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9E0F5F" w14:textId="77777777" w:rsidR="00FA2826" w:rsidRPr="00E350BD" w:rsidRDefault="00FA2826" w:rsidP="005F2D69">
      <w:pPr>
        <w:jc w:val="center"/>
        <w:rPr>
          <w:b/>
          <w:bCs/>
          <w:sz w:val="36"/>
          <w:szCs w:val="32"/>
        </w:rPr>
      </w:pPr>
      <w:r w:rsidRPr="00E350BD">
        <w:rPr>
          <w:b/>
          <w:bCs/>
          <w:sz w:val="36"/>
          <w:szCs w:val="32"/>
        </w:rPr>
        <w:t>Apresentação do problema e solução proposta</w:t>
      </w:r>
    </w:p>
    <w:p w14:paraId="5EC0721F" w14:textId="2E545765" w:rsidR="00FA2826" w:rsidRPr="00E350BD" w:rsidRDefault="00E350BD" w:rsidP="005F2D69">
      <w:pPr>
        <w:jc w:val="center"/>
        <w:rPr>
          <w:b/>
          <w:bCs/>
          <w:sz w:val="32"/>
          <w:szCs w:val="28"/>
        </w:rPr>
      </w:pPr>
      <w:r w:rsidRPr="00E350BD">
        <w:rPr>
          <w:b/>
          <w:bCs/>
          <w:sz w:val="32"/>
          <w:szCs w:val="28"/>
        </w:rPr>
        <w:t>Calculadora de fretes</w:t>
      </w:r>
    </w:p>
    <w:p w14:paraId="6A53F26C" w14:textId="77777777" w:rsidR="00E350BD" w:rsidRPr="00E350BD" w:rsidRDefault="00E350BD" w:rsidP="005F2D69">
      <w:pPr>
        <w:jc w:val="center"/>
        <w:rPr>
          <w:b/>
          <w:bCs/>
        </w:rPr>
      </w:pPr>
    </w:p>
    <w:p w14:paraId="0F0FAB57" w14:textId="77777777" w:rsidR="00E350BD" w:rsidRPr="00E350BD" w:rsidRDefault="00E350BD" w:rsidP="005F2D69">
      <w:pPr>
        <w:jc w:val="center"/>
        <w:rPr>
          <w:b/>
          <w:bCs/>
        </w:rPr>
      </w:pPr>
    </w:p>
    <w:p w14:paraId="17E6FB76" w14:textId="648DCFA1" w:rsidR="00FA2826" w:rsidRPr="00FA2826" w:rsidRDefault="00FA2826" w:rsidP="005F2D69">
      <w:pPr>
        <w:jc w:val="right"/>
        <w:rPr>
          <w:b/>
          <w:bCs/>
        </w:rPr>
      </w:pPr>
      <w:r>
        <w:rPr>
          <w:b/>
          <w:bCs/>
        </w:rPr>
        <w:t>Guilherme Joacir Kuhnen</w:t>
      </w:r>
      <w:r w:rsidR="00DE5EC5">
        <w:rPr>
          <w:rStyle w:val="Refdenotaderodap"/>
          <w:b/>
          <w:bCs/>
        </w:rPr>
        <w:footnoteReference w:id="1"/>
      </w:r>
    </w:p>
    <w:p w14:paraId="13499C6F" w14:textId="672CD70F" w:rsidR="00FA2826" w:rsidRPr="00E350BD" w:rsidRDefault="00FA2826" w:rsidP="005F2D69">
      <w:pPr>
        <w:jc w:val="center"/>
        <w:rPr>
          <w:b/>
          <w:bCs/>
        </w:rPr>
      </w:pPr>
    </w:p>
    <w:p w14:paraId="3E434BF7" w14:textId="77777777" w:rsidR="00E350BD" w:rsidRPr="00E350BD" w:rsidRDefault="00E350BD" w:rsidP="005F2D69">
      <w:pPr>
        <w:jc w:val="center"/>
        <w:rPr>
          <w:b/>
          <w:bCs/>
        </w:rPr>
      </w:pPr>
    </w:p>
    <w:p w14:paraId="0A031B81" w14:textId="77777777" w:rsidR="00FA2826" w:rsidRDefault="00FA2826" w:rsidP="00DF4EFF">
      <w:pPr>
        <w:pStyle w:val="PargrafodaLista"/>
        <w:numPr>
          <w:ilvl w:val="0"/>
          <w:numId w:val="1"/>
        </w:numPr>
        <w:jc w:val="left"/>
        <w:rPr>
          <w:b/>
          <w:bCs/>
        </w:rPr>
      </w:pPr>
      <w:r>
        <w:rPr>
          <w:b/>
          <w:bCs/>
        </w:rPr>
        <w:t>Contextualização do problema</w:t>
      </w:r>
    </w:p>
    <w:p w14:paraId="3442DAC9" w14:textId="77777777" w:rsidR="00FA2826" w:rsidRDefault="00FA2826" w:rsidP="00DF4EFF">
      <w:pPr>
        <w:pStyle w:val="PargrafodaLista"/>
        <w:ind w:left="0"/>
        <w:jc w:val="left"/>
        <w:rPr>
          <w:b/>
          <w:bCs/>
        </w:rPr>
      </w:pPr>
    </w:p>
    <w:p w14:paraId="03D03055" w14:textId="413ACE6B" w:rsidR="00901720" w:rsidRDefault="00382CE9" w:rsidP="00DF4EFF">
      <w:r>
        <w:tab/>
      </w:r>
      <w:r w:rsidR="00901720">
        <w:t>A</w:t>
      </w:r>
      <w:r w:rsidR="00901720" w:rsidRPr="00901720">
        <w:t xml:space="preserve"> partir de Negociações de Frete entre transportadoras e embarcadores (empresas), o sistema escolhe a melhor Negociação de Frete para transporte de um Embarque.</w:t>
      </w:r>
      <w:r w:rsidR="00901720">
        <w:t xml:space="preserve"> </w:t>
      </w:r>
      <w:r w:rsidR="00901720" w:rsidRPr="00901720">
        <w:t xml:space="preserve">Um embarque é definido por uma carga que é transportada por um determinado veículo. </w:t>
      </w:r>
    </w:p>
    <w:p w14:paraId="64DAE227" w14:textId="77777777" w:rsidR="00FA2826" w:rsidRDefault="00901720" w:rsidP="00DF4EFF">
      <w:pPr>
        <w:ind w:firstLine="709"/>
      </w:pPr>
      <w:r w:rsidRPr="00901720">
        <w:t>Neste sistema, existem 3 bases de dados, a primeira base é a base de Embarques, que possui uma quantidade muito grande de dados e requer muita velocidade, pois armazena os Embarques de todas as empresas, recebendo uma quantidade de registros muito grande por dia. A segunda base de dados é a base de Negociações de Frete, que possui todas as negociações de frete entre embarcadores e transportadoras, essa base recebe uma quantidade menor de dados e é lida muitas vezes por dia para gerar os cálculos de frete, ela também precisa ser pouco burocrática, permitindo ser elástica o suficiente para modelar as diversas e complexas negociações de frete. A terceira base é a base de armazenamento do resultado da Calculadora de Frete, que armazena qual a melhor Negociação de Frete para o Embarque.</w:t>
      </w:r>
    </w:p>
    <w:p w14:paraId="3C22D1A1" w14:textId="77777777" w:rsidR="00901720" w:rsidRDefault="00901720" w:rsidP="00DF4EFF"/>
    <w:p w14:paraId="1ED0D0B4" w14:textId="77777777" w:rsidR="00901720" w:rsidRDefault="00382CE9" w:rsidP="00DF4EFF">
      <w:r>
        <w:tab/>
      </w:r>
      <w:r w:rsidR="00901720">
        <w:t>Abaixo são listados mais detalhes de negócio de cada uma das 3 bases de dados, mas você está livre para acrescentar mais campos e regras de negócio:</w:t>
      </w:r>
    </w:p>
    <w:p w14:paraId="4BE33A3E" w14:textId="77777777" w:rsidR="00C223AD" w:rsidRDefault="00C223AD" w:rsidP="00DF4EFF"/>
    <w:p w14:paraId="673E46D8" w14:textId="77777777" w:rsidR="00C223AD" w:rsidRDefault="00C223AD" w:rsidP="00DF4EFF">
      <w:pPr>
        <w:pStyle w:val="PargrafodaLista"/>
        <w:numPr>
          <w:ilvl w:val="0"/>
          <w:numId w:val="4"/>
        </w:numPr>
      </w:pPr>
      <w:r>
        <w:t>Embarque:</w:t>
      </w:r>
    </w:p>
    <w:p w14:paraId="5B30C301" w14:textId="77777777" w:rsidR="00C223AD" w:rsidRDefault="00901720" w:rsidP="00DF4EFF">
      <w:pPr>
        <w:pStyle w:val="PargrafodaLista"/>
        <w:numPr>
          <w:ilvl w:val="1"/>
          <w:numId w:val="4"/>
        </w:numPr>
        <w:ind w:left="1789" w:firstLine="0"/>
      </w:pPr>
      <w:r>
        <w:t>Embarcadora - empresa responsável pela emissão da mercadoria</w:t>
      </w:r>
      <w:r w:rsidR="00C223AD">
        <w:t>;</w:t>
      </w:r>
    </w:p>
    <w:p w14:paraId="78B5E4D6" w14:textId="77777777" w:rsidR="00C223AD" w:rsidRDefault="00901720" w:rsidP="00DF4EFF">
      <w:pPr>
        <w:pStyle w:val="PargrafodaLista"/>
        <w:numPr>
          <w:ilvl w:val="1"/>
          <w:numId w:val="4"/>
        </w:numPr>
      </w:pPr>
      <w:r>
        <w:t>Origem - endereço de origem</w:t>
      </w:r>
      <w:r w:rsidR="00C223AD">
        <w:t>;</w:t>
      </w:r>
    </w:p>
    <w:p w14:paraId="7518E006" w14:textId="77777777" w:rsidR="00C223AD" w:rsidRDefault="00901720" w:rsidP="00DF4EFF">
      <w:pPr>
        <w:pStyle w:val="PargrafodaLista"/>
        <w:numPr>
          <w:ilvl w:val="1"/>
          <w:numId w:val="4"/>
        </w:numPr>
      </w:pPr>
      <w:r>
        <w:lastRenderedPageBreak/>
        <w:t>Destino - endereço de destino</w:t>
      </w:r>
      <w:r w:rsidR="00C223AD">
        <w:t>;</w:t>
      </w:r>
    </w:p>
    <w:p w14:paraId="565730CD" w14:textId="77777777" w:rsidR="00C223AD" w:rsidRDefault="00901720" w:rsidP="00DF4EFF">
      <w:pPr>
        <w:pStyle w:val="PargrafodaLista"/>
        <w:numPr>
          <w:ilvl w:val="1"/>
          <w:numId w:val="4"/>
        </w:numPr>
      </w:pPr>
      <w:r>
        <w:t>Quilometragem - quilometragem total do percurso</w:t>
      </w:r>
      <w:r w:rsidR="00C223AD">
        <w:t>;</w:t>
      </w:r>
    </w:p>
    <w:p w14:paraId="69F81498" w14:textId="77777777" w:rsidR="00C223AD" w:rsidRDefault="00901720" w:rsidP="00DF4EFF">
      <w:pPr>
        <w:pStyle w:val="PargrafodaLista"/>
        <w:numPr>
          <w:ilvl w:val="1"/>
          <w:numId w:val="4"/>
        </w:numPr>
      </w:pPr>
      <w:r>
        <w:t>Categoria de veículo - categoria de veículo que deve transportar o embarque. Ex</w:t>
      </w:r>
      <w:r w:rsidR="00C223AD">
        <w:t>.</w:t>
      </w:r>
      <w:r>
        <w:t xml:space="preserve">: VUC, Toco, Van, </w:t>
      </w:r>
      <w:r w:rsidRPr="002641D0">
        <w:rPr>
          <w:lang w:val="en-US"/>
        </w:rPr>
        <w:t>Truck</w:t>
      </w:r>
      <w:r>
        <w:t>, Carreta...</w:t>
      </w:r>
      <w:r w:rsidR="00C223AD">
        <w:t>;</w:t>
      </w:r>
    </w:p>
    <w:p w14:paraId="6D3AE92D" w14:textId="77777777" w:rsidR="00C223AD" w:rsidRDefault="00901720" w:rsidP="00DF4EFF">
      <w:pPr>
        <w:pStyle w:val="PargrafodaLista"/>
        <w:numPr>
          <w:ilvl w:val="1"/>
          <w:numId w:val="4"/>
        </w:numPr>
      </w:pPr>
      <w:r>
        <w:t>Peso - Peso total da carga</w:t>
      </w:r>
      <w:r w:rsidR="00C223AD">
        <w:t>;</w:t>
      </w:r>
    </w:p>
    <w:p w14:paraId="08105B03" w14:textId="77777777" w:rsidR="00901720" w:rsidRDefault="00901720" w:rsidP="00DF4EFF">
      <w:pPr>
        <w:pStyle w:val="PargrafodaLista"/>
        <w:numPr>
          <w:ilvl w:val="1"/>
          <w:numId w:val="4"/>
        </w:numPr>
      </w:pPr>
      <w:r>
        <w:t>Data de coleta - data em que o transporte da mercadoria deve ser iniciado</w:t>
      </w:r>
      <w:r w:rsidR="00C223AD">
        <w:t>.</w:t>
      </w:r>
    </w:p>
    <w:p w14:paraId="768038B6" w14:textId="77777777" w:rsidR="007B2563" w:rsidRDefault="007B2563" w:rsidP="00DF4EFF"/>
    <w:p w14:paraId="300C87EB" w14:textId="77777777" w:rsidR="007B2563" w:rsidRDefault="0092420D" w:rsidP="00DF4EFF">
      <w:pPr>
        <w:pStyle w:val="PargrafodaLista"/>
        <w:numPr>
          <w:ilvl w:val="0"/>
          <w:numId w:val="4"/>
        </w:numPr>
      </w:pPr>
      <w:r>
        <w:t>Negociação de frete</w:t>
      </w:r>
      <w:r w:rsidR="007B2563">
        <w:t>:</w:t>
      </w:r>
    </w:p>
    <w:p w14:paraId="6BC70821" w14:textId="77777777" w:rsidR="007B2563" w:rsidRDefault="00901720" w:rsidP="00DF4EFF">
      <w:pPr>
        <w:pStyle w:val="PargrafodaLista"/>
        <w:numPr>
          <w:ilvl w:val="1"/>
          <w:numId w:val="4"/>
        </w:numPr>
      </w:pPr>
      <w:r>
        <w:t>Embarcadora - empresa a qual se refere a negociação</w:t>
      </w:r>
      <w:r w:rsidR="007B2563">
        <w:t>;</w:t>
      </w:r>
    </w:p>
    <w:p w14:paraId="4D8FB7F3" w14:textId="77777777" w:rsidR="007B2563" w:rsidRDefault="00901720" w:rsidP="00DF4EFF">
      <w:pPr>
        <w:pStyle w:val="PargrafodaLista"/>
        <w:numPr>
          <w:ilvl w:val="1"/>
          <w:numId w:val="4"/>
        </w:numPr>
      </w:pPr>
      <w:r>
        <w:t>Transportadora - transportadora a qual se refere a negociação</w:t>
      </w:r>
      <w:r w:rsidR="007B2563">
        <w:t>;</w:t>
      </w:r>
      <w:r>
        <w:t xml:space="preserve"> </w:t>
      </w:r>
    </w:p>
    <w:p w14:paraId="1D90B6BA" w14:textId="039656FC" w:rsidR="007B2563" w:rsidRDefault="00901720" w:rsidP="00DF4EFF">
      <w:pPr>
        <w:pStyle w:val="PargrafodaLista"/>
        <w:numPr>
          <w:ilvl w:val="1"/>
          <w:numId w:val="4"/>
        </w:numPr>
      </w:pPr>
      <w:r>
        <w:t>Faixa de peso - faixa de peso aceita. Ex</w:t>
      </w:r>
      <w:r w:rsidR="002641D0">
        <w:t>.</w:t>
      </w:r>
      <w:r>
        <w:t>: 0 a 10 TON</w:t>
      </w:r>
      <w:r w:rsidR="007B2563">
        <w:t>;</w:t>
      </w:r>
      <w:r>
        <w:t xml:space="preserve"> </w:t>
      </w:r>
    </w:p>
    <w:p w14:paraId="53BEC20E" w14:textId="77777777" w:rsidR="007B2563" w:rsidRDefault="00901720" w:rsidP="00DF4EFF">
      <w:pPr>
        <w:pStyle w:val="PargrafodaLista"/>
        <w:numPr>
          <w:ilvl w:val="1"/>
          <w:numId w:val="4"/>
        </w:numPr>
      </w:pPr>
      <w:r>
        <w:t>Preço por Quilômetro - preço por quilômetro rodado</w:t>
      </w:r>
      <w:r w:rsidR="007B2563">
        <w:t>;</w:t>
      </w:r>
    </w:p>
    <w:p w14:paraId="58276DAC" w14:textId="77777777" w:rsidR="007B2563" w:rsidRDefault="007B2563" w:rsidP="00DF4EFF">
      <w:pPr>
        <w:pStyle w:val="PargrafodaLista"/>
        <w:numPr>
          <w:ilvl w:val="1"/>
          <w:numId w:val="4"/>
        </w:numPr>
      </w:pPr>
      <w:r>
        <w:t xml:space="preserve">Categoria de veículo - categoria de veículo que deve transportar o embarque. Ex.: VUC, Toco, Van, </w:t>
      </w:r>
      <w:r w:rsidRPr="002641D0">
        <w:rPr>
          <w:lang w:val="en-US"/>
        </w:rPr>
        <w:t>Truck</w:t>
      </w:r>
      <w:r>
        <w:t>, Carreta...;</w:t>
      </w:r>
    </w:p>
    <w:p w14:paraId="7BA75079" w14:textId="77777777" w:rsidR="00901720" w:rsidRDefault="00901720" w:rsidP="00DF4EFF">
      <w:pPr>
        <w:pStyle w:val="PargrafodaLista"/>
        <w:numPr>
          <w:ilvl w:val="1"/>
          <w:numId w:val="4"/>
        </w:numPr>
      </w:pPr>
      <w:r>
        <w:t>Prazo de entrega - prazo de entrega em dias</w:t>
      </w:r>
      <w:r w:rsidR="007B2563">
        <w:t>.</w:t>
      </w:r>
    </w:p>
    <w:p w14:paraId="5CC72EDC" w14:textId="77777777" w:rsidR="00680309" w:rsidRDefault="00680309" w:rsidP="00DF4EFF"/>
    <w:p w14:paraId="605DA654" w14:textId="77777777" w:rsidR="0092420D" w:rsidRDefault="0092420D" w:rsidP="00DF4EFF">
      <w:pPr>
        <w:pStyle w:val="PargrafodaLista"/>
        <w:numPr>
          <w:ilvl w:val="0"/>
          <w:numId w:val="4"/>
        </w:numPr>
      </w:pPr>
      <w:r>
        <w:t>R</w:t>
      </w:r>
      <w:r w:rsidRPr="0092420D">
        <w:t>esultado da Calculadora de Frete</w:t>
      </w:r>
      <w:r>
        <w:t>:</w:t>
      </w:r>
    </w:p>
    <w:p w14:paraId="03C2E0C0" w14:textId="77777777" w:rsidR="0092420D" w:rsidRDefault="00901720" w:rsidP="00DF4EFF">
      <w:pPr>
        <w:pStyle w:val="PargrafodaLista"/>
        <w:numPr>
          <w:ilvl w:val="1"/>
          <w:numId w:val="4"/>
        </w:numPr>
      </w:pPr>
      <w:r>
        <w:t>Embarcadora - embarcadora a qual se refere o resultado do cálculo de frete</w:t>
      </w:r>
      <w:r w:rsidR="0092420D">
        <w:t>;</w:t>
      </w:r>
    </w:p>
    <w:p w14:paraId="6634DF5E" w14:textId="77777777" w:rsidR="0092420D" w:rsidRDefault="00901720" w:rsidP="00DF4EFF">
      <w:pPr>
        <w:pStyle w:val="PargrafodaLista"/>
        <w:numPr>
          <w:ilvl w:val="1"/>
          <w:numId w:val="4"/>
        </w:numPr>
      </w:pPr>
      <w:r>
        <w:t>Transportadora - transportadora selecionada</w:t>
      </w:r>
      <w:r w:rsidR="0092420D">
        <w:t>;</w:t>
      </w:r>
    </w:p>
    <w:p w14:paraId="156A0D24" w14:textId="77777777" w:rsidR="0092420D" w:rsidRDefault="00901720" w:rsidP="00DF4EFF">
      <w:pPr>
        <w:pStyle w:val="PargrafodaLista"/>
        <w:numPr>
          <w:ilvl w:val="1"/>
          <w:numId w:val="4"/>
        </w:numPr>
      </w:pPr>
      <w:r>
        <w:t>Embarque - embarque</w:t>
      </w:r>
      <w:r w:rsidR="0092420D">
        <w:t>;</w:t>
      </w:r>
    </w:p>
    <w:p w14:paraId="2086D873" w14:textId="77777777" w:rsidR="0092420D" w:rsidRDefault="00901720" w:rsidP="00DF4EFF">
      <w:pPr>
        <w:pStyle w:val="PargrafodaLista"/>
        <w:numPr>
          <w:ilvl w:val="1"/>
          <w:numId w:val="4"/>
        </w:numPr>
      </w:pPr>
      <w:r>
        <w:t>Melhor Negociação de Frete - negociação de frete selecionada pela calculadora de frete</w:t>
      </w:r>
      <w:r w:rsidR="0092420D">
        <w:t>;</w:t>
      </w:r>
    </w:p>
    <w:p w14:paraId="702A7A5B" w14:textId="77777777" w:rsidR="0092420D" w:rsidRDefault="00901720" w:rsidP="00DF4EFF">
      <w:pPr>
        <w:pStyle w:val="PargrafodaLista"/>
        <w:numPr>
          <w:ilvl w:val="1"/>
          <w:numId w:val="4"/>
        </w:numPr>
      </w:pPr>
      <w:r>
        <w:t>Valor calculado - valor de frete calculado pela calculadora de frete</w:t>
      </w:r>
      <w:r w:rsidR="0092420D">
        <w:t>;</w:t>
      </w:r>
    </w:p>
    <w:p w14:paraId="28A4F94F" w14:textId="77777777" w:rsidR="00901720" w:rsidRDefault="00901720" w:rsidP="00DF4EFF">
      <w:pPr>
        <w:pStyle w:val="PargrafodaLista"/>
        <w:numPr>
          <w:ilvl w:val="1"/>
          <w:numId w:val="4"/>
        </w:numPr>
      </w:pPr>
      <w:r>
        <w:t>Previsão de entrega - previsão de entrega (data de coleta + prazo da negociação)</w:t>
      </w:r>
      <w:r w:rsidR="0092420D">
        <w:t>;</w:t>
      </w:r>
    </w:p>
    <w:p w14:paraId="5BFD161A" w14:textId="77777777" w:rsidR="00901720" w:rsidRDefault="00901720" w:rsidP="00DF4EFF"/>
    <w:p w14:paraId="1745CB73" w14:textId="77777777" w:rsidR="00901720" w:rsidRDefault="00901720" w:rsidP="00DF4EFF">
      <w:pPr>
        <w:ind w:firstLine="709"/>
      </w:pPr>
      <w:r>
        <w:t>Para fins de simplificação, considere que o cálculo de frete é feito de maneira a respeitar as faixas de peso e tipo de veículo, o valor do frete é calculado multiplicando o valor por quilômetro e a quilometragem do Embarque, e que a escolha da Negociação de Frete deve ser baseada no menor custo.</w:t>
      </w:r>
    </w:p>
    <w:p w14:paraId="6B9AB2BF" w14:textId="657BC228" w:rsidR="00FA2826" w:rsidRDefault="00FA2826" w:rsidP="00DF4EFF">
      <w:pPr>
        <w:pStyle w:val="PargrafodaLista"/>
        <w:ind w:left="0"/>
        <w:jc w:val="left"/>
        <w:rPr>
          <w:b/>
          <w:bCs/>
        </w:rPr>
      </w:pPr>
    </w:p>
    <w:p w14:paraId="57D45A63" w14:textId="77777777" w:rsidR="005F2D69" w:rsidRDefault="005F2D69" w:rsidP="00DF4EFF">
      <w:pPr>
        <w:pStyle w:val="PargrafodaLista"/>
        <w:ind w:left="0"/>
        <w:jc w:val="left"/>
        <w:rPr>
          <w:b/>
          <w:bCs/>
        </w:rPr>
      </w:pPr>
    </w:p>
    <w:p w14:paraId="28C83D87" w14:textId="77777777" w:rsidR="00FA2826" w:rsidRPr="00FA2826" w:rsidRDefault="00FA2826" w:rsidP="00DF4EFF">
      <w:pPr>
        <w:pStyle w:val="PargrafodaLista"/>
        <w:numPr>
          <w:ilvl w:val="0"/>
          <w:numId w:val="1"/>
        </w:numPr>
        <w:jc w:val="left"/>
        <w:rPr>
          <w:b/>
          <w:bCs/>
        </w:rPr>
      </w:pPr>
      <w:bookmarkStart w:id="0" w:name="_GoBack"/>
      <w:bookmarkEnd w:id="0"/>
      <w:r>
        <w:rPr>
          <w:b/>
          <w:bCs/>
        </w:rPr>
        <w:lastRenderedPageBreak/>
        <w:t>Apresentação da solução proposta</w:t>
      </w:r>
    </w:p>
    <w:p w14:paraId="24ED2C80" w14:textId="77777777" w:rsidR="00FA2826" w:rsidRDefault="00FA2826" w:rsidP="00DF4EFF"/>
    <w:p w14:paraId="39D0F6C7" w14:textId="18D90545" w:rsidR="00FA2826" w:rsidRDefault="00CB3235" w:rsidP="00CB3235">
      <w:pPr>
        <w:ind w:firstLine="709"/>
      </w:pPr>
      <w:r>
        <w:t>Levando em consideração o problema descrito na seção anterior, bem</w:t>
      </w:r>
      <w:r>
        <w:t xml:space="preserve"> </w:t>
      </w:r>
      <w:r>
        <w:t>como os requisitos que foram definidos, o objetivo desse</w:t>
      </w:r>
      <w:r>
        <w:t xml:space="preserve"> documento</w:t>
      </w:r>
      <w:r w:rsidR="009F2524">
        <w:t xml:space="preserve"> é apresentar uma proposta de solução para o produto “Calculadora de </w:t>
      </w:r>
      <w:r w:rsidR="003A31B9">
        <w:t>f</w:t>
      </w:r>
      <w:r w:rsidR="009F2524">
        <w:t>retes”.</w:t>
      </w:r>
    </w:p>
    <w:p w14:paraId="58ABE7D4" w14:textId="63C72270" w:rsidR="001272A9" w:rsidRDefault="001272A9" w:rsidP="00CB3235">
      <w:pPr>
        <w:ind w:firstLine="709"/>
      </w:pPr>
      <w:r>
        <w:t xml:space="preserve">A solução consiste </w:t>
      </w:r>
      <w:r w:rsidR="006D04EA">
        <w:t>em</w:t>
      </w:r>
      <w:r w:rsidR="001F2BE2">
        <w:t xml:space="preserve"> uma aplicação </w:t>
      </w:r>
      <w:r w:rsidR="001F2BE2" w:rsidRPr="002641D0">
        <w:rPr>
          <w:lang w:val="en-US"/>
        </w:rPr>
        <w:t>Front-end</w:t>
      </w:r>
      <w:r w:rsidR="001F2BE2">
        <w:t xml:space="preserve"> e</w:t>
      </w:r>
      <w:r w:rsidR="006D04EA">
        <w:t xml:space="preserve"> um</w:t>
      </w:r>
      <w:r w:rsidR="001F2BE2">
        <w:t>a API</w:t>
      </w:r>
      <w:r w:rsidR="006D04EA">
        <w:t xml:space="preserve"> </w:t>
      </w:r>
      <w:r w:rsidR="006D04EA" w:rsidRPr="002641D0">
        <w:rPr>
          <w:lang w:val="en-US"/>
        </w:rPr>
        <w:t>Back-end</w:t>
      </w:r>
      <w:r w:rsidR="006D04EA">
        <w:t xml:space="preserve"> com</w:t>
      </w:r>
      <w:r>
        <w:t xml:space="preserve"> um</w:t>
      </w:r>
      <w:r w:rsidR="00280697">
        <w:t>a</w:t>
      </w:r>
      <w:r>
        <w:t xml:space="preserve"> arquitetura baseada em </w:t>
      </w:r>
      <w:r w:rsidR="00B61923">
        <w:t>microsserviço</w:t>
      </w:r>
      <w:r w:rsidR="00B61923">
        <w:t xml:space="preserve">s </w:t>
      </w:r>
      <w:r>
        <w:t xml:space="preserve">onde </w:t>
      </w:r>
      <w:r w:rsidR="00280697">
        <w:t>haveria</w:t>
      </w:r>
      <w:r>
        <w:t xml:space="preserve"> ao menos </w:t>
      </w:r>
      <w:r w:rsidR="00362CAD">
        <w:t>cinco</w:t>
      </w:r>
      <w:r>
        <w:t xml:space="preserve"> micros serviços: Autenticação,</w:t>
      </w:r>
      <w:r w:rsidR="00362CAD">
        <w:t xml:space="preserve"> Integração,</w:t>
      </w:r>
      <w:r>
        <w:t xml:space="preserve"> Embarque, Negociação de </w:t>
      </w:r>
      <w:r w:rsidR="00B61923">
        <w:t>f</w:t>
      </w:r>
      <w:r>
        <w:t>rete</w:t>
      </w:r>
      <w:r w:rsidR="00362CAD">
        <w:t>,</w:t>
      </w:r>
      <w:r>
        <w:t xml:space="preserve"> Cálculo de </w:t>
      </w:r>
      <w:r w:rsidR="00B61923">
        <w:t>f</w:t>
      </w:r>
      <w:r>
        <w:t>rete</w:t>
      </w:r>
      <w:r w:rsidR="00280697">
        <w:t xml:space="preserve">. O </w:t>
      </w:r>
      <w:r w:rsidR="00B61923">
        <w:t xml:space="preserve">microsserviço </w:t>
      </w:r>
      <w:r w:rsidR="00280697">
        <w:t>de Autenticação fica responsável pela</w:t>
      </w:r>
      <w:r w:rsidR="00B61923">
        <w:t xml:space="preserve"> segurança na utilização da ferramenta tanto para o usuário final quanto para a comunicação entre os serviços. </w:t>
      </w:r>
      <w:r w:rsidR="00362CAD">
        <w:t xml:space="preserve">O microsserviço de Integração é responsável por buscar os dados das bases de clientes para que a solução tenha os insumos necessários para continuar executando as negociações de fretes. </w:t>
      </w:r>
      <w:r w:rsidR="00B61923">
        <w:t xml:space="preserve">O microsserviço de Embarque fica responsável por receber e disponibilizar os dados referentes aos embarques e embarcadoras. O </w:t>
      </w:r>
      <w:r w:rsidR="00B61923">
        <w:t xml:space="preserve">microsserviço </w:t>
      </w:r>
      <w:r w:rsidR="00B61923">
        <w:t>de Negociação de frete fica responsável por receber e disponibilizar os dados sobre as transportadoras e as negociações criadas com as embarcadoras. E o microsserviço de Cálculo de frete consumirá os dados dos outros serviços e realizará o comparativo entre negociações de frete para sempre retornar a melhor negociação baseada no embarque informado.</w:t>
      </w:r>
    </w:p>
    <w:p w14:paraId="5E7C22BF" w14:textId="0B2D6E29" w:rsidR="00B61923" w:rsidRDefault="00031759" w:rsidP="00CB3235">
      <w:pPr>
        <w:ind w:firstLine="709"/>
      </w:pPr>
      <w:r>
        <w:t xml:space="preserve">A segurança da aplicação se dá por meio da autenticação padrão do .Net Core utilizando a validação por </w:t>
      </w:r>
      <w:r w:rsidRPr="00031759">
        <w:t>tokens JWT</w:t>
      </w:r>
      <w:r w:rsidR="00A5291E">
        <w:t xml:space="preserve"> e o</w:t>
      </w:r>
      <w:r w:rsidR="00A5291E" w:rsidRPr="00A5291E">
        <w:t xml:space="preserve"> </w:t>
      </w:r>
      <w:r w:rsidR="00A5291E" w:rsidRPr="002641D0">
        <w:rPr>
          <w:i/>
          <w:iCs/>
          <w:lang w:val="en-US"/>
        </w:rPr>
        <w:t>IdentityServer</w:t>
      </w:r>
      <w:r w:rsidR="00A5291E" w:rsidRPr="00F53FC3">
        <w:rPr>
          <w:i/>
          <w:iCs/>
        </w:rPr>
        <w:t xml:space="preserve"> (já incluso no framework)</w:t>
      </w:r>
      <w:r w:rsidR="00A5291E">
        <w:t xml:space="preserve">, que </w:t>
      </w:r>
      <w:r w:rsidR="00A5291E" w:rsidRPr="00A5291E">
        <w:t>é uma estrutura avançada e extensível para lidar com questões de segurança de aplicativo.</w:t>
      </w:r>
    </w:p>
    <w:p w14:paraId="32F97940" w14:textId="38FFA75E" w:rsidR="00BB32C6" w:rsidRDefault="00F53FC3" w:rsidP="00CB3235">
      <w:pPr>
        <w:ind w:firstLine="709"/>
      </w:pPr>
      <w:r>
        <w:t>A solução executará em nuvem, utilizando preferencialmente os serviços da Azure para maior integração com os recursos .Net</w:t>
      </w:r>
      <w:r w:rsidR="00440CEA">
        <w:t xml:space="preserve"> e a capacidade de expandir dinamicamente os recursos disponíveis para as aplicações, aumentando </w:t>
      </w:r>
      <w:r w:rsidR="00FB1779">
        <w:t>muito as chances de se manter o</w:t>
      </w:r>
      <w:r w:rsidR="00440CEA">
        <w:t xml:space="preserve"> funcionamento mesmo em situações de crise. S</w:t>
      </w:r>
      <w:r>
        <w:t xml:space="preserve">erá implementada sobre uma camada de abstração utilizando </w:t>
      </w:r>
      <w:hyperlink r:id="rId8" w:history="1">
        <w:r w:rsidRPr="00F10A2B">
          <w:rPr>
            <w:rStyle w:val="Hyperlink"/>
          </w:rPr>
          <w:t>Docker</w:t>
        </w:r>
      </w:hyperlink>
      <w:r>
        <w:t xml:space="preserve">, a qual permitirá a criação de múltiplos containers para a solução </w:t>
      </w:r>
      <w:r w:rsidRPr="00F53FC3">
        <w:t>oferece</w:t>
      </w:r>
      <w:r>
        <w:t>ndo</w:t>
      </w:r>
      <w:r w:rsidRPr="00F53FC3">
        <w:t xml:space="preserve"> maior flexibilidade para criar, implantar, copiar e migrar um container de um ambiente para outro</w:t>
      </w:r>
      <w:r>
        <w:t>.</w:t>
      </w:r>
      <w:r w:rsidR="006D04EA">
        <w:t xml:space="preserve"> </w:t>
      </w:r>
      <w:r w:rsidR="00F10A2B">
        <w:t xml:space="preserve">A comunicação entre os serviços será realizada por meio de mensageria utilizando o </w:t>
      </w:r>
      <w:hyperlink r:id="rId9" w:history="1">
        <w:r w:rsidR="00F10A2B" w:rsidRPr="002641D0">
          <w:rPr>
            <w:rStyle w:val="Hyperlink"/>
            <w:lang w:val="en-US"/>
          </w:rPr>
          <w:t>RabbitMQ</w:t>
        </w:r>
      </w:hyperlink>
      <w:r w:rsidR="006D04EA">
        <w:t>.</w:t>
      </w:r>
    </w:p>
    <w:p w14:paraId="42C49C09" w14:textId="44DFB6A6" w:rsidR="00EC6F6F" w:rsidRDefault="00EC6F6F" w:rsidP="00CB3235">
      <w:pPr>
        <w:ind w:firstLine="709"/>
      </w:pPr>
      <w:r>
        <w:lastRenderedPageBreak/>
        <w:t xml:space="preserve">Para o armazenamento das informações será utilizado o banco de dados relacional </w:t>
      </w:r>
      <w:r w:rsidRPr="002641D0">
        <w:rPr>
          <w:lang w:val="en-US"/>
        </w:rPr>
        <w:t>Sql Server</w:t>
      </w:r>
      <w:r>
        <w:t xml:space="preserve"> com armazenamento em nuvem da Azure que permite expansão e disponibilização de recursos dinâmica.</w:t>
      </w:r>
    </w:p>
    <w:p w14:paraId="49A43EE1" w14:textId="5D53EC6B" w:rsidR="00984B65" w:rsidRDefault="006D1429" w:rsidP="00CB3235">
      <w:pPr>
        <w:ind w:firstLine="709"/>
      </w:pPr>
      <w:r>
        <w:t xml:space="preserve">Quanto ao microsserviço de integração, o mesmo deverá buscar em um certo intervalo de tempo as informações necessárias para a geração das negociações, para </w:t>
      </w:r>
      <w:r w:rsidR="00B0105A">
        <w:t>gerenciar os agendamentos</w:t>
      </w:r>
      <w:r>
        <w:t xml:space="preserve"> será utilizado o framework </w:t>
      </w:r>
      <w:hyperlink r:id="rId10" w:history="1">
        <w:r w:rsidRPr="006D1429">
          <w:rPr>
            <w:rStyle w:val="Hyperlink"/>
          </w:rPr>
          <w:t>Quartz.NET</w:t>
        </w:r>
      </w:hyperlink>
      <w:r w:rsidR="00240BF2">
        <w:t>.</w:t>
      </w:r>
    </w:p>
    <w:p w14:paraId="2E8768C4" w14:textId="73A2DA79" w:rsidR="006D04EA" w:rsidRPr="002B21C7" w:rsidRDefault="002B21C7" w:rsidP="00CB3235">
      <w:pPr>
        <w:ind w:firstLine="709"/>
      </w:pPr>
      <w:r w:rsidRPr="002B21C7">
        <w:t xml:space="preserve">Para o </w:t>
      </w:r>
      <w:r w:rsidRPr="002641D0">
        <w:rPr>
          <w:lang w:val="en-US"/>
        </w:rPr>
        <w:t>Front-end</w:t>
      </w:r>
      <w:r w:rsidRPr="002B21C7">
        <w:t>, a camada</w:t>
      </w:r>
      <w:r>
        <w:t xml:space="preserve"> que o usuário final utilizará diretamente para consultar os embarques disponíveis, as negociações ativas e requisitar os cálculos de fretes</w:t>
      </w:r>
      <w:r w:rsidR="002D7350">
        <w:t xml:space="preserve"> utilizar-se-á o framework </w:t>
      </w:r>
      <w:hyperlink r:id="rId11" w:history="1">
        <w:r w:rsidR="002D7350" w:rsidRPr="002D7350">
          <w:rPr>
            <w:rStyle w:val="Hyperlink"/>
          </w:rPr>
          <w:t>Angular</w:t>
        </w:r>
      </w:hyperlink>
      <w:r w:rsidR="002D7350">
        <w:t xml:space="preserve"> para desenvolvimento das telas e funcionalidades, bem como a conexão segura com o </w:t>
      </w:r>
      <w:r w:rsidR="002D7350" w:rsidRPr="002641D0">
        <w:rPr>
          <w:lang w:val="en-US"/>
        </w:rPr>
        <w:t>Back-end</w:t>
      </w:r>
      <w:r w:rsidR="002D7350">
        <w:t xml:space="preserve"> e o consumo das rotas disponibilizadas pela API.</w:t>
      </w:r>
    </w:p>
    <w:sectPr w:rsidR="006D04EA" w:rsidRPr="002B21C7" w:rsidSect="00382CE9">
      <w:headerReference w:type="default" r:id="rId12"/>
      <w:footerReference w:type="default" r:id="rId13"/>
      <w:footerReference w:type="first" r:id="rId14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7C1951" w14:textId="77777777" w:rsidR="00BB21C9" w:rsidRDefault="00BB21C9" w:rsidP="000D3783">
      <w:pPr>
        <w:spacing w:line="240" w:lineRule="auto"/>
      </w:pPr>
      <w:r>
        <w:separator/>
      </w:r>
    </w:p>
  </w:endnote>
  <w:endnote w:type="continuationSeparator" w:id="0">
    <w:p w14:paraId="46519F2B" w14:textId="77777777" w:rsidR="00BB21C9" w:rsidRDefault="00BB21C9" w:rsidP="000D37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5D2EE" w14:textId="77777777" w:rsidR="00EB36BB" w:rsidRDefault="00EB36BB" w:rsidP="00E466CC">
    <w:pPr>
      <w:pStyle w:val="Rodap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C6BCF" w14:textId="77777777" w:rsidR="005A7E72" w:rsidRDefault="005A7E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1FD73F" w14:textId="77777777" w:rsidR="00BB21C9" w:rsidRDefault="00BB21C9" w:rsidP="000D3783">
      <w:pPr>
        <w:spacing w:line="240" w:lineRule="auto"/>
      </w:pPr>
      <w:r>
        <w:separator/>
      </w:r>
    </w:p>
  </w:footnote>
  <w:footnote w:type="continuationSeparator" w:id="0">
    <w:p w14:paraId="4D9318BA" w14:textId="77777777" w:rsidR="00BB21C9" w:rsidRDefault="00BB21C9" w:rsidP="000D3783">
      <w:pPr>
        <w:spacing w:line="240" w:lineRule="auto"/>
      </w:pPr>
      <w:r>
        <w:continuationSeparator/>
      </w:r>
    </w:p>
  </w:footnote>
  <w:footnote w:id="1">
    <w:p w14:paraId="649D01D1" w14:textId="77777777" w:rsidR="00DE5EC5" w:rsidRDefault="00DE5EC5" w:rsidP="003658E7">
      <w:pPr>
        <w:pStyle w:val="Textodenotaderodap"/>
        <w:jc w:val="left"/>
      </w:pPr>
      <w:r>
        <w:rPr>
          <w:rStyle w:val="Refdenotaderodap"/>
        </w:rPr>
        <w:footnoteRef/>
      </w:r>
      <w:r>
        <w:t xml:space="preserve"> </w:t>
      </w:r>
      <w:r w:rsidRPr="00DE5EC5">
        <w:t>Bacharel em Sistemas de Informação. Centro Universitário Leonardo da Vinci. E-mail: guijkuhnen@hotmail.com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93538713"/>
      <w:docPartObj>
        <w:docPartGallery w:val="Page Numbers (Top of Page)"/>
        <w:docPartUnique/>
      </w:docPartObj>
    </w:sdtPr>
    <w:sdtEndPr/>
    <w:sdtContent>
      <w:p w14:paraId="6C38CF63" w14:textId="77777777" w:rsidR="00D827D1" w:rsidRDefault="00D827D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78F5AF" w14:textId="77777777" w:rsidR="00D827D1" w:rsidRDefault="00D827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51DC7"/>
    <w:multiLevelType w:val="hybridMultilevel"/>
    <w:tmpl w:val="206E8FF0"/>
    <w:lvl w:ilvl="0" w:tplc="547A6230">
      <w:start w:val="1"/>
      <w:numFmt w:val="bullet"/>
      <w:suff w:val="space"/>
      <w:lvlText w:val="o"/>
      <w:lvlJc w:val="left"/>
      <w:pPr>
        <w:ind w:left="0" w:firstLine="567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B2575"/>
    <w:multiLevelType w:val="hybridMultilevel"/>
    <w:tmpl w:val="4C3ABBCC"/>
    <w:lvl w:ilvl="0" w:tplc="0734B5F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B39AB214">
      <w:start w:val="1"/>
      <w:numFmt w:val="bullet"/>
      <w:suff w:val="space"/>
      <w:lvlText w:val="o"/>
      <w:lvlJc w:val="left"/>
      <w:pPr>
        <w:ind w:left="0" w:firstLine="1789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2164CF"/>
    <w:multiLevelType w:val="hybridMultilevel"/>
    <w:tmpl w:val="8BCC9E46"/>
    <w:lvl w:ilvl="0" w:tplc="21C62A7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547A6230">
      <w:start w:val="1"/>
      <w:numFmt w:val="bullet"/>
      <w:suff w:val="space"/>
      <w:lvlText w:val="o"/>
      <w:lvlJc w:val="left"/>
      <w:pPr>
        <w:ind w:left="0" w:firstLine="567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FF3EEB"/>
    <w:multiLevelType w:val="hybridMultilevel"/>
    <w:tmpl w:val="09185A18"/>
    <w:lvl w:ilvl="0" w:tplc="ECE4A36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8C"/>
    <w:rsid w:val="00031759"/>
    <w:rsid w:val="00042F5F"/>
    <w:rsid w:val="00072591"/>
    <w:rsid w:val="000D3783"/>
    <w:rsid w:val="001272A9"/>
    <w:rsid w:val="00147C8C"/>
    <w:rsid w:val="0018737D"/>
    <w:rsid w:val="001F2BE2"/>
    <w:rsid w:val="00240BF2"/>
    <w:rsid w:val="002641D0"/>
    <w:rsid w:val="00280697"/>
    <w:rsid w:val="002A6C48"/>
    <w:rsid w:val="002B21C7"/>
    <w:rsid w:val="002D7350"/>
    <w:rsid w:val="00362CAD"/>
    <w:rsid w:val="003658E7"/>
    <w:rsid w:val="00366A3C"/>
    <w:rsid w:val="00382CE9"/>
    <w:rsid w:val="003A31B9"/>
    <w:rsid w:val="00440CEA"/>
    <w:rsid w:val="00584005"/>
    <w:rsid w:val="005A7E72"/>
    <w:rsid w:val="005F2D69"/>
    <w:rsid w:val="00680309"/>
    <w:rsid w:val="006D04EA"/>
    <w:rsid w:val="006D1429"/>
    <w:rsid w:val="007141FF"/>
    <w:rsid w:val="00756733"/>
    <w:rsid w:val="007B2563"/>
    <w:rsid w:val="008A0979"/>
    <w:rsid w:val="00901720"/>
    <w:rsid w:val="0092420D"/>
    <w:rsid w:val="00941CEF"/>
    <w:rsid w:val="00984B65"/>
    <w:rsid w:val="009F2524"/>
    <w:rsid w:val="00A5278A"/>
    <w:rsid w:val="00A5291E"/>
    <w:rsid w:val="00A63E04"/>
    <w:rsid w:val="00AE6362"/>
    <w:rsid w:val="00B0105A"/>
    <w:rsid w:val="00B61923"/>
    <w:rsid w:val="00B74985"/>
    <w:rsid w:val="00BB21C9"/>
    <w:rsid w:val="00BB32C6"/>
    <w:rsid w:val="00C1065F"/>
    <w:rsid w:val="00C223AD"/>
    <w:rsid w:val="00C70F56"/>
    <w:rsid w:val="00CA757A"/>
    <w:rsid w:val="00CB3235"/>
    <w:rsid w:val="00CD0FFB"/>
    <w:rsid w:val="00D04B27"/>
    <w:rsid w:val="00D827D1"/>
    <w:rsid w:val="00DE5EC5"/>
    <w:rsid w:val="00DF4EFF"/>
    <w:rsid w:val="00E350BD"/>
    <w:rsid w:val="00E466CC"/>
    <w:rsid w:val="00E67AB9"/>
    <w:rsid w:val="00EB36BB"/>
    <w:rsid w:val="00EC6F6F"/>
    <w:rsid w:val="00F10A2B"/>
    <w:rsid w:val="00F53FC3"/>
    <w:rsid w:val="00FA2826"/>
    <w:rsid w:val="00FB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89F45"/>
  <w15:chartTrackingRefBased/>
  <w15:docId w15:val="{DE928CE4-B45D-49BD-A3FB-5EFE1982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2826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D3783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D3783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D3783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0D378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3783"/>
  </w:style>
  <w:style w:type="paragraph" w:styleId="Rodap">
    <w:name w:val="footer"/>
    <w:basedOn w:val="Normal"/>
    <w:link w:val="RodapChar"/>
    <w:uiPriority w:val="99"/>
    <w:unhideWhenUsed/>
    <w:rsid w:val="000D378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3783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A7E72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A7E7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5A7E72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0A2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0A2B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6D142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D142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D142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D142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D142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D142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D14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8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gular.io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quartz-scheduler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abbitmq.com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DA7B0-C31E-4657-A251-74A8CDCD4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932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Kuhnen</dc:creator>
  <cp:keywords/>
  <dc:description/>
  <cp:lastModifiedBy>Guilherme Kuhnen</cp:lastModifiedBy>
  <cp:revision>66</cp:revision>
  <dcterms:created xsi:type="dcterms:W3CDTF">2019-10-17T17:12:00Z</dcterms:created>
  <dcterms:modified xsi:type="dcterms:W3CDTF">2019-10-17T19:12:00Z</dcterms:modified>
</cp:coreProperties>
</file>