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9BB16" w14:textId="5E5724E6" w:rsidR="001C0214" w:rsidRDefault="00833D4F">
      <w:r>
        <w:t>Construction du hardware/Choix du HW</w:t>
      </w:r>
    </w:p>
    <w:p w14:paraId="7AAF2892" w14:textId="739C992C" w:rsidR="00833D4F" w:rsidRDefault="00833D4F"/>
    <w:p w14:paraId="21F98CE5" w14:textId="352CBF2B" w:rsidR="00833D4F" w:rsidRDefault="00833D4F" w:rsidP="00833D4F">
      <w:pPr>
        <w:pStyle w:val="Titre1"/>
        <w:numPr>
          <w:ilvl w:val="0"/>
          <w:numId w:val="1"/>
        </w:numPr>
      </w:pPr>
      <w:r>
        <w:t>Choix des composants</w:t>
      </w:r>
    </w:p>
    <w:p w14:paraId="259D214D" w14:textId="77777777" w:rsidR="00833D4F" w:rsidRDefault="00833D4F" w:rsidP="00833D4F"/>
    <w:p w14:paraId="382897BF" w14:textId="130884D1" w:rsidR="00833D4F" w:rsidRDefault="00833D4F" w:rsidP="00833D4F">
      <w:pPr>
        <w:rPr>
          <w:rFonts w:ascii="Georgia" w:hAnsi="Georgia"/>
        </w:rPr>
      </w:pPr>
      <w:r>
        <w:rPr>
          <w:rFonts w:ascii="Georgia" w:hAnsi="Georgia"/>
        </w:rPr>
        <w:t>Références prises sur JLCPCB et notamment dans la section (Basic Parts).</w:t>
      </w:r>
    </w:p>
    <w:p w14:paraId="3C8838BC" w14:textId="5517FB64" w:rsidR="00833D4F" w:rsidRDefault="00833D4F" w:rsidP="00833D4F">
      <w:pPr>
        <w:rPr>
          <w:rFonts w:ascii="Georgia" w:hAnsi="Georgia"/>
        </w:rPr>
      </w:pPr>
      <w:r>
        <w:rPr>
          <w:rFonts w:ascii="Georgia" w:hAnsi="Georgia"/>
        </w:rPr>
        <w:t xml:space="preserve">URL : </w:t>
      </w:r>
      <w:hyperlink r:id="rId7" w:history="1">
        <w:r w:rsidRPr="00FE593F">
          <w:rPr>
            <w:rStyle w:val="Lienhypertexte"/>
            <w:rFonts w:ascii="Georgia" w:hAnsi="Georgia"/>
          </w:rPr>
          <w:t>https://jlcpcb.com/parts</w:t>
        </w:r>
      </w:hyperlink>
      <w:r>
        <w:rPr>
          <w:rFonts w:ascii="Georgia" w:hAnsi="Georgia"/>
        </w:rPr>
        <w:t xml:space="preserve"> </w:t>
      </w:r>
    </w:p>
    <w:p w14:paraId="50589845" w14:textId="69108091" w:rsidR="00833D4F" w:rsidRDefault="00833D4F" w:rsidP="00833D4F">
      <w:pPr>
        <w:rPr>
          <w:rFonts w:ascii="Georgia" w:hAnsi="Georgia"/>
        </w:rPr>
      </w:pPr>
    </w:p>
    <w:p w14:paraId="4B2CCAD0" w14:textId="54EBF7BF" w:rsidR="00833D4F" w:rsidRDefault="00833D4F" w:rsidP="00833D4F">
      <w:pPr>
        <w:rPr>
          <w:rFonts w:ascii="Georgia" w:hAnsi="Georgia"/>
        </w:rPr>
      </w:pPr>
      <w:proofErr w:type="spellStart"/>
      <w:r>
        <w:rPr>
          <w:rFonts w:ascii="Georgia" w:hAnsi="Georgia"/>
        </w:rPr>
        <w:t>Microcontroller</w:t>
      </w:r>
      <w:proofErr w:type="spellEnd"/>
      <w:r>
        <w:rPr>
          <w:rFonts w:ascii="Georgia" w:hAnsi="Georgia"/>
        </w:rPr>
        <w:t xml:space="preserve"> : </w:t>
      </w:r>
      <w:r w:rsidRPr="00833D4F">
        <w:rPr>
          <w:rFonts w:ascii="Georgia" w:hAnsi="Georgia"/>
        </w:rPr>
        <w:t>STM32F405RGT6</w:t>
      </w:r>
    </w:p>
    <w:p w14:paraId="09FCAED8" w14:textId="2A7DFFED" w:rsidR="00833D4F" w:rsidRDefault="00833D4F" w:rsidP="00833D4F">
      <w:pPr>
        <w:rPr>
          <w:rFonts w:ascii="Georgia" w:hAnsi="Georgia"/>
        </w:rPr>
      </w:pPr>
    </w:p>
    <w:p w14:paraId="5F363480" w14:textId="032EF17C" w:rsidR="00833D4F" w:rsidRDefault="00833D4F" w:rsidP="00833D4F">
      <w:pPr>
        <w:rPr>
          <w:rFonts w:ascii="Georgia" w:hAnsi="Georgia"/>
        </w:rPr>
      </w:pPr>
      <w:r>
        <w:rPr>
          <w:rFonts w:ascii="Georgia" w:hAnsi="Georgia"/>
        </w:rPr>
        <w:t xml:space="preserve">USB 2.0 disponible, 192 </w:t>
      </w:r>
      <w:proofErr w:type="spellStart"/>
      <w:r>
        <w:rPr>
          <w:rFonts w:ascii="Georgia" w:hAnsi="Georgia"/>
        </w:rPr>
        <w:t>Kbytes</w:t>
      </w:r>
      <w:proofErr w:type="spellEnd"/>
      <w:r>
        <w:rPr>
          <w:rFonts w:ascii="Georgia" w:hAnsi="Georgia"/>
        </w:rPr>
        <w:t xml:space="preserve"> SRAM disponible</w:t>
      </w:r>
    </w:p>
    <w:p w14:paraId="4170E54C" w14:textId="5F091435" w:rsidR="008D42FD" w:rsidRDefault="008D42FD" w:rsidP="00833D4F">
      <w:pPr>
        <w:rPr>
          <w:rFonts w:ascii="Georgia" w:hAnsi="Georgia"/>
        </w:rPr>
      </w:pPr>
    </w:p>
    <w:p w14:paraId="7FA93F08" w14:textId="77777777" w:rsidR="008D42FD" w:rsidRDefault="008D42FD" w:rsidP="00833D4F">
      <w:pPr>
        <w:rPr>
          <w:rFonts w:ascii="Georgia" w:hAnsi="Georgia"/>
        </w:rPr>
      </w:pPr>
    </w:p>
    <w:p w14:paraId="3D110C66" w14:textId="20D24BDD" w:rsidR="008D42FD" w:rsidRDefault="008D42FD" w:rsidP="00833D4F">
      <w:pPr>
        <w:rPr>
          <w:rFonts w:ascii="Georgia" w:hAnsi="Georgia"/>
        </w:rPr>
      </w:pPr>
    </w:p>
    <w:p w14:paraId="205612F8" w14:textId="009EE995" w:rsidR="008D42FD" w:rsidRDefault="008D42FD" w:rsidP="008D42FD">
      <w:pPr>
        <w:pStyle w:val="Titre1"/>
        <w:numPr>
          <w:ilvl w:val="0"/>
          <w:numId w:val="1"/>
        </w:numPr>
      </w:pPr>
      <w:r>
        <w:t>Choix STM32CubeMX</w:t>
      </w:r>
    </w:p>
    <w:p w14:paraId="2A96A7F2" w14:textId="51825049" w:rsidR="008D42FD" w:rsidRDefault="008D42FD" w:rsidP="00833D4F">
      <w:pPr>
        <w:rPr>
          <w:rFonts w:ascii="Georgia" w:hAnsi="Georgia"/>
        </w:rPr>
      </w:pPr>
      <w:r>
        <w:rPr>
          <w:rFonts w:ascii="Georgia" w:hAnsi="Georgia"/>
        </w:rPr>
        <w:t>Le pin PB3 me permet d’avoir un output du debugger (faire un printf dans ma console si besoin)</w:t>
      </w:r>
    </w:p>
    <w:p w14:paraId="166E7B43" w14:textId="0F868F77" w:rsidR="008D42FD" w:rsidRDefault="008D42FD" w:rsidP="00833D4F">
      <w:pPr>
        <w:rPr>
          <w:rFonts w:ascii="Georgia" w:hAnsi="Georgia"/>
        </w:rPr>
      </w:pPr>
      <w:r>
        <w:rPr>
          <w:rFonts w:ascii="Georgia" w:hAnsi="Georgia"/>
        </w:rPr>
        <w:t xml:space="preserve">L’USB servira aussi dans un second temps à pouvoir mettre à jour notre </w:t>
      </w:r>
      <w:proofErr w:type="spellStart"/>
      <w:r>
        <w:rPr>
          <w:rFonts w:ascii="Georgia" w:hAnsi="Georgia"/>
        </w:rPr>
        <w:t>firmware</w:t>
      </w:r>
      <w:proofErr w:type="spellEnd"/>
    </w:p>
    <w:p w14:paraId="791CD764" w14:textId="1B80DB99" w:rsidR="008D42FD" w:rsidRDefault="008D42FD" w:rsidP="00833D4F">
      <w:pPr>
        <w:rPr>
          <w:rFonts w:ascii="Georgia" w:hAnsi="Georgia"/>
        </w:rPr>
      </w:pPr>
      <w:r>
        <w:rPr>
          <w:rFonts w:ascii="Georgia" w:hAnsi="Georgia"/>
        </w:rPr>
        <w:t xml:space="preserve">Utilisation d’une </w:t>
      </w:r>
      <w:proofErr w:type="spellStart"/>
      <w:r>
        <w:rPr>
          <w:rFonts w:ascii="Georgia" w:hAnsi="Georgia"/>
        </w:rPr>
        <w:t>clock</w:t>
      </w:r>
      <w:proofErr w:type="spellEnd"/>
      <w:r>
        <w:rPr>
          <w:rFonts w:ascii="Georgia" w:hAnsi="Georgia"/>
        </w:rPr>
        <w:t xml:space="preserve"> externe à celle présente dans le STM32 (car plus précis)</w:t>
      </w:r>
    </w:p>
    <w:p w14:paraId="37C965E9" w14:textId="198CF6F4" w:rsidR="00757E38" w:rsidRDefault="00757E38" w:rsidP="00833D4F">
      <w:pPr>
        <w:rPr>
          <w:rFonts w:ascii="Georgia" w:hAnsi="Georgia"/>
        </w:rPr>
      </w:pPr>
    </w:p>
    <w:p w14:paraId="6912356D" w14:textId="75C48B1D" w:rsidR="00757E38" w:rsidRDefault="00757E38" w:rsidP="00757E38">
      <w:pPr>
        <w:pStyle w:val="Titre1"/>
        <w:numPr>
          <w:ilvl w:val="0"/>
          <w:numId w:val="1"/>
        </w:numPr>
      </w:pPr>
      <w:r>
        <w:t xml:space="preserve">Choix PCM5102 (DAC) </w:t>
      </w:r>
    </w:p>
    <w:p w14:paraId="47463187" w14:textId="7A592ABD" w:rsidR="00757E38" w:rsidRDefault="0074065C" w:rsidP="00833D4F">
      <w:pPr>
        <w:rPr>
          <w:rFonts w:ascii="Georgia" w:hAnsi="Georgia"/>
        </w:rPr>
      </w:pPr>
      <w:r w:rsidRPr="00757E38">
        <w:rPr>
          <w:rFonts w:ascii="Georgia" w:hAnsi="Georgia"/>
        </w:rPr>
        <w:drawing>
          <wp:anchor distT="0" distB="0" distL="114300" distR="114300" simplePos="0" relativeHeight="251658240" behindDoc="1" locked="0" layoutInCell="1" allowOverlap="1" wp14:anchorId="38262FC4" wp14:editId="4B0D2B05">
            <wp:simplePos x="0" y="0"/>
            <wp:positionH relativeFrom="column">
              <wp:posOffset>757555</wp:posOffset>
            </wp:positionH>
            <wp:positionV relativeFrom="paragraph">
              <wp:posOffset>144145</wp:posOffset>
            </wp:positionV>
            <wp:extent cx="3257550" cy="1925320"/>
            <wp:effectExtent l="0" t="0" r="0" b="0"/>
            <wp:wrapTight wrapText="bothSides">
              <wp:wrapPolygon edited="0">
                <wp:start x="0" y="0"/>
                <wp:lineTo x="0" y="21372"/>
                <wp:lineTo x="21474" y="21372"/>
                <wp:lineTo x="21474" y="0"/>
                <wp:lineTo x="0" y="0"/>
              </wp:wrapPolygon>
            </wp:wrapTight>
            <wp:docPr id="10697851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8515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57550" cy="1925320"/>
                    </a:xfrm>
                    <a:prstGeom prst="rect">
                      <a:avLst/>
                    </a:prstGeom>
                  </pic:spPr>
                </pic:pic>
              </a:graphicData>
            </a:graphic>
            <wp14:sizeRelH relativeFrom="margin">
              <wp14:pctWidth>0</wp14:pctWidth>
            </wp14:sizeRelH>
            <wp14:sizeRelV relativeFrom="margin">
              <wp14:pctHeight>0</wp14:pctHeight>
            </wp14:sizeRelV>
          </wp:anchor>
        </w:drawing>
      </w:r>
    </w:p>
    <w:p w14:paraId="5263F6B6" w14:textId="4A9F7ACE" w:rsidR="0074065C" w:rsidRDefault="0074065C" w:rsidP="00833D4F">
      <w:pPr>
        <w:rPr>
          <w:rFonts w:ascii="Georgia" w:hAnsi="Georgia"/>
        </w:rPr>
      </w:pPr>
    </w:p>
    <w:p w14:paraId="757BA609" w14:textId="3EB53A1C" w:rsidR="0074065C" w:rsidRDefault="0074065C" w:rsidP="00833D4F">
      <w:pPr>
        <w:rPr>
          <w:rFonts w:ascii="Georgia" w:hAnsi="Georgia"/>
        </w:rPr>
      </w:pPr>
    </w:p>
    <w:p w14:paraId="3890D476" w14:textId="10D84F9C" w:rsidR="00757E38" w:rsidRDefault="00757E38" w:rsidP="00833D4F">
      <w:pPr>
        <w:rPr>
          <w:rFonts w:ascii="Georgia" w:hAnsi="Georgia"/>
        </w:rPr>
      </w:pPr>
    </w:p>
    <w:p w14:paraId="544CC072" w14:textId="77777777" w:rsidR="0074065C" w:rsidRPr="0074065C" w:rsidRDefault="0074065C" w:rsidP="0074065C">
      <w:pPr>
        <w:rPr>
          <w:rFonts w:ascii="Georgia" w:hAnsi="Georgia"/>
        </w:rPr>
      </w:pPr>
    </w:p>
    <w:p w14:paraId="03392258" w14:textId="77777777" w:rsidR="0074065C" w:rsidRPr="0074065C" w:rsidRDefault="0074065C" w:rsidP="0074065C">
      <w:pPr>
        <w:rPr>
          <w:rFonts w:ascii="Georgia" w:hAnsi="Georgia"/>
        </w:rPr>
      </w:pPr>
    </w:p>
    <w:p w14:paraId="61CAD1F4" w14:textId="77777777" w:rsidR="0074065C" w:rsidRDefault="0074065C" w:rsidP="0074065C">
      <w:pPr>
        <w:rPr>
          <w:rFonts w:ascii="Georgia" w:hAnsi="Georgia"/>
        </w:rPr>
      </w:pPr>
    </w:p>
    <w:p w14:paraId="488FF65E" w14:textId="77777777" w:rsidR="0074065C" w:rsidRDefault="0074065C" w:rsidP="0074065C">
      <w:pPr>
        <w:rPr>
          <w:rFonts w:ascii="Georgia" w:hAnsi="Georgia"/>
        </w:rPr>
      </w:pPr>
    </w:p>
    <w:p w14:paraId="40A2A2FE" w14:textId="3A53D2A6" w:rsidR="0074065C" w:rsidRDefault="0074065C" w:rsidP="0074065C">
      <w:pPr>
        <w:tabs>
          <w:tab w:val="left" w:pos="7485"/>
        </w:tabs>
        <w:rPr>
          <w:rFonts w:ascii="Georgia" w:hAnsi="Georgia"/>
        </w:rPr>
      </w:pPr>
      <w:r>
        <w:rPr>
          <w:rFonts w:ascii="Georgia" w:hAnsi="Georgia"/>
        </w:rPr>
        <w:tab/>
      </w:r>
    </w:p>
    <w:p w14:paraId="6D622F6E" w14:textId="77777777" w:rsidR="0074065C" w:rsidRDefault="0074065C" w:rsidP="0074065C">
      <w:pPr>
        <w:tabs>
          <w:tab w:val="left" w:pos="7485"/>
        </w:tabs>
        <w:rPr>
          <w:rFonts w:ascii="Georgia" w:hAnsi="Georgia"/>
        </w:rPr>
      </w:pPr>
    </w:p>
    <w:p w14:paraId="42A24B1C" w14:textId="5D5090F0" w:rsidR="0074065C" w:rsidRDefault="0074065C" w:rsidP="0074065C">
      <w:pPr>
        <w:pStyle w:val="Titre1"/>
        <w:numPr>
          <w:ilvl w:val="0"/>
          <w:numId w:val="1"/>
        </w:numPr>
      </w:pPr>
      <w:proofErr w:type="spellStart"/>
      <w:r>
        <w:lastRenderedPageBreak/>
        <w:t>KiCad</w:t>
      </w:r>
      <w:proofErr w:type="spellEnd"/>
      <w:r>
        <w:t xml:space="preserve"> </w:t>
      </w:r>
      <w:proofErr w:type="spellStart"/>
      <w:r>
        <w:t>explanation</w:t>
      </w:r>
      <w:proofErr w:type="spellEnd"/>
    </w:p>
    <w:p w14:paraId="67B67B4A" w14:textId="1D5BD70B" w:rsidR="0074065C" w:rsidRDefault="0074065C" w:rsidP="0074065C"/>
    <w:p w14:paraId="048F6DC5" w14:textId="4F466BC8" w:rsidR="00FF22BF" w:rsidRDefault="00FF22BF" w:rsidP="00FF22BF">
      <w:pPr>
        <w:pStyle w:val="Titre2"/>
        <w:numPr>
          <w:ilvl w:val="1"/>
          <w:numId w:val="1"/>
        </w:numPr>
      </w:pPr>
      <w:r>
        <w:t xml:space="preserve">STM32 </w:t>
      </w:r>
      <w:proofErr w:type="spellStart"/>
      <w:r>
        <w:t>Microcontroller</w:t>
      </w:r>
      <w:proofErr w:type="spellEnd"/>
    </w:p>
    <w:p w14:paraId="6E36DADE" w14:textId="0746E41B" w:rsidR="0074065C" w:rsidRDefault="0074065C" w:rsidP="0074065C">
      <w:pPr>
        <w:rPr>
          <w:rFonts w:ascii="Georgia" w:hAnsi="Georgia"/>
        </w:rPr>
      </w:pPr>
      <w:r w:rsidRPr="0074065C">
        <w:rPr>
          <w:rFonts w:ascii="Georgia" w:hAnsi="Georgia"/>
          <w:lang w:val="en-GB"/>
        </w:rPr>
        <w:t xml:space="preserve">Port 1 </w:t>
      </w:r>
      <w:r>
        <w:rPr>
          <w:rFonts w:ascii="Georgia" w:hAnsi="Georgia"/>
          <w:lang w:val="en-GB"/>
        </w:rPr>
        <w:t>(</w:t>
      </w:r>
      <w:r w:rsidRPr="0074065C">
        <w:rPr>
          <w:rFonts w:ascii="Georgia" w:hAnsi="Georgia"/>
          <w:lang w:val="en-GB"/>
        </w:rPr>
        <w:t>VBAT</w:t>
      </w:r>
      <w:r>
        <w:rPr>
          <w:rFonts w:ascii="Georgia" w:hAnsi="Georgia"/>
          <w:lang w:val="en-GB"/>
        </w:rPr>
        <w:t>)</w:t>
      </w:r>
      <w:r w:rsidRPr="0074065C">
        <w:rPr>
          <w:rFonts w:ascii="Georgia" w:hAnsi="Georgia"/>
          <w:lang w:val="en-GB"/>
        </w:rPr>
        <w:t>: backup power source =&gt; battery</w:t>
      </w:r>
      <w:r>
        <w:rPr>
          <w:rFonts w:ascii="Georgia" w:hAnsi="Georgia"/>
          <w:lang w:val="en-GB"/>
        </w:rPr>
        <w:t xml:space="preserve">. </w:t>
      </w:r>
      <w:r w:rsidRPr="0074065C">
        <w:rPr>
          <w:rFonts w:ascii="Georgia" w:hAnsi="Georgia"/>
        </w:rPr>
        <w:t>Pour nous, on le pin a</w:t>
      </w:r>
      <w:r>
        <w:rPr>
          <w:rFonts w:ascii="Georgia" w:hAnsi="Georgia"/>
        </w:rPr>
        <w:t>u 3.3V</w:t>
      </w:r>
    </w:p>
    <w:p w14:paraId="3A97B80B" w14:textId="4D624768" w:rsidR="0074065C" w:rsidRDefault="0074065C" w:rsidP="0074065C">
      <w:pPr>
        <w:rPr>
          <w:rFonts w:ascii="Georgia" w:hAnsi="Georgia"/>
        </w:rPr>
      </w:pPr>
      <w:r w:rsidRPr="0074065C">
        <w:rPr>
          <w:rFonts w:ascii="Georgia" w:hAnsi="Georgia"/>
        </w:rPr>
        <w:t xml:space="preserve">Port 13 (VVDA) : </w:t>
      </w:r>
      <w:proofErr w:type="spellStart"/>
      <w:r w:rsidRPr="0074065C">
        <w:rPr>
          <w:rFonts w:ascii="Georgia" w:hAnsi="Georgia"/>
        </w:rPr>
        <w:t>analog</w:t>
      </w:r>
      <w:proofErr w:type="spellEnd"/>
      <w:r w:rsidRPr="0074065C">
        <w:rPr>
          <w:rFonts w:ascii="Georgia" w:hAnsi="Georgia"/>
        </w:rPr>
        <w:t xml:space="preserve"> VDD =&gt; </w:t>
      </w:r>
      <w:proofErr w:type="spellStart"/>
      <w:r w:rsidRPr="0074065C">
        <w:rPr>
          <w:rFonts w:ascii="Georgia" w:hAnsi="Georgia"/>
        </w:rPr>
        <w:t>be</w:t>
      </w:r>
      <w:proofErr w:type="spellEnd"/>
      <w:r w:rsidRPr="0074065C">
        <w:rPr>
          <w:rFonts w:ascii="Georgia" w:hAnsi="Georgia"/>
        </w:rPr>
        <w:t xml:space="preserve"> </w:t>
      </w:r>
      <w:proofErr w:type="spellStart"/>
      <w:r w:rsidRPr="0074065C">
        <w:rPr>
          <w:rFonts w:ascii="Georgia" w:hAnsi="Georgia"/>
        </w:rPr>
        <w:t>careful</w:t>
      </w:r>
      <w:proofErr w:type="spellEnd"/>
      <w:r w:rsidRPr="0074065C">
        <w:rPr>
          <w:rFonts w:ascii="Georgia" w:hAnsi="Georgia"/>
        </w:rPr>
        <w:t xml:space="preserve"> </w:t>
      </w:r>
      <w:proofErr w:type="spellStart"/>
      <w:r w:rsidRPr="0074065C">
        <w:rPr>
          <w:rFonts w:ascii="Georgia" w:hAnsi="Georgia"/>
        </w:rPr>
        <w:t>with</w:t>
      </w:r>
      <w:proofErr w:type="spellEnd"/>
      <w:r w:rsidRPr="0074065C">
        <w:rPr>
          <w:rFonts w:ascii="Georgia" w:hAnsi="Georgia"/>
        </w:rPr>
        <w:t xml:space="preserve"> DAC =&gt; d’où le 3.3V </w:t>
      </w:r>
      <w:proofErr w:type="spellStart"/>
      <w:r w:rsidRPr="0074065C">
        <w:rPr>
          <w:rFonts w:ascii="Georgia" w:hAnsi="Georgia"/>
        </w:rPr>
        <w:t>analog</w:t>
      </w:r>
      <w:proofErr w:type="spellEnd"/>
      <w:r w:rsidRPr="0074065C">
        <w:rPr>
          <w:rFonts w:ascii="Georgia" w:hAnsi="Georgia"/>
        </w:rPr>
        <w:t xml:space="preserve">, </w:t>
      </w:r>
      <w:proofErr w:type="spellStart"/>
      <w:r w:rsidRPr="0074065C">
        <w:rPr>
          <w:rFonts w:ascii="Georgia" w:hAnsi="Georgia"/>
        </w:rPr>
        <w:t>different</w:t>
      </w:r>
      <w:proofErr w:type="spellEnd"/>
      <w:r w:rsidRPr="0074065C">
        <w:rPr>
          <w:rFonts w:ascii="Georgia" w:hAnsi="Georgia"/>
        </w:rPr>
        <w:t xml:space="preserve"> de </w:t>
      </w:r>
      <w:r>
        <w:rPr>
          <w:rFonts w:ascii="Georgia" w:hAnsi="Georgia"/>
        </w:rPr>
        <w:t>celui-ci-dessus</w:t>
      </w:r>
    </w:p>
    <w:p w14:paraId="7AEFF3E8" w14:textId="626C0F29" w:rsidR="006D7520" w:rsidRPr="006D7520" w:rsidRDefault="006D7520" w:rsidP="0074065C">
      <w:pPr>
        <w:rPr>
          <w:rFonts w:ascii="Georgia" w:hAnsi="Georgia"/>
          <w:b/>
          <w:bCs/>
        </w:rPr>
      </w:pPr>
      <w:r w:rsidRPr="006D7520">
        <w:rPr>
          <w:rFonts w:ascii="Georgia" w:hAnsi="Georgia"/>
        </w:rPr>
        <w:drawing>
          <wp:anchor distT="0" distB="0" distL="114300" distR="114300" simplePos="0" relativeHeight="251660288" behindDoc="1" locked="0" layoutInCell="1" allowOverlap="1" wp14:anchorId="137208D4" wp14:editId="668E7567">
            <wp:simplePos x="0" y="0"/>
            <wp:positionH relativeFrom="margin">
              <wp:align>center</wp:align>
            </wp:positionH>
            <wp:positionV relativeFrom="paragraph">
              <wp:posOffset>4691743</wp:posOffset>
            </wp:positionV>
            <wp:extent cx="3360420" cy="2890520"/>
            <wp:effectExtent l="0" t="0" r="0" b="5080"/>
            <wp:wrapTopAndBottom/>
            <wp:docPr id="949559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59609" name=""/>
                    <pic:cNvPicPr/>
                  </pic:nvPicPr>
                  <pic:blipFill>
                    <a:blip r:embed="rId9">
                      <a:extLst>
                        <a:ext uri="{28A0092B-C50C-407E-A947-70E740481C1C}">
                          <a14:useLocalDpi xmlns:a14="http://schemas.microsoft.com/office/drawing/2010/main" val="0"/>
                        </a:ext>
                      </a:extLst>
                    </a:blip>
                    <a:stretch>
                      <a:fillRect/>
                    </a:stretch>
                  </pic:blipFill>
                  <pic:spPr>
                    <a:xfrm>
                      <a:off x="0" y="0"/>
                      <a:ext cx="3360420" cy="2890520"/>
                    </a:xfrm>
                    <a:prstGeom prst="rect">
                      <a:avLst/>
                    </a:prstGeom>
                  </pic:spPr>
                </pic:pic>
              </a:graphicData>
            </a:graphic>
            <wp14:sizeRelH relativeFrom="margin">
              <wp14:pctWidth>0</wp14:pctWidth>
            </wp14:sizeRelH>
            <wp14:sizeRelV relativeFrom="margin">
              <wp14:pctHeight>0</wp14:pctHeight>
            </wp14:sizeRelV>
          </wp:anchor>
        </w:drawing>
      </w:r>
      <w:r w:rsidRPr="006D7520">
        <w:rPr>
          <w:rFonts w:ascii="Georgia" w:hAnsi="Georgia"/>
        </w:rPr>
        <w:drawing>
          <wp:anchor distT="0" distB="0" distL="114300" distR="114300" simplePos="0" relativeHeight="251659264" behindDoc="0" locked="0" layoutInCell="1" allowOverlap="1" wp14:anchorId="4C46F4C9" wp14:editId="63E79D53">
            <wp:simplePos x="0" y="0"/>
            <wp:positionH relativeFrom="margin">
              <wp:posOffset>688340</wp:posOffset>
            </wp:positionH>
            <wp:positionV relativeFrom="paragraph">
              <wp:posOffset>490789</wp:posOffset>
            </wp:positionV>
            <wp:extent cx="3943350" cy="4289425"/>
            <wp:effectExtent l="0" t="0" r="0" b="0"/>
            <wp:wrapTopAndBottom/>
            <wp:docPr id="7726515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51577" name=""/>
                    <pic:cNvPicPr/>
                  </pic:nvPicPr>
                  <pic:blipFill>
                    <a:blip r:embed="rId10">
                      <a:extLst>
                        <a:ext uri="{28A0092B-C50C-407E-A947-70E740481C1C}">
                          <a14:useLocalDpi xmlns:a14="http://schemas.microsoft.com/office/drawing/2010/main" val="0"/>
                        </a:ext>
                      </a:extLst>
                    </a:blip>
                    <a:stretch>
                      <a:fillRect/>
                    </a:stretch>
                  </pic:blipFill>
                  <pic:spPr>
                    <a:xfrm>
                      <a:off x="0" y="0"/>
                      <a:ext cx="3943350" cy="4289425"/>
                    </a:xfrm>
                    <a:prstGeom prst="rect">
                      <a:avLst/>
                    </a:prstGeom>
                  </pic:spPr>
                </pic:pic>
              </a:graphicData>
            </a:graphic>
            <wp14:sizeRelH relativeFrom="margin">
              <wp14:pctWidth>0</wp14:pctWidth>
            </wp14:sizeRelH>
            <wp14:sizeRelV relativeFrom="margin">
              <wp14:pctHeight>0</wp14:pctHeight>
            </wp14:sizeRelV>
          </wp:anchor>
        </w:drawing>
      </w:r>
      <w:r>
        <w:rPr>
          <w:rFonts w:ascii="Georgia" w:hAnsi="Georgia"/>
        </w:rPr>
        <w:t xml:space="preserve">Ports 31 et 47 (VCAP_1 &amp; VCAP_2) : </w:t>
      </w:r>
      <w:r w:rsidRPr="006D7520">
        <w:rPr>
          <w:rFonts w:ascii="Georgia" w:hAnsi="Georgia"/>
          <w:b/>
          <w:bCs/>
        </w:rPr>
        <w:t xml:space="preserve">figure 21 valable uniquement si le voltage </w:t>
      </w:r>
      <w:proofErr w:type="spellStart"/>
      <w:r w:rsidRPr="006D7520">
        <w:rPr>
          <w:rFonts w:ascii="Georgia" w:hAnsi="Georgia"/>
          <w:b/>
          <w:bCs/>
        </w:rPr>
        <w:t>regulator</w:t>
      </w:r>
      <w:proofErr w:type="spellEnd"/>
      <w:r w:rsidRPr="006D7520">
        <w:rPr>
          <w:rFonts w:ascii="Georgia" w:hAnsi="Georgia"/>
          <w:b/>
          <w:bCs/>
        </w:rPr>
        <w:t xml:space="preserve"> est ON !!!</w:t>
      </w:r>
    </w:p>
    <w:p w14:paraId="6A948998" w14:textId="0813B061" w:rsidR="006D7520" w:rsidRDefault="007B0552" w:rsidP="0074065C">
      <w:pPr>
        <w:rPr>
          <w:rFonts w:ascii="Georgia" w:hAnsi="Georgia"/>
          <w:lang w:val="en-GB"/>
        </w:rPr>
      </w:pPr>
      <w:r w:rsidRPr="007B0552">
        <w:rPr>
          <w:rFonts w:ascii="Georgia" w:hAnsi="Georgia"/>
          <w:lang w:val="en-GB"/>
        </w:rPr>
        <w:lastRenderedPageBreak/>
        <w:t xml:space="preserve">Boot zero </w:t>
      </w:r>
      <w:proofErr w:type="gramStart"/>
      <w:r w:rsidRPr="007B0552">
        <w:rPr>
          <w:rFonts w:ascii="Georgia" w:hAnsi="Georgia"/>
          <w:lang w:val="en-GB"/>
        </w:rPr>
        <w:t>pin :</w:t>
      </w:r>
      <w:proofErr w:type="gramEnd"/>
      <w:r w:rsidRPr="007B0552">
        <w:rPr>
          <w:rFonts w:ascii="Georgia" w:hAnsi="Georgia"/>
          <w:lang w:val="en-GB"/>
        </w:rPr>
        <w:t xml:space="preserve"> should b</w:t>
      </w:r>
      <w:r>
        <w:rPr>
          <w:rFonts w:ascii="Georgia" w:hAnsi="Georgia"/>
          <w:lang w:val="en-GB"/>
        </w:rPr>
        <w:t xml:space="preserve">e connected to </w:t>
      </w:r>
      <w:proofErr w:type="spellStart"/>
      <w:r>
        <w:rPr>
          <w:rFonts w:ascii="Georgia" w:hAnsi="Georgia"/>
          <w:lang w:val="en-GB"/>
        </w:rPr>
        <w:t>gnd</w:t>
      </w:r>
      <w:proofErr w:type="spellEnd"/>
      <w:r>
        <w:rPr>
          <w:rFonts w:ascii="Georgia" w:hAnsi="Georgia"/>
          <w:lang w:val="en-GB"/>
        </w:rPr>
        <w:t xml:space="preserve"> or high (3.3V). Can’t be left floating.</w:t>
      </w:r>
    </w:p>
    <w:p w14:paraId="3F5CB5AA" w14:textId="5DE3D351" w:rsidR="007B0552" w:rsidRDefault="007B0552" w:rsidP="0074065C">
      <w:pPr>
        <w:rPr>
          <w:rFonts w:ascii="Georgia" w:hAnsi="Georgia"/>
          <w:lang w:val="en-GB"/>
        </w:rPr>
      </w:pPr>
      <w:proofErr w:type="gramStart"/>
      <w:r>
        <w:rPr>
          <w:rFonts w:ascii="Georgia" w:hAnsi="Georgia"/>
          <w:lang w:val="en-GB"/>
        </w:rPr>
        <w:t>Explanation :</w:t>
      </w:r>
      <w:proofErr w:type="gramEnd"/>
      <w:r>
        <w:rPr>
          <w:rFonts w:ascii="Georgia" w:hAnsi="Georgia"/>
          <w:lang w:val="en-GB"/>
        </w:rPr>
        <w:t xml:space="preserve"> </w:t>
      </w:r>
    </w:p>
    <w:p w14:paraId="114A4C22" w14:textId="219BC886" w:rsidR="007B0552" w:rsidRDefault="007B0552" w:rsidP="0074065C">
      <w:pPr>
        <w:rPr>
          <w:rFonts w:ascii="Georgia" w:hAnsi="Georgia"/>
        </w:rPr>
      </w:pPr>
      <w:r w:rsidRPr="007B0552">
        <w:rPr>
          <w:rFonts w:ascii="Georgia" w:hAnsi="Georgia"/>
        </w:rPr>
        <w:t xml:space="preserve">-3.3V </w:t>
      </w:r>
      <w:proofErr w:type="spellStart"/>
      <w:r w:rsidRPr="007B0552">
        <w:rPr>
          <w:rFonts w:ascii="Georgia" w:hAnsi="Georgia"/>
        </w:rPr>
        <w:t>implies</w:t>
      </w:r>
      <w:proofErr w:type="spellEnd"/>
      <w:r w:rsidRPr="007B0552">
        <w:rPr>
          <w:rFonts w:ascii="Georgia" w:hAnsi="Georgia"/>
        </w:rPr>
        <w:t xml:space="preserve"> </w:t>
      </w:r>
      <w:proofErr w:type="spellStart"/>
      <w:r w:rsidRPr="007B0552">
        <w:rPr>
          <w:rFonts w:ascii="Georgia" w:hAnsi="Georgia"/>
        </w:rPr>
        <w:t>debug</w:t>
      </w:r>
      <w:proofErr w:type="spellEnd"/>
      <w:r w:rsidRPr="007B0552">
        <w:rPr>
          <w:rFonts w:ascii="Georgia" w:hAnsi="Georgia"/>
        </w:rPr>
        <w:t xml:space="preserve"> mode. M</w:t>
      </w:r>
      <w:r>
        <w:rPr>
          <w:rFonts w:ascii="Georgia" w:hAnsi="Georgia"/>
        </w:rPr>
        <w:t xml:space="preserve">ais ce </w:t>
      </w:r>
      <w:proofErr w:type="spellStart"/>
      <w:r>
        <w:rPr>
          <w:rFonts w:ascii="Georgia" w:hAnsi="Georgia"/>
        </w:rPr>
        <w:t>debug</w:t>
      </w:r>
      <w:proofErr w:type="spellEnd"/>
      <w:r>
        <w:rPr>
          <w:rFonts w:ascii="Georgia" w:hAnsi="Georgia"/>
        </w:rPr>
        <w:t xml:space="preserve"> mode peut </w:t>
      </w:r>
      <w:proofErr w:type="spellStart"/>
      <w:r>
        <w:rPr>
          <w:rFonts w:ascii="Georgia" w:hAnsi="Georgia"/>
        </w:rPr>
        <w:t>override</w:t>
      </w:r>
      <w:proofErr w:type="spellEnd"/>
      <w:r>
        <w:rPr>
          <w:rFonts w:ascii="Georgia" w:hAnsi="Georgia"/>
        </w:rPr>
        <w:t xml:space="preserve"> sur le programme et donc le faire planter.</w:t>
      </w:r>
    </w:p>
    <w:p w14:paraId="3F6C9902" w14:textId="0971D4C0" w:rsidR="007B0552" w:rsidRDefault="007B0552" w:rsidP="0074065C">
      <w:pPr>
        <w:rPr>
          <w:rFonts w:ascii="Georgia" w:hAnsi="Georgia"/>
        </w:rPr>
      </w:pPr>
      <w:r>
        <w:rPr>
          <w:rFonts w:ascii="Georgia" w:hAnsi="Georgia"/>
        </w:rPr>
        <w:t xml:space="preserve">- </w:t>
      </w:r>
      <w:proofErr w:type="spellStart"/>
      <w:r>
        <w:rPr>
          <w:rFonts w:ascii="Georgia" w:hAnsi="Georgia"/>
        </w:rPr>
        <w:t>gnd</w:t>
      </w:r>
      <w:proofErr w:type="spellEnd"/>
      <w:r>
        <w:rPr>
          <w:rFonts w:ascii="Georgia" w:hAnsi="Georgia"/>
        </w:rPr>
        <w:t xml:space="preserve"> implique que l’on run le programme quand on exécute le programme sur </w:t>
      </w:r>
      <w:proofErr w:type="gramStart"/>
      <w:r>
        <w:rPr>
          <w:rFonts w:ascii="Georgia" w:hAnsi="Georgia"/>
        </w:rPr>
        <w:t>la flash</w:t>
      </w:r>
      <w:proofErr w:type="gramEnd"/>
      <w:r>
        <w:rPr>
          <w:rFonts w:ascii="Georgia" w:hAnsi="Georgia"/>
        </w:rPr>
        <w:t xml:space="preserve"> memory.</w:t>
      </w:r>
    </w:p>
    <w:p w14:paraId="5DD7A2C4" w14:textId="60C88238" w:rsidR="007B0552" w:rsidRDefault="007B0552" w:rsidP="0074065C">
      <w:pPr>
        <w:rPr>
          <w:rFonts w:ascii="Georgia" w:hAnsi="Georgia"/>
        </w:rPr>
      </w:pPr>
      <w:r>
        <w:rPr>
          <w:rFonts w:ascii="Georgia" w:hAnsi="Georgia"/>
        </w:rPr>
        <w:t>=&gt; on utilise les deux dans notre cas car c’est une carte de test, on va faire un switch pour pouvoir passer de l’un à l’autre</w:t>
      </w:r>
    </w:p>
    <w:p w14:paraId="120A9668" w14:textId="7331C0F5" w:rsidR="00A82FB3" w:rsidRDefault="00A82FB3" w:rsidP="0074065C">
      <w:pPr>
        <w:rPr>
          <w:rFonts w:ascii="Georgia" w:hAnsi="Georgia"/>
        </w:rPr>
      </w:pPr>
    </w:p>
    <w:p w14:paraId="0B74E9D6" w14:textId="0A87D3B8" w:rsidR="00A82FB3" w:rsidRPr="007B0552" w:rsidRDefault="00A82FB3" w:rsidP="0074065C">
      <w:pPr>
        <w:rPr>
          <w:rFonts w:ascii="Georgia" w:hAnsi="Georgia"/>
        </w:rPr>
      </w:pPr>
      <w:r>
        <w:rPr>
          <w:rFonts w:ascii="Georgia" w:hAnsi="Georgia"/>
        </w:rPr>
        <w:t xml:space="preserve">Ports 44 et 45 (PA11 &amp; PA12) : on met les labels + et – dans les labels car ce sont des paires différentielles </w:t>
      </w:r>
      <w:r w:rsidRPr="00A82FB3">
        <w:rPr>
          <w:rFonts w:ascii="Georgia" w:hAnsi="Georgia"/>
          <w:b/>
          <w:bCs/>
          <w:color w:val="EE0000"/>
        </w:rPr>
        <w:t>(UTILE POUR OUTPUT SUR PORT JACK ???)</w:t>
      </w:r>
    </w:p>
    <w:p w14:paraId="441DD265" w14:textId="0ECB1016" w:rsidR="007B0552" w:rsidRPr="007B0552" w:rsidRDefault="00A82FB3" w:rsidP="0074065C">
      <w:pPr>
        <w:rPr>
          <w:rFonts w:ascii="Georgia" w:hAnsi="Georgia"/>
        </w:rPr>
      </w:pPr>
      <w:r>
        <w:rPr>
          <w:rFonts w:ascii="Georgia" w:hAnsi="Georgia"/>
        </w:rPr>
        <w:t xml:space="preserve">Port 16 (PA2) : GPIO port qui supporte assez de courant pour brancher une </w:t>
      </w:r>
      <w:proofErr w:type="spellStart"/>
      <w:r>
        <w:rPr>
          <w:rFonts w:ascii="Georgia" w:hAnsi="Georgia"/>
        </w:rPr>
        <w:t>led</w:t>
      </w:r>
      <w:proofErr w:type="spellEnd"/>
      <w:r>
        <w:rPr>
          <w:rFonts w:ascii="Georgia" w:hAnsi="Georgia"/>
        </w:rPr>
        <w:t xml:space="preserve"> juste pour nous dire que la carte est sous tension</w:t>
      </w:r>
    </w:p>
    <w:p w14:paraId="5ED72748" w14:textId="2A3B13D0" w:rsidR="00BB334B" w:rsidRDefault="00BB334B" w:rsidP="0074065C">
      <w:pPr>
        <w:rPr>
          <w:rFonts w:ascii="Georgia" w:hAnsi="Georgia"/>
        </w:rPr>
      </w:pPr>
    </w:p>
    <w:p w14:paraId="4B388948" w14:textId="78203D6A" w:rsidR="007B0552" w:rsidRDefault="007B0552" w:rsidP="0074065C">
      <w:pPr>
        <w:rPr>
          <w:rFonts w:ascii="Georgia" w:hAnsi="Georgia"/>
        </w:rPr>
      </w:pPr>
      <w:r w:rsidRPr="007B0552">
        <w:rPr>
          <w:rFonts w:ascii="Georgia" w:hAnsi="Georgia"/>
        </w:rPr>
        <w:drawing>
          <wp:anchor distT="0" distB="0" distL="114300" distR="114300" simplePos="0" relativeHeight="251661312" behindDoc="0" locked="0" layoutInCell="1" allowOverlap="1" wp14:anchorId="136ECF8B" wp14:editId="5A9660FC">
            <wp:simplePos x="0" y="0"/>
            <wp:positionH relativeFrom="column">
              <wp:posOffset>2730</wp:posOffset>
            </wp:positionH>
            <wp:positionV relativeFrom="paragraph">
              <wp:posOffset>2895</wp:posOffset>
            </wp:positionV>
            <wp:extent cx="5760720" cy="1597660"/>
            <wp:effectExtent l="0" t="0" r="0" b="2540"/>
            <wp:wrapSquare wrapText="bothSides"/>
            <wp:docPr id="19832383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38305" name=""/>
                    <pic:cNvPicPr/>
                  </pic:nvPicPr>
                  <pic:blipFill>
                    <a:blip r:embed="rId11">
                      <a:extLst>
                        <a:ext uri="{28A0092B-C50C-407E-A947-70E740481C1C}">
                          <a14:useLocalDpi xmlns:a14="http://schemas.microsoft.com/office/drawing/2010/main" val="0"/>
                        </a:ext>
                      </a:extLst>
                    </a:blip>
                    <a:stretch>
                      <a:fillRect/>
                    </a:stretch>
                  </pic:blipFill>
                  <pic:spPr>
                    <a:xfrm>
                      <a:off x="0" y="0"/>
                      <a:ext cx="5760720" cy="1597660"/>
                    </a:xfrm>
                    <a:prstGeom prst="rect">
                      <a:avLst/>
                    </a:prstGeom>
                  </pic:spPr>
                </pic:pic>
              </a:graphicData>
            </a:graphic>
          </wp:anchor>
        </w:drawing>
      </w:r>
      <w:r w:rsidR="00BB334B">
        <w:rPr>
          <w:rFonts w:ascii="Georgia" w:hAnsi="Georgia"/>
        </w:rPr>
        <w:t xml:space="preserve">Grâce à la note 4 de la figure 21 ci-dessous, nous devons placer une </w:t>
      </w:r>
      <w:proofErr w:type="spellStart"/>
      <w:r w:rsidR="00BB334B">
        <w:rPr>
          <w:rFonts w:ascii="Georgia" w:hAnsi="Georgia"/>
        </w:rPr>
        <w:t>ceramic</w:t>
      </w:r>
      <w:proofErr w:type="spellEnd"/>
      <w:r w:rsidR="00BB334B">
        <w:rPr>
          <w:rFonts w:ascii="Georgia" w:hAnsi="Georgia"/>
        </w:rPr>
        <w:t xml:space="preserve"> </w:t>
      </w:r>
      <w:proofErr w:type="spellStart"/>
      <w:r w:rsidR="00BB334B">
        <w:rPr>
          <w:rFonts w:ascii="Georgia" w:hAnsi="Georgia"/>
        </w:rPr>
        <w:t>capacitor</w:t>
      </w:r>
      <w:proofErr w:type="spellEnd"/>
      <w:r w:rsidR="00BB334B">
        <w:rPr>
          <w:rFonts w:ascii="Georgia" w:hAnsi="Georgia"/>
        </w:rPr>
        <w:t xml:space="preserve"> de 4.7uF proche des VDD pins ET 5 (une par VDD) capas de 100nF pour le découplage.</w:t>
      </w:r>
    </w:p>
    <w:p w14:paraId="144040CC" w14:textId="1862D7D9" w:rsidR="00BB334B" w:rsidRDefault="00BB334B" w:rsidP="0074065C">
      <w:pPr>
        <w:rPr>
          <w:rFonts w:ascii="Georgia" w:hAnsi="Georgia"/>
        </w:rPr>
      </w:pPr>
    </w:p>
    <w:p w14:paraId="6C078915" w14:textId="77777777" w:rsidR="00BB334B" w:rsidRDefault="00BB334B" w:rsidP="0074065C">
      <w:pPr>
        <w:rPr>
          <w:rFonts w:ascii="Georgia" w:hAnsi="Georgia"/>
        </w:rPr>
      </w:pPr>
    </w:p>
    <w:p w14:paraId="7B306425" w14:textId="0B378575" w:rsidR="00BB334B" w:rsidRDefault="00BB334B" w:rsidP="0074065C">
      <w:pPr>
        <w:rPr>
          <w:rFonts w:ascii="Georgia" w:hAnsi="Georgia"/>
        </w:rPr>
      </w:pPr>
      <w:r w:rsidRPr="00BB334B">
        <w:rPr>
          <w:rFonts w:ascii="Georgia" w:hAnsi="Georgia"/>
        </w:rPr>
        <w:lastRenderedPageBreak/>
        <w:drawing>
          <wp:anchor distT="0" distB="0" distL="114300" distR="114300" simplePos="0" relativeHeight="251662336" behindDoc="0" locked="0" layoutInCell="1" allowOverlap="1" wp14:anchorId="4708A7CD" wp14:editId="748A26A0">
            <wp:simplePos x="0" y="0"/>
            <wp:positionH relativeFrom="margin">
              <wp:align>center</wp:align>
            </wp:positionH>
            <wp:positionV relativeFrom="paragraph">
              <wp:posOffset>121570</wp:posOffset>
            </wp:positionV>
            <wp:extent cx="2633980" cy="2936240"/>
            <wp:effectExtent l="0" t="0" r="0" b="0"/>
            <wp:wrapSquare wrapText="bothSides"/>
            <wp:docPr id="3054895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8955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33980" cy="2936240"/>
                    </a:xfrm>
                    <a:prstGeom prst="rect">
                      <a:avLst/>
                    </a:prstGeom>
                  </pic:spPr>
                </pic:pic>
              </a:graphicData>
            </a:graphic>
            <wp14:sizeRelH relativeFrom="margin">
              <wp14:pctWidth>0</wp14:pctWidth>
            </wp14:sizeRelH>
            <wp14:sizeRelV relativeFrom="margin">
              <wp14:pctHeight>0</wp14:pctHeight>
            </wp14:sizeRelV>
          </wp:anchor>
        </w:drawing>
      </w:r>
    </w:p>
    <w:p w14:paraId="472FF0EE" w14:textId="77777777" w:rsidR="00BB334B" w:rsidRPr="00BB334B" w:rsidRDefault="00BB334B" w:rsidP="00BB334B">
      <w:pPr>
        <w:rPr>
          <w:rFonts w:ascii="Georgia" w:hAnsi="Georgia"/>
        </w:rPr>
      </w:pPr>
    </w:p>
    <w:p w14:paraId="0B0C3E27" w14:textId="06B5EDDA" w:rsidR="00BB334B" w:rsidRPr="00BB334B" w:rsidRDefault="00BB334B" w:rsidP="00BB334B">
      <w:pPr>
        <w:rPr>
          <w:rFonts w:ascii="Georgia" w:hAnsi="Georgia"/>
        </w:rPr>
      </w:pPr>
    </w:p>
    <w:p w14:paraId="2ADB0D9F" w14:textId="77777777" w:rsidR="00BB334B" w:rsidRPr="00BB334B" w:rsidRDefault="00BB334B" w:rsidP="00BB334B">
      <w:pPr>
        <w:rPr>
          <w:rFonts w:ascii="Georgia" w:hAnsi="Georgia"/>
        </w:rPr>
      </w:pPr>
    </w:p>
    <w:p w14:paraId="79EBFCED" w14:textId="77777777" w:rsidR="00BB334B" w:rsidRPr="00BB334B" w:rsidRDefault="00BB334B" w:rsidP="00BB334B">
      <w:pPr>
        <w:rPr>
          <w:rFonts w:ascii="Georgia" w:hAnsi="Georgia"/>
        </w:rPr>
      </w:pPr>
    </w:p>
    <w:p w14:paraId="250CFE16" w14:textId="77777777" w:rsidR="00BB334B" w:rsidRPr="00BB334B" w:rsidRDefault="00BB334B" w:rsidP="00BB334B">
      <w:pPr>
        <w:rPr>
          <w:rFonts w:ascii="Georgia" w:hAnsi="Georgia"/>
        </w:rPr>
      </w:pPr>
    </w:p>
    <w:p w14:paraId="02F48214" w14:textId="65C45ABC" w:rsidR="00BB334B" w:rsidRPr="00BB334B" w:rsidRDefault="00BB334B" w:rsidP="00BB334B">
      <w:pPr>
        <w:rPr>
          <w:rFonts w:ascii="Georgia" w:hAnsi="Georgia"/>
        </w:rPr>
      </w:pPr>
    </w:p>
    <w:p w14:paraId="15C4A327" w14:textId="77777777" w:rsidR="00BB334B" w:rsidRPr="00BB334B" w:rsidRDefault="00BB334B" w:rsidP="00BB334B">
      <w:pPr>
        <w:rPr>
          <w:rFonts w:ascii="Georgia" w:hAnsi="Georgia"/>
        </w:rPr>
      </w:pPr>
    </w:p>
    <w:p w14:paraId="1386B6E0" w14:textId="77777777" w:rsidR="00BB334B" w:rsidRPr="00BB334B" w:rsidRDefault="00BB334B" w:rsidP="00BB334B">
      <w:pPr>
        <w:rPr>
          <w:rFonts w:ascii="Georgia" w:hAnsi="Georgia"/>
        </w:rPr>
      </w:pPr>
    </w:p>
    <w:p w14:paraId="6ABBA7F0" w14:textId="12F5BB96" w:rsidR="00BB334B" w:rsidRPr="00BB334B" w:rsidRDefault="00BB334B" w:rsidP="00BB334B">
      <w:pPr>
        <w:rPr>
          <w:rFonts w:ascii="Georgia" w:hAnsi="Georgia"/>
        </w:rPr>
      </w:pPr>
    </w:p>
    <w:p w14:paraId="2C681F18" w14:textId="77777777" w:rsidR="00BB334B" w:rsidRPr="00BB334B" w:rsidRDefault="00BB334B" w:rsidP="00BB334B">
      <w:pPr>
        <w:rPr>
          <w:rFonts w:ascii="Georgia" w:hAnsi="Georgia"/>
        </w:rPr>
      </w:pPr>
    </w:p>
    <w:p w14:paraId="3D3B112D" w14:textId="7ADCEBE6" w:rsidR="00BB334B" w:rsidRPr="00BB334B" w:rsidRDefault="00BB334B" w:rsidP="00BB334B">
      <w:pPr>
        <w:rPr>
          <w:rFonts w:ascii="Georgia" w:hAnsi="Georgia"/>
        </w:rPr>
      </w:pPr>
    </w:p>
    <w:p w14:paraId="362E6571" w14:textId="4ED4AB75" w:rsidR="00BB334B" w:rsidRDefault="00BB334B" w:rsidP="00BB334B">
      <w:pPr>
        <w:rPr>
          <w:rFonts w:ascii="Georgia" w:hAnsi="Georgia"/>
        </w:rPr>
      </w:pPr>
    </w:p>
    <w:p w14:paraId="03229A5F" w14:textId="77777777" w:rsidR="00BB334B" w:rsidRDefault="00BB334B" w:rsidP="00BB334B">
      <w:pPr>
        <w:rPr>
          <w:rFonts w:ascii="Georgia" w:hAnsi="Georgia"/>
        </w:rPr>
      </w:pPr>
    </w:p>
    <w:p w14:paraId="5AF0BCFB" w14:textId="301D8391" w:rsidR="00BB334B" w:rsidRDefault="00BB334B" w:rsidP="00BB334B">
      <w:pPr>
        <w:rPr>
          <w:rFonts w:ascii="Georgia" w:hAnsi="Georgia"/>
        </w:rPr>
      </w:pPr>
      <w:r>
        <w:rPr>
          <w:rFonts w:ascii="Georgia" w:hAnsi="Georgia"/>
        </w:rPr>
        <w:t xml:space="preserve">Nous avons besoin de filtrer le VDDA avec </w:t>
      </w:r>
      <w:r w:rsidR="006C36E3">
        <w:rPr>
          <w:rFonts w:ascii="Georgia" w:hAnsi="Georgia"/>
        </w:rPr>
        <w:t>une bobine et 2 capacités :</w:t>
      </w:r>
    </w:p>
    <w:p w14:paraId="2DA19630" w14:textId="15C2D981" w:rsidR="006C36E3" w:rsidRDefault="006C36E3" w:rsidP="00BB334B">
      <w:pPr>
        <w:rPr>
          <w:rFonts w:ascii="Georgia" w:hAnsi="Georgia"/>
        </w:rPr>
      </w:pPr>
      <w:r w:rsidRPr="006C36E3">
        <w:rPr>
          <w:rFonts w:ascii="Georgia" w:hAnsi="Georgia"/>
        </w:rPr>
        <w:drawing>
          <wp:anchor distT="0" distB="0" distL="114300" distR="114300" simplePos="0" relativeHeight="251663360" behindDoc="0" locked="0" layoutInCell="1" allowOverlap="1" wp14:anchorId="1259A874" wp14:editId="10180D85">
            <wp:simplePos x="0" y="0"/>
            <wp:positionH relativeFrom="margin">
              <wp:align>center</wp:align>
            </wp:positionH>
            <wp:positionV relativeFrom="paragraph">
              <wp:posOffset>111182</wp:posOffset>
            </wp:positionV>
            <wp:extent cx="2784144" cy="2509913"/>
            <wp:effectExtent l="0" t="0" r="0" b="5080"/>
            <wp:wrapSquare wrapText="bothSides"/>
            <wp:docPr id="9884441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44170" name=""/>
                    <pic:cNvPicPr/>
                  </pic:nvPicPr>
                  <pic:blipFill>
                    <a:blip r:embed="rId13">
                      <a:extLst>
                        <a:ext uri="{28A0092B-C50C-407E-A947-70E740481C1C}">
                          <a14:useLocalDpi xmlns:a14="http://schemas.microsoft.com/office/drawing/2010/main" val="0"/>
                        </a:ext>
                      </a:extLst>
                    </a:blip>
                    <a:stretch>
                      <a:fillRect/>
                    </a:stretch>
                  </pic:blipFill>
                  <pic:spPr>
                    <a:xfrm>
                      <a:off x="0" y="0"/>
                      <a:ext cx="2784144" cy="2509913"/>
                    </a:xfrm>
                    <a:prstGeom prst="rect">
                      <a:avLst/>
                    </a:prstGeom>
                  </pic:spPr>
                </pic:pic>
              </a:graphicData>
            </a:graphic>
          </wp:anchor>
        </w:drawing>
      </w:r>
    </w:p>
    <w:p w14:paraId="705FAB59" w14:textId="563CDB8C" w:rsidR="006C36E3" w:rsidRDefault="006C36E3" w:rsidP="00BB334B">
      <w:pPr>
        <w:rPr>
          <w:rFonts w:ascii="Georgia" w:hAnsi="Georgia"/>
        </w:rPr>
      </w:pPr>
    </w:p>
    <w:p w14:paraId="74B4F627" w14:textId="17661FAB" w:rsidR="00854AE8" w:rsidRPr="00854AE8" w:rsidRDefault="00854AE8" w:rsidP="00854AE8">
      <w:pPr>
        <w:rPr>
          <w:rFonts w:ascii="Georgia" w:hAnsi="Georgia"/>
        </w:rPr>
      </w:pPr>
    </w:p>
    <w:p w14:paraId="5734B138" w14:textId="5DA1AFB3" w:rsidR="00854AE8" w:rsidRPr="00854AE8" w:rsidRDefault="00854AE8" w:rsidP="00854AE8">
      <w:pPr>
        <w:rPr>
          <w:rFonts w:ascii="Georgia" w:hAnsi="Georgia"/>
        </w:rPr>
      </w:pPr>
    </w:p>
    <w:p w14:paraId="08CEA772" w14:textId="06958586" w:rsidR="00854AE8" w:rsidRPr="00854AE8" w:rsidRDefault="00854AE8" w:rsidP="00854AE8">
      <w:pPr>
        <w:rPr>
          <w:rFonts w:ascii="Georgia" w:hAnsi="Georgia"/>
        </w:rPr>
      </w:pPr>
    </w:p>
    <w:p w14:paraId="75F1DB59" w14:textId="3D3E6EAD" w:rsidR="00854AE8" w:rsidRPr="00854AE8" w:rsidRDefault="00854AE8" w:rsidP="00854AE8">
      <w:pPr>
        <w:rPr>
          <w:rFonts w:ascii="Georgia" w:hAnsi="Georgia"/>
        </w:rPr>
      </w:pPr>
    </w:p>
    <w:p w14:paraId="6C523BC5" w14:textId="13D596E1" w:rsidR="00854AE8" w:rsidRPr="00854AE8" w:rsidRDefault="00854AE8" w:rsidP="00854AE8">
      <w:pPr>
        <w:rPr>
          <w:rFonts w:ascii="Georgia" w:hAnsi="Georgia"/>
        </w:rPr>
      </w:pPr>
    </w:p>
    <w:p w14:paraId="1009E049" w14:textId="1BD14FA2" w:rsidR="00854AE8" w:rsidRPr="00854AE8" w:rsidRDefault="00854AE8" w:rsidP="00854AE8">
      <w:pPr>
        <w:rPr>
          <w:rFonts w:ascii="Georgia" w:hAnsi="Georgia"/>
        </w:rPr>
      </w:pPr>
    </w:p>
    <w:p w14:paraId="7821B389" w14:textId="24178CF3" w:rsidR="00854AE8" w:rsidRPr="00854AE8" w:rsidRDefault="00854AE8" w:rsidP="00854AE8">
      <w:pPr>
        <w:rPr>
          <w:rFonts w:ascii="Georgia" w:hAnsi="Georgia"/>
        </w:rPr>
      </w:pPr>
    </w:p>
    <w:p w14:paraId="32400A09" w14:textId="316C76CE" w:rsidR="00854AE8" w:rsidRPr="00854AE8" w:rsidRDefault="00854AE8" w:rsidP="00854AE8">
      <w:pPr>
        <w:rPr>
          <w:rFonts w:ascii="Georgia" w:hAnsi="Georgia"/>
        </w:rPr>
      </w:pPr>
    </w:p>
    <w:p w14:paraId="3850B491" w14:textId="31BC5090" w:rsidR="00854AE8" w:rsidRPr="00854AE8" w:rsidRDefault="00854AE8" w:rsidP="00854AE8">
      <w:pPr>
        <w:rPr>
          <w:rFonts w:ascii="Georgia" w:hAnsi="Georgia"/>
        </w:rPr>
      </w:pPr>
    </w:p>
    <w:p w14:paraId="2EC4AA54" w14:textId="374A20A6" w:rsidR="00854AE8" w:rsidRDefault="00854AE8" w:rsidP="00854AE8">
      <w:pPr>
        <w:rPr>
          <w:rFonts w:ascii="Georgia" w:hAnsi="Georgia"/>
        </w:rPr>
      </w:pPr>
    </w:p>
    <w:p w14:paraId="770C5F72" w14:textId="51B878FD" w:rsidR="00854AE8" w:rsidRDefault="00854AE8" w:rsidP="00FF22BF">
      <w:pPr>
        <w:pStyle w:val="Titre3"/>
        <w:numPr>
          <w:ilvl w:val="2"/>
          <w:numId w:val="1"/>
        </w:numPr>
      </w:pPr>
      <w:r>
        <w:t xml:space="preserve">Crystal </w:t>
      </w:r>
      <w:proofErr w:type="spellStart"/>
      <w:r>
        <w:t>oscillator</w:t>
      </w:r>
      <w:proofErr w:type="spellEnd"/>
    </w:p>
    <w:p w14:paraId="59112FCF" w14:textId="4B0A906F" w:rsidR="00854AE8" w:rsidRDefault="00FF22BF" w:rsidP="00854AE8">
      <w:r w:rsidRPr="00FF22BF">
        <w:rPr>
          <w:lang w:val="en-GB"/>
        </w:rPr>
        <w:drawing>
          <wp:anchor distT="0" distB="0" distL="114300" distR="114300" simplePos="0" relativeHeight="251664384" behindDoc="0" locked="0" layoutInCell="1" allowOverlap="1" wp14:anchorId="6D5B8C4D" wp14:editId="27CF9304">
            <wp:simplePos x="0" y="0"/>
            <wp:positionH relativeFrom="margin">
              <wp:align>center</wp:align>
            </wp:positionH>
            <wp:positionV relativeFrom="paragraph">
              <wp:posOffset>70463</wp:posOffset>
            </wp:positionV>
            <wp:extent cx="2632710" cy="1196975"/>
            <wp:effectExtent l="0" t="0" r="0" b="3175"/>
            <wp:wrapSquare wrapText="bothSides"/>
            <wp:docPr id="11807248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2480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32710" cy="1196975"/>
                    </a:xfrm>
                    <a:prstGeom prst="rect">
                      <a:avLst/>
                    </a:prstGeom>
                  </pic:spPr>
                </pic:pic>
              </a:graphicData>
            </a:graphic>
            <wp14:sizeRelH relativeFrom="margin">
              <wp14:pctWidth>0</wp14:pctWidth>
            </wp14:sizeRelH>
            <wp14:sizeRelV relativeFrom="margin">
              <wp14:pctHeight>0</wp14:pctHeight>
            </wp14:sizeRelV>
          </wp:anchor>
        </w:drawing>
      </w:r>
    </w:p>
    <w:p w14:paraId="2B9CC311" w14:textId="555222B6" w:rsidR="00854AE8" w:rsidRDefault="00FF22BF" w:rsidP="00854AE8">
      <w:pPr>
        <w:rPr>
          <w:lang w:val="en-GB"/>
        </w:rPr>
      </w:pPr>
      <w:proofErr w:type="spellStart"/>
      <w:r>
        <w:rPr>
          <w:lang w:val="en-GB"/>
        </w:rPr>
        <w:t>Selon</w:t>
      </w:r>
      <w:proofErr w:type="spellEnd"/>
      <w:r>
        <w:rPr>
          <w:lang w:val="en-GB"/>
        </w:rPr>
        <w:t xml:space="preserve"> la </w:t>
      </w:r>
      <w:proofErr w:type="gramStart"/>
      <w:r>
        <w:rPr>
          <w:lang w:val="en-GB"/>
        </w:rPr>
        <w:t>datasheet :</w:t>
      </w:r>
      <w:proofErr w:type="gramEnd"/>
      <w:r>
        <w:rPr>
          <w:lang w:val="en-GB"/>
        </w:rPr>
        <w:t xml:space="preserve"> </w:t>
      </w:r>
    </w:p>
    <w:p w14:paraId="5B06024A" w14:textId="77777777" w:rsidR="00FF22BF" w:rsidRPr="00FF22BF" w:rsidRDefault="00FF22BF" w:rsidP="00FF22BF">
      <w:pPr>
        <w:rPr>
          <w:lang w:val="en-GB"/>
        </w:rPr>
      </w:pPr>
    </w:p>
    <w:p w14:paraId="2A3D5E30" w14:textId="77777777" w:rsidR="00FF22BF" w:rsidRDefault="00FF22BF" w:rsidP="00FF22BF">
      <w:pPr>
        <w:rPr>
          <w:lang w:val="en-GB"/>
        </w:rPr>
      </w:pPr>
    </w:p>
    <w:p w14:paraId="3C5A4F54" w14:textId="2E15F91B" w:rsidR="00AA6DD5" w:rsidRDefault="00AA6DD5" w:rsidP="00AA6DD5">
      <w:pPr>
        <w:pStyle w:val="Paragraphedeliste"/>
        <w:numPr>
          <w:ilvl w:val="2"/>
          <w:numId w:val="1"/>
        </w:numPr>
        <w:rPr>
          <w:lang w:val="en-GB"/>
        </w:rPr>
      </w:pPr>
      <w:r>
        <w:rPr>
          <w:lang w:val="en-GB"/>
        </w:rPr>
        <w:lastRenderedPageBreak/>
        <w:t>Pull-up resistors for I2C</w:t>
      </w:r>
    </w:p>
    <w:p w14:paraId="1AA71559" w14:textId="77777777" w:rsidR="00AA6DD5" w:rsidRDefault="00AA6DD5" w:rsidP="00AA6DD5">
      <w:pPr>
        <w:rPr>
          <w:lang w:val="en-GB"/>
        </w:rPr>
      </w:pPr>
    </w:p>
    <w:p w14:paraId="265F68ED" w14:textId="4AE364D0" w:rsidR="00AA6DD5" w:rsidRDefault="00AA6DD5" w:rsidP="00AA6DD5">
      <w:pPr>
        <w:rPr>
          <w:lang w:val="en-GB"/>
        </w:rPr>
      </w:pPr>
      <w:r w:rsidRPr="00AA6DD5">
        <w:rPr>
          <w:lang w:val="en-GB"/>
        </w:rPr>
        <w:drawing>
          <wp:inline distT="0" distB="0" distL="0" distR="0" wp14:anchorId="109F49D2" wp14:editId="5E7500E5">
            <wp:extent cx="5760720" cy="2134870"/>
            <wp:effectExtent l="0" t="0" r="0" b="0"/>
            <wp:docPr id="11573727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72756" name=""/>
                    <pic:cNvPicPr/>
                  </pic:nvPicPr>
                  <pic:blipFill>
                    <a:blip r:embed="rId15"/>
                    <a:stretch>
                      <a:fillRect/>
                    </a:stretch>
                  </pic:blipFill>
                  <pic:spPr>
                    <a:xfrm>
                      <a:off x="0" y="0"/>
                      <a:ext cx="5760720" cy="2134870"/>
                    </a:xfrm>
                    <a:prstGeom prst="rect">
                      <a:avLst/>
                    </a:prstGeom>
                  </pic:spPr>
                </pic:pic>
              </a:graphicData>
            </a:graphic>
          </wp:inline>
        </w:drawing>
      </w:r>
    </w:p>
    <w:p w14:paraId="4FC8D64F" w14:textId="4BBAA76D" w:rsidR="00AA6DD5" w:rsidRDefault="00AA6DD5" w:rsidP="00AA6DD5">
      <w:pPr>
        <w:rPr>
          <w:lang w:val="en-GB"/>
        </w:rPr>
      </w:pPr>
      <w:r>
        <w:rPr>
          <w:lang w:val="en-GB"/>
        </w:rPr>
        <w:t>2.2k ohm is enough, we want speed I2C</w:t>
      </w:r>
    </w:p>
    <w:p w14:paraId="35798CAE" w14:textId="77777777" w:rsidR="00AA6DD5" w:rsidRPr="00AA6DD5" w:rsidRDefault="00AA6DD5" w:rsidP="00AA6DD5">
      <w:pPr>
        <w:rPr>
          <w:lang w:val="en-GB"/>
        </w:rPr>
      </w:pPr>
    </w:p>
    <w:p w14:paraId="037F9A86" w14:textId="5AA7CF25" w:rsidR="00FF22BF" w:rsidRDefault="00FF22BF" w:rsidP="00FF22BF">
      <w:pPr>
        <w:pStyle w:val="Titre2"/>
        <w:numPr>
          <w:ilvl w:val="1"/>
          <w:numId w:val="1"/>
        </w:numPr>
        <w:rPr>
          <w:lang w:val="en-GB"/>
        </w:rPr>
      </w:pPr>
      <w:r>
        <w:rPr>
          <w:lang w:val="en-GB"/>
        </w:rPr>
        <w:t>Power circuitry</w:t>
      </w:r>
    </w:p>
    <w:p w14:paraId="3201E9AB" w14:textId="77777777" w:rsidR="00FF22BF" w:rsidRDefault="00FF22BF" w:rsidP="00FF22BF">
      <w:pPr>
        <w:rPr>
          <w:lang w:val="en-GB"/>
        </w:rPr>
      </w:pPr>
    </w:p>
    <w:p w14:paraId="3178971C" w14:textId="5D47D552" w:rsidR="00FF22BF" w:rsidRDefault="00FF22BF" w:rsidP="00FF22BF">
      <w:r w:rsidRPr="00FF22BF">
        <w:t>Voir la datasheet MP2359, P7 p</w:t>
      </w:r>
      <w:r>
        <w:t>our avoir tous les calculs de R1, R2 et L suivant la tension de sortie que l’on souhaite</w:t>
      </w:r>
    </w:p>
    <w:p w14:paraId="4C870980" w14:textId="77777777" w:rsidR="007701F2" w:rsidRDefault="007701F2" w:rsidP="00FF22BF"/>
    <w:p w14:paraId="360ACF1B" w14:textId="320162DF" w:rsidR="007701F2" w:rsidRDefault="007701F2" w:rsidP="007701F2">
      <w:pPr>
        <w:pStyle w:val="Titre3"/>
        <w:numPr>
          <w:ilvl w:val="2"/>
          <w:numId w:val="1"/>
        </w:numPr>
      </w:pPr>
      <w:r>
        <w:t xml:space="preserve">MP2359 </w:t>
      </w:r>
      <w:proofErr w:type="spellStart"/>
      <w:r>
        <w:t>Step</w:t>
      </w:r>
      <w:proofErr w:type="spellEnd"/>
      <w:r>
        <w:t xml:space="preserve"> Down </w:t>
      </w:r>
      <w:proofErr w:type="spellStart"/>
      <w:r>
        <w:t>Convertor</w:t>
      </w:r>
      <w:proofErr w:type="spellEnd"/>
    </w:p>
    <w:p w14:paraId="3BF4EBDD" w14:textId="29891F50" w:rsidR="007701F2" w:rsidRDefault="00B061B0" w:rsidP="007701F2">
      <w:r w:rsidRPr="00B061B0">
        <w:rPr>
          <w:rFonts w:ascii="Georgia" w:hAnsi="Georgia"/>
        </w:rPr>
        <w:drawing>
          <wp:anchor distT="0" distB="0" distL="114300" distR="114300" simplePos="0" relativeHeight="251665408" behindDoc="1" locked="0" layoutInCell="1" allowOverlap="1" wp14:anchorId="4FF10CDB" wp14:editId="16B1359E">
            <wp:simplePos x="0" y="0"/>
            <wp:positionH relativeFrom="column">
              <wp:posOffset>4192905</wp:posOffset>
            </wp:positionH>
            <wp:positionV relativeFrom="paragraph">
              <wp:posOffset>238760</wp:posOffset>
            </wp:positionV>
            <wp:extent cx="1379220" cy="1016000"/>
            <wp:effectExtent l="0" t="0" r="0" b="0"/>
            <wp:wrapTight wrapText="bothSides">
              <wp:wrapPolygon edited="0">
                <wp:start x="0" y="0"/>
                <wp:lineTo x="0" y="21060"/>
                <wp:lineTo x="21182" y="21060"/>
                <wp:lineTo x="21182" y="0"/>
                <wp:lineTo x="0" y="0"/>
              </wp:wrapPolygon>
            </wp:wrapTight>
            <wp:docPr id="14886880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8806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79220" cy="1016000"/>
                    </a:xfrm>
                    <a:prstGeom prst="rect">
                      <a:avLst/>
                    </a:prstGeom>
                  </pic:spPr>
                </pic:pic>
              </a:graphicData>
            </a:graphic>
            <wp14:sizeRelH relativeFrom="margin">
              <wp14:pctWidth>0</wp14:pctWidth>
            </wp14:sizeRelH>
            <wp14:sizeRelV relativeFrom="margin">
              <wp14:pctHeight>0</wp14:pctHeight>
            </wp14:sizeRelV>
          </wp:anchor>
        </w:drawing>
      </w:r>
    </w:p>
    <w:p w14:paraId="079F7575" w14:textId="2C007B5B" w:rsidR="007701F2" w:rsidRDefault="007701F2" w:rsidP="007701F2">
      <w:pPr>
        <w:rPr>
          <w:rFonts w:ascii="Georgia" w:hAnsi="Georgia"/>
        </w:rPr>
      </w:pPr>
      <w:r>
        <w:rPr>
          <w:rFonts w:ascii="Georgia" w:hAnsi="Georgia"/>
        </w:rPr>
        <w:t xml:space="preserve">Ce composant n’existe pas sur </w:t>
      </w:r>
      <w:proofErr w:type="spellStart"/>
      <w:r>
        <w:rPr>
          <w:rFonts w:ascii="Georgia" w:hAnsi="Georgia"/>
        </w:rPr>
        <w:t>KiCad</w:t>
      </w:r>
      <w:proofErr w:type="spellEnd"/>
      <w:r>
        <w:rPr>
          <w:rFonts w:ascii="Georgia" w:hAnsi="Georgia"/>
        </w:rPr>
        <w:t>, il faut le créer de toute pièce</w:t>
      </w:r>
      <w:r w:rsidR="00B061B0">
        <w:rPr>
          <w:rFonts w:ascii="Georgia" w:hAnsi="Georgia"/>
        </w:rPr>
        <w:t xml:space="preserve">. Dans l’éditeur, je définis les entrées et leurs noms… </w:t>
      </w:r>
    </w:p>
    <w:p w14:paraId="2E6840B2" w14:textId="4EC09293" w:rsidR="00B061B0" w:rsidRPr="00B061B0" w:rsidRDefault="00AA6DD5" w:rsidP="00B061B0">
      <w:pPr>
        <w:rPr>
          <w:rFonts w:ascii="Georgia" w:hAnsi="Georgia"/>
        </w:rPr>
      </w:pPr>
      <w:r>
        <w:rPr>
          <w:rFonts w:ascii="Georgia" w:hAnsi="Georgia"/>
        </w:rPr>
        <w:t>L’entrée enable ne supporte que 6V max, donc on sera obligé de faire un pont diviseur de tension depuis le 12V</w:t>
      </w:r>
    </w:p>
    <w:p w14:paraId="6B1B64B7" w14:textId="77777777" w:rsidR="00B061B0" w:rsidRPr="00B061B0" w:rsidRDefault="00B061B0" w:rsidP="00B061B0">
      <w:pPr>
        <w:rPr>
          <w:rFonts w:ascii="Georgia" w:hAnsi="Georgia"/>
        </w:rPr>
      </w:pPr>
    </w:p>
    <w:p w14:paraId="6211FAE9" w14:textId="77777777" w:rsidR="00B061B0" w:rsidRPr="00B061B0" w:rsidRDefault="00B061B0" w:rsidP="00B061B0">
      <w:pPr>
        <w:rPr>
          <w:rFonts w:ascii="Georgia" w:hAnsi="Georgia"/>
        </w:rPr>
      </w:pPr>
    </w:p>
    <w:p w14:paraId="6248D64A" w14:textId="77777777" w:rsidR="00B061B0" w:rsidRPr="00B061B0" w:rsidRDefault="00B061B0" w:rsidP="00B061B0">
      <w:pPr>
        <w:rPr>
          <w:rFonts w:ascii="Georgia" w:hAnsi="Georgia"/>
        </w:rPr>
      </w:pPr>
    </w:p>
    <w:p w14:paraId="1E1884D1" w14:textId="77777777" w:rsidR="00B061B0" w:rsidRDefault="00B061B0" w:rsidP="00B061B0">
      <w:pPr>
        <w:rPr>
          <w:rFonts w:ascii="Georgia" w:hAnsi="Georgia"/>
        </w:rPr>
      </w:pPr>
    </w:p>
    <w:p w14:paraId="3D712937" w14:textId="7903A484" w:rsidR="00B061B0" w:rsidRDefault="00B061B0" w:rsidP="00B061B0">
      <w:pPr>
        <w:rPr>
          <w:rFonts w:ascii="Georgia" w:hAnsi="Georgia"/>
        </w:rPr>
      </w:pPr>
      <w:r>
        <w:rPr>
          <w:rFonts w:ascii="Georgia" w:hAnsi="Georgia"/>
        </w:rPr>
        <w:t>Même si le MP2359 peut supporter 24V, je considère que la tension d’entrée ne dépassera pas 12V. Selon la P</w:t>
      </w:r>
      <w:proofErr w:type="gramStart"/>
      <w:r>
        <w:rPr>
          <w:rFonts w:ascii="Georgia" w:hAnsi="Georgia"/>
        </w:rPr>
        <w:t>1  de</w:t>
      </w:r>
      <w:proofErr w:type="gramEnd"/>
      <w:r>
        <w:rPr>
          <w:rFonts w:ascii="Georgia" w:hAnsi="Georgia"/>
        </w:rPr>
        <w:t xml:space="preserve"> la datasheet, </w:t>
      </w:r>
      <w:proofErr w:type="gramStart"/>
      <w:r>
        <w:rPr>
          <w:rFonts w:ascii="Georgia" w:hAnsi="Georgia"/>
        </w:rPr>
        <w:t>meilleur efficacité</w:t>
      </w:r>
      <w:proofErr w:type="gramEnd"/>
      <w:r>
        <w:rPr>
          <w:rFonts w:ascii="Georgia" w:hAnsi="Georgia"/>
        </w:rPr>
        <w:t xml:space="preserve"> et pas nécessité d’alimenter en 24V…</w:t>
      </w:r>
    </w:p>
    <w:p w14:paraId="628D086F" w14:textId="77777777" w:rsidR="00B061B0" w:rsidRDefault="00B061B0" w:rsidP="00B061B0">
      <w:pPr>
        <w:rPr>
          <w:rFonts w:ascii="Georgia" w:hAnsi="Georgia"/>
        </w:rPr>
      </w:pPr>
    </w:p>
    <w:p w14:paraId="4E5E3F36" w14:textId="05F00602" w:rsidR="00B061B0" w:rsidRDefault="00AA6DD5" w:rsidP="00B061B0">
      <w:pPr>
        <w:rPr>
          <w:rFonts w:ascii="Georgia" w:hAnsi="Georgia"/>
        </w:rPr>
      </w:pPr>
      <w:r>
        <w:rPr>
          <w:rFonts w:ascii="Georgia" w:hAnsi="Georgia"/>
        </w:rPr>
        <w:t>3</w:t>
      </w:r>
      <w:r w:rsidR="00B061B0">
        <w:rPr>
          <w:rFonts w:ascii="Georgia" w:hAnsi="Georgia"/>
        </w:rPr>
        <w:t xml:space="preserve"> opérations avant d’alimenter le composant en 12V</w:t>
      </w:r>
      <w:r>
        <w:rPr>
          <w:rFonts w:ascii="Georgia" w:hAnsi="Georgia"/>
        </w:rPr>
        <w:t xml:space="preserve"> pour protéger le IC</w:t>
      </w:r>
      <w:r w:rsidR="00B061B0">
        <w:rPr>
          <w:rFonts w:ascii="Georgia" w:hAnsi="Georgia"/>
        </w:rPr>
        <w:t> :</w:t>
      </w:r>
    </w:p>
    <w:p w14:paraId="33993562" w14:textId="066BE089" w:rsidR="00B061B0" w:rsidRDefault="0023250B" w:rsidP="00B061B0">
      <w:pPr>
        <w:pStyle w:val="Paragraphedeliste"/>
        <w:numPr>
          <w:ilvl w:val="0"/>
          <w:numId w:val="2"/>
        </w:numPr>
        <w:rPr>
          <w:rFonts w:ascii="Georgia" w:hAnsi="Georgia"/>
        </w:rPr>
      </w:pPr>
      <w:r>
        <w:rPr>
          <w:rFonts w:ascii="Georgia" w:hAnsi="Georgia"/>
        </w:rPr>
        <w:t>Thermal f</w:t>
      </w:r>
      <w:r w:rsidR="00B061B0">
        <w:rPr>
          <w:rFonts w:ascii="Georgia" w:hAnsi="Georgia"/>
        </w:rPr>
        <w:t xml:space="preserve">use </w:t>
      </w:r>
      <w:proofErr w:type="spellStart"/>
      <w:r w:rsidR="00B061B0">
        <w:rPr>
          <w:rFonts w:ascii="Georgia" w:hAnsi="Georgia"/>
        </w:rPr>
        <w:t>regulator</w:t>
      </w:r>
      <w:proofErr w:type="spellEnd"/>
      <w:r>
        <w:rPr>
          <w:rFonts w:ascii="Georgia" w:hAnsi="Georgia"/>
        </w:rPr>
        <w:t xml:space="preserve"> </w:t>
      </w:r>
      <w:r w:rsidRPr="0023250B">
        <w:rPr>
          <w:rFonts w:ascii="Georgia" w:hAnsi="Georgia"/>
          <w:b/>
          <w:bCs/>
          <w:color w:val="EE0000"/>
        </w:rPr>
        <w:t xml:space="preserve">(dépend du </w:t>
      </w:r>
      <w:proofErr w:type="spellStart"/>
      <w:r w:rsidRPr="0023250B">
        <w:rPr>
          <w:rFonts w:ascii="Georgia" w:hAnsi="Georgia"/>
          <w:b/>
          <w:bCs/>
          <w:color w:val="EE0000"/>
        </w:rPr>
        <w:t>current</w:t>
      </w:r>
      <w:proofErr w:type="spellEnd"/>
      <w:r w:rsidRPr="0023250B">
        <w:rPr>
          <w:rFonts w:ascii="Georgia" w:hAnsi="Georgia"/>
          <w:b/>
          <w:bCs/>
          <w:color w:val="EE0000"/>
        </w:rPr>
        <w:t xml:space="preserve"> que l’on va utiliser</w:t>
      </w:r>
      <w:r>
        <w:rPr>
          <w:rFonts w:ascii="Georgia" w:hAnsi="Georgia"/>
          <w:b/>
          <w:bCs/>
          <w:color w:val="EE0000"/>
        </w:rPr>
        <w:t>, par défaut 250 mA</w:t>
      </w:r>
      <w:r w:rsidRPr="0023250B">
        <w:rPr>
          <w:rFonts w:ascii="Georgia" w:hAnsi="Georgia"/>
          <w:b/>
          <w:bCs/>
          <w:color w:val="EE0000"/>
        </w:rPr>
        <w:t>)</w:t>
      </w:r>
      <w:r>
        <w:rPr>
          <w:rFonts w:ascii="Georgia" w:hAnsi="Georgia"/>
          <w:b/>
          <w:bCs/>
          <w:color w:val="EE0000"/>
        </w:rPr>
        <w:t> </w:t>
      </w:r>
      <w:r w:rsidRPr="0023250B">
        <w:rPr>
          <w:rFonts w:ascii="Georgia" w:hAnsi="Georgia"/>
        </w:rPr>
        <w:t xml:space="preserve">: (cf. </w:t>
      </w:r>
      <w:hyperlink r:id="rId17" w:history="1">
        <w:r w:rsidR="00AA6DD5" w:rsidRPr="003169E8">
          <w:rPr>
            <w:rStyle w:val="Lienhypertexte"/>
            <w:rFonts w:ascii="Georgia" w:hAnsi="Georgia"/>
          </w:rPr>
          <w:t>https://en.bluelightfuse.com/thermal-fuse/</w:t>
        </w:r>
      </w:hyperlink>
      <w:r w:rsidRPr="0023250B">
        <w:rPr>
          <w:rFonts w:ascii="Georgia" w:hAnsi="Georgia"/>
        </w:rPr>
        <w:t>)</w:t>
      </w:r>
    </w:p>
    <w:p w14:paraId="6E04B988" w14:textId="2A616628" w:rsidR="00B061B0" w:rsidRDefault="00B061B0" w:rsidP="00B061B0">
      <w:pPr>
        <w:pStyle w:val="Paragraphedeliste"/>
        <w:numPr>
          <w:ilvl w:val="0"/>
          <w:numId w:val="2"/>
        </w:numPr>
        <w:rPr>
          <w:rFonts w:ascii="Georgia" w:hAnsi="Georgia"/>
          <w:lang w:val="en-GB"/>
        </w:rPr>
      </w:pPr>
      <w:r w:rsidRPr="00AA6DD5">
        <w:rPr>
          <w:rFonts w:ascii="Georgia" w:hAnsi="Georgia"/>
          <w:lang w:val="en-GB"/>
        </w:rPr>
        <w:t>Reverse polarity protection</w:t>
      </w:r>
      <w:r w:rsidR="00AA6DD5" w:rsidRPr="00AA6DD5">
        <w:rPr>
          <w:rFonts w:ascii="Georgia" w:hAnsi="Georgia"/>
          <w:lang w:val="en-GB"/>
        </w:rPr>
        <w:t xml:space="preserve"> (</w:t>
      </w:r>
      <w:hyperlink r:id="rId18" w:history="1">
        <w:r w:rsidR="00AA6DD5" w:rsidRPr="003169E8">
          <w:rPr>
            <w:rStyle w:val="Lienhypertexte"/>
            <w:rFonts w:ascii="Georgia" w:hAnsi="Georgia"/>
            <w:lang w:val="en-GB"/>
          </w:rPr>
          <w:t>https://youtu.be/IrB-FPcv1Dc?si=puAZdkfAlqkIAQvl</w:t>
        </w:r>
      </w:hyperlink>
      <w:r w:rsidR="00AA6DD5">
        <w:rPr>
          <w:rFonts w:ascii="Georgia" w:hAnsi="Georgia"/>
          <w:lang w:val="en-GB"/>
        </w:rPr>
        <w:t>) thanks to P-channel MOSFET</w:t>
      </w:r>
    </w:p>
    <w:p w14:paraId="348DD41E" w14:textId="3B8A07D9" w:rsidR="00AA6DD5" w:rsidRDefault="00AA6DD5" w:rsidP="00B061B0">
      <w:pPr>
        <w:pStyle w:val="Paragraphedeliste"/>
        <w:numPr>
          <w:ilvl w:val="0"/>
          <w:numId w:val="2"/>
        </w:numPr>
        <w:rPr>
          <w:rFonts w:ascii="Georgia" w:hAnsi="Georgia"/>
          <w:lang w:val="en-GB"/>
        </w:rPr>
      </w:pPr>
      <w:r>
        <w:rPr>
          <w:rFonts w:ascii="Georgia" w:hAnsi="Georgia"/>
          <w:lang w:val="en-GB"/>
        </w:rPr>
        <w:lastRenderedPageBreak/>
        <w:t>Ferrite Bead acts as a high resistor value in high frequency (or inductance)</w:t>
      </w:r>
    </w:p>
    <w:p w14:paraId="17BB4AAA" w14:textId="77777777" w:rsidR="00AA6DD5" w:rsidRDefault="00AA6DD5" w:rsidP="00AA6DD5">
      <w:pPr>
        <w:rPr>
          <w:rFonts w:ascii="Georgia" w:hAnsi="Georgia"/>
          <w:lang w:val="en-GB"/>
        </w:rPr>
      </w:pPr>
    </w:p>
    <w:p w14:paraId="0A4ED258" w14:textId="4CC3FEF2" w:rsidR="00AA6DD5" w:rsidRDefault="00AA6DD5" w:rsidP="00AA6DD5">
      <w:pPr>
        <w:rPr>
          <w:rFonts w:ascii="Georgia" w:hAnsi="Georgia"/>
          <w:lang w:val="en-GB"/>
        </w:rPr>
      </w:pPr>
      <w:r>
        <w:rPr>
          <w:rFonts w:ascii="Georgia" w:hAnsi="Georgia"/>
          <w:lang w:val="en-GB"/>
        </w:rPr>
        <w:t>Then connect bulk input decoupling capacitor as expected from MP2359 datasheet.</w:t>
      </w:r>
    </w:p>
    <w:p w14:paraId="43EDCFCC" w14:textId="2D0B78CB" w:rsidR="00AA6DD5" w:rsidRDefault="00AA6DD5" w:rsidP="00AA6DD5">
      <w:pPr>
        <w:rPr>
          <w:rFonts w:ascii="Georgia" w:hAnsi="Georgia"/>
          <w:lang w:val="en-GB"/>
        </w:rPr>
      </w:pPr>
      <w:r w:rsidRPr="00AA6DD5">
        <w:rPr>
          <w:rFonts w:ascii="Georgia" w:hAnsi="Georgia"/>
          <w:lang w:val="en-GB"/>
        </w:rPr>
        <w:drawing>
          <wp:anchor distT="0" distB="0" distL="114300" distR="114300" simplePos="0" relativeHeight="251666432" behindDoc="1" locked="0" layoutInCell="1" allowOverlap="1" wp14:anchorId="0287B15B" wp14:editId="2C25DC9D">
            <wp:simplePos x="0" y="0"/>
            <wp:positionH relativeFrom="margin">
              <wp:align>right</wp:align>
            </wp:positionH>
            <wp:positionV relativeFrom="paragraph">
              <wp:posOffset>152280</wp:posOffset>
            </wp:positionV>
            <wp:extent cx="2000529" cy="1238423"/>
            <wp:effectExtent l="0" t="0" r="0" b="0"/>
            <wp:wrapTight wrapText="bothSides">
              <wp:wrapPolygon edited="0">
                <wp:start x="0" y="0"/>
                <wp:lineTo x="0" y="21268"/>
                <wp:lineTo x="21394" y="21268"/>
                <wp:lineTo x="21394" y="0"/>
                <wp:lineTo x="0" y="0"/>
              </wp:wrapPolygon>
            </wp:wrapTight>
            <wp:docPr id="15184033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03324" name=""/>
                    <pic:cNvPicPr/>
                  </pic:nvPicPr>
                  <pic:blipFill>
                    <a:blip r:embed="rId19">
                      <a:extLst>
                        <a:ext uri="{28A0092B-C50C-407E-A947-70E740481C1C}">
                          <a14:useLocalDpi xmlns:a14="http://schemas.microsoft.com/office/drawing/2010/main" val="0"/>
                        </a:ext>
                      </a:extLst>
                    </a:blip>
                    <a:stretch>
                      <a:fillRect/>
                    </a:stretch>
                  </pic:blipFill>
                  <pic:spPr>
                    <a:xfrm>
                      <a:off x="0" y="0"/>
                      <a:ext cx="2000529" cy="1238423"/>
                    </a:xfrm>
                    <a:prstGeom prst="rect">
                      <a:avLst/>
                    </a:prstGeom>
                  </pic:spPr>
                </pic:pic>
              </a:graphicData>
            </a:graphic>
          </wp:anchor>
        </w:drawing>
      </w:r>
    </w:p>
    <w:p w14:paraId="45EA905C" w14:textId="699BF052" w:rsidR="00AA6DD5" w:rsidRPr="00AA6DD5" w:rsidRDefault="00AA6DD5" w:rsidP="00AA6DD5">
      <w:pPr>
        <w:rPr>
          <w:rFonts w:ascii="Georgia" w:hAnsi="Georgia"/>
          <w:lang w:val="en-GB"/>
        </w:rPr>
      </w:pPr>
      <w:r>
        <w:rPr>
          <w:rFonts w:ascii="Georgia" w:hAnsi="Georgia"/>
          <w:lang w:val="en-GB"/>
        </w:rPr>
        <w:t xml:space="preserve">Assume R1=47Kohm, which is a standard value, R2 =15,29 </w:t>
      </w:r>
      <w:proofErr w:type="spellStart"/>
      <w:r>
        <w:rPr>
          <w:rFonts w:ascii="Georgia" w:hAnsi="Georgia"/>
          <w:lang w:val="en-GB"/>
        </w:rPr>
        <w:t>kohm</w:t>
      </w:r>
      <w:proofErr w:type="spellEnd"/>
      <w:r>
        <w:rPr>
          <w:rFonts w:ascii="Georgia" w:hAnsi="Georgia"/>
          <w:lang w:val="en-GB"/>
        </w:rPr>
        <w:t>, which is not a standard value. However, 15K+270 are ok</w:t>
      </w:r>
    </w:p>
    <w:p w14:paraId="6E22BEC0" w14:textId="77777777" w:rsidR="00AA6DD5" w:rsidRDefault="00AA6DD5" w:rsidP="00AA6DD5">
      <w:pPr>
        <w:rPr>
          <w:rFonts w:ascii="Georgia" w:hAnsi="Georgia"/>
          <w:lang w:val="en-GB"/>
        </w:rPr>
      </w:pPr>
    </w:p>
    <w:p w14:paraId="56174649" w14:textId="77777777" w:rsidR="00AA6DD5" w:rsidRDefault="00AA6DD5" w:rsidP="00AA6DD5">
      <w:pPr>
        <w:rPr>
          <w:rFonts w:ascii="Georgia" w:hAnsi="Georgia"/>
          <w:lang w:val="en-GB"/>
        </w:rPr>
      </w:pPr>
    </w:p>
    <w:p w14:paraId="4D905133" w14:textId="77777777" w:rsidR="00AA6DD5" w:rsidRDefault="00AA6DD5" w:rsidP="00AA6DD5">
      <w:pPr>
        <w:rPr>
          <w:rFonts w:ascii="Georgia" w:hAnsi="Georgia"/>
          <w:lang w:val="en-GB"/>
        </w:rPr>
      </w:pPr>
    </w:p>
    <w:p w14:paraId="5C2F7466" w14:textId="77777777" w:rsidR="00AA6DD5" w:rsidRDefault="00AA6DD5" w:rsidP="00AA6DD5">
      <w:pPr>
        <w:rPr>
          <w:rFonts w:ascii="Georgia" w:hAnsi="Georgia"/>
          <w:lang w:val="en-GB"/>
        </w:rPr>
      </w:pPr>
    </w:p>
    <w:p w14:paraId="18E35F26" w14:textId="77777777" w:rsidR="00AA6DD5" w:rsidRDefault="00AA6DD5" w:rsidP="00AA6DD5">
      <w:pPr>
        <w:rPr>
          <w:rFonts w:ascii="Georgia" w:hAnsi="Georgia"/>
          <w:lang w:val="en-GB"/>
        </w:rPr>
      </w:pPr>
    </w:p>
    <w:p w14:paraId="75FC71D9" w14:textId="77777777" w:rsidR="00AA6DD5" w:rsidRDefault="00AA6DD5" w:rsidP="00AA6DD5">
      <w:pPr>
        <w:rPr>
          <w:rFonts w:ascii="Georgia" w:hAnsi="Georgia"/>
          <w:lang w:val="en-GB"/>
        </w:rPr>
      </w:pPr>
    </w:p>
    <w:p w14:paraId="0E4A9132" w14:textId="77777777" w:rsidR="00AA6DD5" w:rsidRDefault="00AA6DD5" w:rsidP="00AA6DD5">
      <w:pPr>
        <w:rPr>
          <w:rFonts w:ascii="Georgia" w:hAnsi="Georgia"/>
          <w:lang w:val="en-GB"/>
        </w:rPr>
      </w:pPr>
    </w:p>
    <w:p w14:paraId="64A21386" w14:textId="4BCD9EF6" w:rsidR="00AA6DD5" w:rsidRDefault="00AA6DD5" w:rsidP="00AA6DD5">
      <w:pPr>
        <w:pStyle w:val="Titre2"/>
        <w:numPr>
          <w:ilvl w:val="1"/>
          <w:numId w:val="1"/>
        </w:numPr>
        <w:rPr>
          <w:lang w:val="en-GB"/>
        </w:rPr>
      </w:pPr>
      <w:r>
        <w:rPr>
          <w:lang w:val="en-GB"/>
        </w:rPr>
        <w:t xml:space="preserve">Connectors </w:t>
      </w:r>
    </w:p>
    <w:p w14:paraId="12CF7BA2" w14:textId="77777777" w:rsidR="00AA6DD5" w:rsidRDefault="00AA6DD5" w:rsidP="00AA6DD5">
      <w:pPr>
        <w:rPr>
          <w:lang w:val="en-GB"/>
        </w:rPr>
      </w:pPr>
    </w:p>
    <w:p w14:paraId="2EF5AF2F" w14:textId="7D906DDE" w:rsidR="00AA6DD5" w:rsidRDefault="00AA6DD5" w:rsidP="00AA6DD5">
      <w:pPr>
        <w:pStyle w:val="Titre3"/>
        <w:numPr>
          <w:ilvl w:val="2"/>
          <w:numId w:val="1"/>
        </w:numPr>
        <w:rPr>
          <w:lang w:val="en-GB"/>
        </w:rPr>
      </w:pPr>
      <w:r>
        <w:rPr>
          <w:lang w:val="en-GB"/>
        </w:rPr>
        <w:t>JTAG connector</w:t>
      </w:r>
    </w:p>
    <w:p w14:paraId="7037A18E" w14:textId="77777777" w:rsidR="00AA6DD5" w:rsidRDefault="00AA6DD5" w:rsidP="00AA6DD5">
      <w:pPr>
        <w:rPr>
          <w:lang w:val="en-GB"/>
        </w:rPr>
      </w:pPr>
    </w:p>
    <w:p w14:paraId="582C5CB7" w14:textId="2D710090" w:rsidR="00AA6DD5" w:rsidRDefault="00AA6DD5" w:rsidP="00AA6DD5">
      <w:pPr>
        <w:tabs>
          <w:tab w:val="left" w:pos="2390"/>
        </w:tabs>
        <w:rPr>
          <w:rFonts w:ascii="Georgia" w:hAnsi="Georgia"/>
        </w:rPr>
      </w:pPr>
      <w:r>
        <w:rPr>
          <w:noProof/>
        </w:rPr>
        <w:drawing>
          <wp:anchor distT="0" distB="0" distL="114300" distR="114300" simplePos="0" relativeHeight="251667456" behindDoc="0" locked="0" layoutInCell="1" allowOverlap="1" wp14:anchorId="19FEFB2C" wp14:editId="2AA194AD">
            <wp:simplePos x="901700" y="2247900"/>
            <wp:positionH relativeFrom="column">
              <wp:align>left</wp:align>
            </wp:positionH>
            <wp:positionV relativeFrom="paragraph">
              <wp:align>top</wp:align>
            </wp:positionV>
            <wp:extent cx="1739900" cy="1876606"/>
            <wp:effectExtent l="0" t="0" r="0" b="9525"/>
            <wp:wrapSquare wrapText="bothSides"/>
            <wp:docPr id="662557323" name="Image 1" descr="ARM Programming - SparkFun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rogramming - SparkFun Lear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39900" cy="1876606"/>
                    </a:xfrm>
                    <a:prstGeom prst="rect">
                      <a:avLst/>
                    </a:prstGeom>
                    <a:noFill/>
                    <a:ln>
                      <a:noFill/>
                    </a:ln>
                  </pic:spPr>
                </pic:pic>
              </a:graphicData>
            </a:graphic>
          </wp:anchor>
        </w:drawing>
      </w:r>
      <w:r w:rsidRPr="00AA6DD5">
        <w:tab/>
      </w:r>
      <w:r w:rsidRPr="00AA6DD5">
        <w:rPr>
          <w:rFonts w:ascii="Georgia" w:hAnsi="Georgia"/>
        </w:rPr>
        <w:t>Pour tous les connecteurs, p</w:t>
      </w:r>
      <w:r>
        <w:rPr>
          <w:rFonts w:ascii="Georgia" w:hAnsi="Georgia"/>
        </w:rPr>
        <w:t xml:space="preserve">our éviter que la tension drop trop rapidement à GND ou 3.3V quand on </w:t>
      </w:r>
      <w:proofErr w:type="spellStart"/>
      <w:r>
        <w:rPr>
          <w:rFonts w:ascii="Georgia" w:hAnsi="Georgia"/>
        </w:rPr>
        <w:t>switche</w:t>
      </w:r>
      <w:proofErr w:type="spellEnd"/>
      <w:r>
        <w:rPr>
          <w:rFonts w:ascii="Georgia" w:hAnsi="Georgia"/>
        </w:rPr>
        <w:t xml:space="preserve">, on met une résistance de 22 ohms pour limiter le courant de fuite (short circuit </w:t>
      </w:r>
      <w:proofErr w:type="spellStart"/>
      <w:r>
        <w:rPr>
          <w:rFonts w:ascii="Georgia" w:hAnsi="Georgia"/>
        </w:rPr>
        <w:t>resistor</w:t>
      </w:r>
      <w:proofErr w:type="spellEnd"/>
      <w:r>
        <w:rPr>
          <w:rFonts w:ascii="Georgia" w:hAnsi="Georgia"/>
        </w:rPr>
        <w:t>)</w:t>
      </w:r>
      <w:r w:rsidRPr="00AA6DD5">
        <w:rPr>
          <w:rFonts w:ascii="Georgia" w:hAnsi="Georgia"/>
        </w:rPr>
        <w:br w:type="textWrapping" w:clear="all"/>
      </w:r>
    </w:p>
    <w:p w14:paraId="2D4E4397" w14:textId="77777777" w:rsidR="00AA6DD5" w:rsidRDefault="00AA6DD5" w:rsidP="00AA6DD5">
      <w:pPr>
        <w:pStyle w:val="Titre3"/>
      </w:pPr>
    </w:p>
    <w:p w14:paraId="12A8C47C" w14:textId="3E9489CB" w:rsidR="00AA6DD5" w:rsidRDefault="00AA6DD5" w:rsidP="00AA6DD5">
      <w:pPr>
        <w:pStyle w:val="Titre3"/>
        <w:numPr>
          <w:ilvl w:val="2"/>
          <w:numId w:val="1"/>
        </w:numPr>
      </w:pPr>
      <w:r>
        <w:t xml:space="preserve">I2C </w:t>
      </w:r>
      <w:proofErr w:type="spellStart"/>
      <w:r>
        <w:t>connectors</w:t>
      </w:r>
      <w:proofErr w:type="spellEnd"/>
    </w:p>
    <w:p w14:paraId="73B95A1E" w14:textId="77777777" w:rsidR="00AA6DD5" w:rsidRDefault="00AA6DD5" w:rsidP="00AA6DD5">
      <w:pPr>
        <w:rPr>
          <w:rFonts w:ascii="Georgia" w:eastAsiaTheme="majorEastAsia" w:hAnsi="Georgia" w:cstheme="majorBidi"/>
          <w:b/>
          <w:sz w:val="24"/>
          <w:szCs w:val="28"/>
        </w:rPr>
      </w:pPr>
    </w:p>
    <w:p w14:paraId="6353A35C" w14:textId="1AAEF144" w:rsidR="00AA6DD5" w:rsidRDefault="00AA6DD5" w:rsidP="00AA6DD5">
      <w:pPr>
        <w:rPr>
          <w:rFonts w:ascii="Georgia" w:hAnsi="Georgia"/>
        </w:rPr>
      </w:pPr>
      <w:r w:rsidRPr="00AA6DD5">
        <w:rPr>
          <w:rFonts w:ascii="Georgia" w:hAnsi="Georgia"/>
        </w:rPr>
        <w:t>Pour tous les connecteurs, p</w:t>
      </w:r>
      <w:r>
        <w:rPr>
          <w:rFonts w:ascii="Georgia" w:hAnsi="Georgia"/>
        </w:rPr>
        <w:t xml:space="preserve">our éviter que la tension drop trop rapidement à GND ou 3.3V quand on </w:t>
      </w:r>
      <w:proofErr w:type="spellStart"/>
      <w:r>
        <w:rPr>
          <w:rFonts w:ascii="Georgia" w:hAnsi="Georgia"/>
        </w:rPr>
        <w:t>switche</w:t>
      </w:r>
      <w:proofErr w:type="spellEnd"/>
      <w:r>
        <w:rPr>
          <w:rFonts w:ascii="Georgia" w:hAnsi="Georgia"/>
        </w:rPr>
        <w:t xml:space="preserve">, on met une résistance de 22 ohms pour limiter le courant de fuite (short circuit </w:t>
      </w:r>
      <w:proofErr w:type="spellStart"/>
      <w:r>
        <w:rPr>
          <w:rFonts w:ascii="Georgia" w:hAnsi="Georgia"/>
        </w:rPr>
        <w:t>resistor</w:t>
      </w:r>
      <w:proofErr w:type="spellEnd"/>
      <w:r>
        <w:rPr>
          <w:rFonts w:ascii="Georgia" w:hAnsi="Georgia"/>
        </w:rPr>
        <w:t>)</w:t>
      </w:r>
    </w:p>
    <w:p w14:paraId="73D90528" w14:textId="77777777" w:rsidR="00AA6DD5" w:rsidRDefault="00AA6DD5" w:rsidP="00AA6DD5">
      <w:pPr>
        <w:rPr>
          <w:rFonts w:ascii="Georgia" w:hAnsi="Georgia"/>
        </w:rPr>
      </w:pPr>
    </w:p>
    <w:p w14:paraId="28B17576" w14:textId="3E2BB1E3" w:rsidR="00AA6DD5" w:rsidRDefault="00AA6DD5" w:rsidP="00AA6DD5">
      <w:pPr>
        <w:pStyle w:val="Titre3"/>
        <w:numPr>
          <w:ilvl w:val="2"/>
          <w:numId w:val="1"/>
        </w:numPr>
      </w:pPr>
      <w:r>
        <w:lastRenderedPageBreak/>
        <w:t xml:space="preserve">USB </w:t>
      </w:r>
      <w:proofErr w:type="spellStart"/>
      <w:r>
        <w:t>connector</w:t>
      </w:r>
      <w:proofErr w:type="spellEnd"/>
      <w:r>
        <w:t xml:space="preserve"> (5V)</w:t>
      </w:r>
    </w:p>
    <w:p w14:paraId="0FB39660" w14:textId="3D5B4D2A" w:rsidR="00AA6DD5" w:rsidRDefault="00AA6DD5" w:rsidP="00AA6DD5"/>
    <w:p w14:paraId="4B2B1DEF" w14:textId="1D374B55" w:rsidR="00AA6DD5" w:rsidRDefault="00AA6DD5" w:rsidP="00AA6DD5">
      <w:r>
        <w:t xml:space="preserve">On utilise le USBLC6-2 car le port </w:t>
      </w:r>
      <w:proofErr w:type="spellStart"/>
      <w:r>
        <w:t>usb</w:t>
      </w:r>
      <w:proofErr w:type="spellEnd"/>
      <w:r>
        <w:t xml:space="preserve"> va être très souvent branché et débranché. Avec l’électricité statique que l’on transporte, ce composant évite que l’on fusille tout.</w:t>
      </w:r>
    </w:p>
    <w:p w14:paraId="3CCE1A76" w14:textId="1989357A" w:rsidR="00AA6DD5" w:rsidRDefault="00AA6DD5" w:rsidP="00AA6DD5">
      <w:r>
        <w:t xml:space="preserve">L’USB (5V) permet d’alimenter notre carte, au même titre les deux fiches électriques. Pour éviter des problèmes lorsque les deux sont branchés en même temps, on crée une porte logique OR (avec la diode D3). Explication : avec la diode dans le P-MOSFET, lorsque la tension est plus </w:t>
      </w:r>
      <w:proofErr w:type="gramStart"/>
      <w:r>
        <w:t>élevé</w:t>
      </w:r>
      <w:proofErr w:type="gramEnd"/>
      <w:r>
        <w:t xml:space="preserve"> dans un des chemins, </w:t>
      </w:r>
      <w:proofErr w:type="gramStart"/>
      <w:r>
        <w:t>ca</w:t>
      </w:r>
      <w:proofErr w:type="gramEnd"/>
      <w:r>
        <w:t xml:space="preserve"> va reverse </w:t>
      </w:r>
      <w:proofErr w:type="spellStart"/>
      <w:r>
        <w:t>bias</w:t>
      </w:r>
      <w:proofErr w:type="spellEnd"/>
      <w:r>
        <w:t xml:space="preserve"> l’autre diode.</w:t>
      </w:r>
    </w:p>
    <w:p w14:paraId="6C02D2C7" w14:textId="77777777" w:rsidR="00AA6DD5" w:rsidRDefault="00AA6DD5" w:rsidP="00AA6DD5"/>
    <w:p w14:paraId="66A21FE1" w14:textId="17901398" w:rsidR="00AA6DD5" w:rsidRDefault="00AA6DD5" w:rsidP="00AA6DD5">
      <w:r>
        <w:t xml:space="preserve">ID est laissé </w:t>
      </w:r>
      <w:proofErr w:type="spellStart"/>
      <w:r>
        <w:t>flotant</w:t>
      </w:r>
      <w:proofErr w:type="spellEnd"/>
      <w:r>
        <w:t xml:space="preserve"> car notre </w:t>
      </w:r>
      <w:proofErr w:type="spellStart"/>
      <w:r>
        <w:t>board</w:t>
      </w:r>
      <w:proofErr w:type="spellEnd"/>
      <w:r>
        <w:t xml:space="preserve"> est un </w:t>
      </w:r>
      <w:proofErr w:type="spellStart"/>
      <w:r>
        <w:t>device</w:t>
      </w:r>
      <w:proofErr w:type="spellEnd"/>
      <w:r>
        <w:t>, et non un host</w:t>
      </w:r>
    </w:p>
    <w:p w14:paraId="6B140414" w14:textId="775DD8E1" w:rsidR="00AA6DD5" w:rsidRDefault="00AA6DD5" w:rsidP="00AA6DD5"/>
    <w:p w14:paraId="25DDEF7C" w14:textId="6A28CB46" w:rsidR="00AA6DD5" w:rsidRDefault="00AA6DD5" w:rsidP="00AA6DD5">
      <w:pPr>
        <w:pStyle w:val="Titre2"/>
        <w:numPr>
          <w:ilvl w:val="1"/>
          <w:numId w:val="1"/>
        </w:numPr>
      </w:pPr>
      <w:r>
        <w:t>ADC and Jack 3.5mm</w:t>
      </w:r>
    </w:p>
    <w:p w14:paraId="4362DAED" w14:textId="6532B035" w:rsidR="00AA6DD5" w:rsidRDefault="00AA6DD5" w:rsidP="00AA6DD5"/>
    <w:p w14:paraId="0F0A05AB" w14:textId="7C8D6044" w:rsidR="00AA6DD5" w:rsidRDefault="00AA6DD5" w:rsidP="00AA6DD5">
      <w:r>
        <w:t xml:space="preserve">ATTENTION à la différence entre </w:t>
      </w:r>
      <w:proofErr w:type="spellStart"/>
      <w:r>
        <w:t>analog</w:t>
      </w:r>
      <w:proofErr w:type="spellEnd"/>
      <w:r>
        <w:t xml:space="preserve"> et digital ground :</w:t>
      </w:r>
    </w:p>
    <w:p w14:paraId="633D9C1D" w14:textId="4C2CB7E9" w:rsidR="00AA6DD5" w:rsidRDefault="00AA6DD5" w:rsidP="00AA6DD5">
      <w:hyperlink r:id="rId21" w:history="1">
        <w:r w:rsidRPr="003169E8">
          <w:rPr>
            <w:rStyle w:val="Lienhypertexte"/>
          </w:rPr>
          <w:t>https://jlcpcb.com/blog/understanding-analog-and-digital-ground-in-pcb-design</w:t>
        </w:r>
      </w:hyperlink>
      <w:r>
        <w:t xml:space="preserve"> </w:t>
      </w:r>
    </w:p>
    <w:p w14:paraId="48E45373" w14:textId="77777777" w:rsidR="00AA6DD5" w:rsidRDefault="00AA6DD5" w:rsidP="00AA6DD5"/>
    <w:p w14:paraId="27EFB1B9" w14:textId="5D914BDC" w:rsidR="00AA6DD5" w:rsidRDefault="00AA6DD5" w:rsidP="00AA6DD5">
      <w:pPr>
        <w:rPr>
          <w:lang w:val="en-GB"/>
        </w:rPr>
      </w:pPr>
      <w:r w:rsidRPr="00AA6DD5">
        <w:rPr>
          <w:lang w:val="en-GB"/>
        </w:rPr>
        <w:t>XSMT (pin 17) </w:t>
      </w:r>
      <w:proofErr w:type="gramStart"/>
      <w:r>
        <w:rPr>
          <w:lang w:val="en-GB"/>
        </w:rPr>
        <w:t xml:space="preserve">issue </w:t>
      </w:r>
      <w:r w:rsidRPr="00AA6DD5">
        <w:rPr>
          <w:lang w:val="en-GB"/>
        </w:rPr>
        <w:t>:</w:t>
      </w:r>
      <w:proofErr w:type="gramEnd"/>
      <w:r w:rsidRPr="00AA6DD5">
        <w:rPr>
          <w:lang w:val="en-GB"/>
        </w:rPr>
        <w:t xml:space="preserve"> </w:t>
      </w:r>
      <w:hyperlink r:id="rId22" w:history="1">
        <w:r w:rsidRPr="003169E8">
          <w:rPr>
            <w:rStyle w:val="Lienhypertexte"/>
            <w:lang w:val="en-GB"/>
          </w:rPr>
          <w:t>https://e2e.ti.com/support/audio-group/audio/f/audio-forum/621000/pcm5102a-behavioral-when-directly-connecting-xsmt-pin-to-avdd-with-an-external-1-8v-supply-for-both-dvdd-and-ldoo</w:t>
        </w:r>
      </w:hyperlink>
      <w:r>
        <w:rPr>
          <w:lang w:val="en-GB"/>
        </w:rPr>
        <w:t xml:space="preserve"> </w:t>
      </w:r>
    </w:p>
    <w:p w14:paraId="00DD6B5B" w14:textId="33187648" w:rsidR="00AA6DD5" w:rsidRDefault="00AA6DD5" w:rsidP="00AA6DD5">
      <w:pPr>
        <w:pStyle w:val="Paragraphedeliste"/>
        <w:numPr>
          <w:ilvl w:val="0"/>
          <w:numId w:val="3"/>
        </w:numPr>
      </w:pPr>
      <w:r w:rsidRPr="00AA6DD5">
        <w:t>Mis à 3.3V pour tjr ê</w:t>
      </w:r>
      <w:r>
        <w:t>tre à l’état haut et donc son actif</w:t>
      </w:r>
    </w:p>
    <w:p w14:paraId="18591B02" w14:textId="0E366658" w:rsidR="00AA6DD5" w:rsidRDefault="00AA6DD5" w:rsidP="00AA6DD5"/>
    <w:p w14:paraId="1DA3F03E" w14:textId="52EBD076" w:rsidR="00AA6DD5" w:rsidRDefault="00AA6DD5" w:rsidP="00AA6DD5"/>
    <w:p w14:paraId="145D7F66" w14:textId="58186421" w:rsidR="00AA6DD5" w:rsidRDefault="00AA6DD5" w:rsidP="00AA6DD5">
      <w:r w:rsidRPr="00AA6DD5">
        <w:drawing>
          <wp:anchor distT="0" distB="0" distL="114300" distR="114300" simplePos="0" relativeHeight="251668480" behindDoc="1" locked="0" layoutInCell="1" allowOverlap="1" wp14:anchorId="0B0E76C6" wp14:editId="40F684B8">
            <wp:simplePos x="0" y="0"/>
            <wp:positionH relativeFrom="margin">
              <wp:align>left</wp:align>
            </wp:positionH>
            <wp:positionV relativeFrom="paragraph">
              <wp:posOffset>368300</wp:posOffset>
            </wp:positionV>
            <wp:extent cx="3072130" cy="1716405"/>
            <wp:effectExtent l="0" t="0" r="0" b="0"/>
            <wp:wrapTight wrapText="bothSides">
              <wp:wrapPolygon edited="0">
                <wp:start x="0" y="0"/>
                <wp:lineTo x="0" y="21336"/>
                <wp:lineTo x="21430" y="21336"/>
                <wp:lineTo x="21430" y="0"/>
                <wp:lineTo x="0" y="0"/>
              </wp:wrapPolygon>
            </wp:wrapTight>
            <wp:docPr id="14462865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8651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72130" cy="1716405"/>
                    </a:xfrm>
                    <a:prstGeom prst="rect">
                      <a:avLst/>
                    </a:prstGeom>
                  </pic:spPr>
                </pic:pic>
              </a:graphicData>
            </a:graphic>
            <wp14:sizeRelH relativeFrom="margin">
              <wp14:pctWidth>0</wp14:pctWidth>
            </wp14:sizeRelH>
            <wp14:sizeRelV relativeFrom="margin">
              <wp14:pctHeight>0</wp14:pctHeight>
            </wp14:sizeRelV>
          </wp:anchor>
        </w:drawing>
      </w:r>
      <w:r>
        <w:t>Explication du choix de mon port jack :</w:t>
      </w:r>
    </w:p>
    <w:p w14:paraId="61862E93" w14:textId="2A182272" w:rsidR="00AA6DD5" w:rsidRDefault="00AA6DD5" w:rsidP="00AA6DD5">
      <w:r w:rsidRPr="00AA6DD5">
        <w:drawing>
          <wp:anchor distT="0" distB="0" distL="114300" distR="114300" simplePos="0" relativeHeight="251669504" behindDoc="1" locked="0" layoutInCell="1" allowOverlap="1" wp14:anchorId="71A0AB05" wp14:editId="38C3E9A7">
            <wp:simplePos x="0" y="0"/>
            <wp:positionH relativeFrom="column">
              <wp:posOffset>3085572</wp:posOffset>
            </wp:positionH>
            <wp:positionV relativeFrom="paragraph">
              <wp:posOffset>540553</wp:posOffset>
            </wp:positionV>
            <wp:extent cx="3079630" cy="1082216"/>
            <wp:effectExtent l="0" t="0" r="6985" b="3810"/>
            <wp:wrapTight wrapText="bothSides">
              <wp:wrapPolygon edited="0">
                <wp:start x="0" y="0"/>
                <wp:lineTo x="0" y="21296"/>
                <wp:lineTo x="21515" y="21296"/>
                <wp:lineTo x="21515" y="0"/>
                <wp:lineTo x="0" y="0"/>
              </wp:wrapPolygon>
            </wp:wrapTight>
            <wp:docPr id="7208606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60643" name=""/>
                    <pic:cNvPicPr/>
                  </pic:nvPicPr>
                  <pic:blipFill>
                    <a:blip r:embed="rId24">
                      <a:extLst>
                        <a:ext uri="{28A0092B-C50C-407E-A947-70E740481C1C}">
                          <a14:useLocalDpi xmlns:a14="http://schemas.microsoft.com/office/drawing/2010/main" val="0"/>
                        </a:ext>
                      </a:extLst>
                    </a:blip>
                    <a:stretch>
                      <a:fillRect/>
                    </a:stretch>
                  </pic:blipFill>
                  <pic:spPr>
                    <a:xfrm>
                      <a:off x="0" y="0"/>
                      <a:ext cx="3079630" cy="1082216"/>
                    </a:xfrm>
                    <a:prstGeom prst="rect">
                      <a:avLst/>
                    </a:prstGeom>
                  </pic:spPr>
                </pic:pic>
              </a:graphicData>
            </a:graphic>
          </wp:anchor>
        </w:drawing>
      </w:r>
    </w:p>
    <w:p w14:paraId="062E2273" w14:textId="77777777" w:rsidR="00AA6DD5" w:rsidRPr="00AA6DD5" w:rsidRDefault="00AA6DD5" w:rsidP="00AA6DD5"/>
    <w:p w14:paraId="2CBD800E" w14:textId="77777777" w:rsidR="00AA6DD5" w:rsidRPr="00AA6DD5" w:rsidRDefault="00AA6DD5" w:rsidP="00AA6DD5"/>
    <w:p w14:paraId="2E77EF6B" w14:textId="77777777" w:rsidR="00AA6DD5" w:rsidRPr="00AA6DD5" w:rsidRDefault="00AA6DD5" w:rsidP="00AA6DD5"/>
    <w:p w14:paraId="16BE9991" w14:textId="77777777" w:rsidR="00AA6DD5" w:rsidRPr="00AA6DD5" w:rsidRDefault="00AA6DD5" w:rsidP="00AA6DD5"/>
    <w:p w14:paraId="502716F0" w14:textId="77777777" w:rsidR="00AA6DD5" w:rsidRPr="00AA6DD5" w:rsidRDefault="00AA6DD5" w:rsidP="00AA6DD5"/>
    <w:p w14:paraId="6FCC450E" w14:textId="63BE2DCA" w:rsidR="00AA6DD5" w:rsidRPr="00AA6DD5" w:rsidRDefault="00AA6DD5" w:rsidP="00AA6DD5">
      <w:r w:rsidRPr="00AA6DD5">
        <w:lastRenderedPageBreak/>
        <w:drawing>
          <wp:anchor distT="0" distB="0" distL="114300" distR="114300" simplePos="0" relativeHeight="251670528" behindDoc="1" locked="0" layoutInCell="1" allowOverlap="1" wp14:anchorId="39EBBDC8" wp14:editId="4BABAF6E">
            <wp:simplePos x="0" y="0"/>
            <wp:positionH relativeFrom="column">
              <wp:posOffset>-115258</wp:posOffset>
            </wp:positionH>
            <wp:positionV relativeFrom="paragraph">
              <wp:posOffset>515</wp:posOffset>
            </wp:positionV>
            <wp:extent cx="2933700" cy="1676400"/>
            <wp:effectExtent l="0" t="0" r="0" b="0"/>
            <wp:wrapTight wrapText="bothSides">
              <wp:wrapPolygon edited="0">
                <wp:start x="0" y="0"/>
                <wp:lineTo x="0" y="21355"/>
                <wp:lineTo x="21460" y="21355"/>
                <wp:lineTo x="21460" y="0"/>
                <wp:lineTo x="0" y="0"/>
              </wp:wrapPolygon>
            </wp:wrapTight>
            <wp:docPr id="14061184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18452" name=""/>
                    <pic:cNvPicPr/>
                  </pic:nvPicPr>
                  <pic:blipFill>
                    <a:blip r:embed="rId25">
                      <a:extLst>
                        <a:ext uri="{28A0092B-C50C-407E-A947-70E740481C1C}">
                          <a14:useLocalDpi xmlns:a14="http://schemas.microsoft.com/office/drawing/2010/main" val="0"/>
                        </a:ext>
                      </a:extLst>
                    </a:blip>
                    <a:stretch>
                      <a:fillRect/>
                    </a:stretch>
                  </pic:blipFill>
                  <pic:spPr>
                    <a:xfrm>
                      <a:off x="0" y="0"/>
                      <a:ext cx="2933700" cy="1676400"/>
                    </a:xfrm>
                    <a:prstGeom prst="rect">
                      <a:avLst/>
                    </a:prstGeom>
                  </pic:spPr>
                </pic:pic>
              </a:graphicData>
            </a:graphic>
          </wp:anchor>
        </w:drawing>
      </w:r>
    </w:p>
    <w:p w14:paraId="3DFC31DF" w14:textId="67B44ECC" w:rsidR="00AA6DD5" w:rsidRPr="00AA6DD5" w:rsidRDefault="00AA6DD5" w:rsidP="00AA6DD5"/>
    <w:p w14:paraId="4454BD95" w14:textId="4AA4F736" w:rsidR="00AA6DD5" w:rsidRDefault="00AA6DD5" w:rsidP="00AA6DD5"/>
    <w:p w14:paraId="6779A81E" w14:textId="77777777" w:rsidR="00AA6DD5" w:rsidRPr="00AA6DD5" w:rsidRDefault="00AA6DD5" w:rsidP="00AA6DD5"/>
    <w:p w14:paraId="70517EF0" w14:textId="77777777" w:rsidR="00AA6DD5" w:rsidRPr="00AA6DD5" w:rsidRDefault="00AA6DD5" w:rsidP="00AA6DD5"/>
    <w:p w14:paraId="1A30127F" w14:textId="31855943" w:rsidR="00AA6DD5" w:rsidRPr="00AA6DD5" w:rsidRDefault="00AA6DD5" w:rsidP="00AA6DD5"/>
    <w:p w14:paraId="262218F6" w14:textId="3BF0CAE3" w:rsidR="00AA6DD5" w:rsidRPr="00AA6DD5" w:rsidRDefault="00AA6DD5" w:rsidP="00AA6DD5"/>
    <w:p w14:paraId="5ED717F0" w14:textId="250524BA" w:rsidR="00AA6DD5" w:rsidRPr="00AA6DD5" w:rsidRDefault="00AA6DD5" w:rsidP="00AA6DD5"/>
    <w:p w14:paraId="280D6A4F" w14:textId="5B272FCA" w:rsidR="00AA6DD5" w:rsidRPr="00AA6DD5" w:rsidRDefault="00AA6DD5" w:rsidP="00AA6DD5">
      <w:r>
        <w:t>Dans notre cas, pas besoin de deux câbles pour le reste du circuit en cas d’absence d’hautparleur, car on utilise tjr avec speaker…</w:t>
      </w:r>
    </w:p>
    <w:p w14:paraId="0BBBF88D" w14:textId="151B8A3A" w:rsidR="00AA6DD5" w:rsidRPr="00AA6DD5" w:rsidRDefault="00AA6DD5" w:rsidP="00AA6DD5">
      <w:r w:rsidRPr="00AA6DD5">
        <w:drawing>
          <wp:inline distT="0" distB="0" distL="0" distR="0" wp14:anchorId="5C928040" wp14:editId="57B1CA5D">
            <wp:extent cx="5760720" cy="3073400"/>
            <wp:effectExtent l="0" t="0" r="0" b="0"/>
            <wp:docPr id="1839276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76206" name=""/>
                    <pic:cNvPicPr/>
                  </pic:nvPicPr>
                  <pic:blipFill>
                    <a:blip r:embed="rId26"/>
                    <a:stretch>
                      <a:fillRect/>
                    </a:stretch>
                  </pic:blipFill>
                  <pic:spPr>
                    <a:xfrm>
                      <a:off x="0" y="0"/>
                      <a:ext cx="5760720" cy="3073400"/>
                    </a:xfrm>
                    <a:prstGeom prst="rect">
                      <a:avLst/>
                    </a:prstGeom>
                  </pic:spPr>
                </pic:pic>
              </a:graphicData>
            </a:graphic>
          </wp:inline>
        </w:drawing>
      </w:r>
    </w:p>
    <w:p w14:paraId="01F0512F" w14:textId="6E4C6C40" w:rsidR="00AA6DD5" w:rsidRPr="00AA6DD5" w:rsidRDefault="00AA6DD5" w:rsidP="00AA6DD5"/>
    <w:p w14:paraId="0CEF1C10" w14:textId="5AAD2F25" w:rsidR="00AA6DD5" w:rsidRPr="00AA6DD5" w:rsidRDefault="00AA6DD5" w:rsidP="00AA6DD5">
      <w:pPr>
        <w:tabs>
          <w:tab w:val="left" w:pos="978"/>
        </w:tabs>
      </w:pPr>
    </w:p>
    <w:sectPr w:rsidR="00AA6DD5" w:rsidRPr="00AA6DD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FBCF2" w14:textId="77777777" w:rsidR="00D16CF6" w:rsidRDefault="00D16CF6" w:rsidP="00BB334B">
      <w:pPr>
        <w:spacing w:after="0" w:line="240" w:lineRule="auto"/>
      </w:pPr>
      <w:r>
        <w:separator/>
      </w:r>
    </w:p>
  </w:endnote>
  <w:endnote w:type="continuationSeparator" w:id="0">
    <w:p w14:paraId="5A7E1CB9" w14:textId="77777777" w:rsidR="00D16CF6" w:rsidRDefault="00D16CF6" w:rsidP="00BB3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9D4DA" w14:textId="77777777" w:rsidR="00D16CF6" w:rsidRDefault="00D16CF6" w:rsidP="00BB334B">
      <w:pPr>
        <w:spacing w:after="0" w:line="240" w:lineRule="auto"/>
      </w:pPr>
      <w:r>
        <w:separator/>
      </w:r>
    </w:p>
  </w:footnote>
  <w:footnote w:type="continuationSeparator" w:id="0">
    <w:p w14:paraId="4A3D682E" w14:textId="77777777" w:rsidR="00D16CF6" w:rsidRDefault="00D16CF6" w:rsidP="00BB3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4643"/>
    <w:multiLevelType w:val="hybridMultilevel"/>
    <w:tmpl w:val="517C75B0"/>
    <w:lvl w:ilvl="0" w:tplc="F7007D74">
      <w:start w:val="2"/>
      <w:numFmt w:val="bullet"/>
      <w:lvlText w:val="-"/>
      <w:lvlJc w:val="left"/>
      <w:pPr>
        <w:ind w:left="720" w:hanging="360"/>
      </w:pPr>
      <w:rPr>
        <w:rFonts w:ascii="Georgia" w:eastAsiaTheme="minorHAnsi" w:hAnsi="Georg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67A14CD"/>
    <w:multiLevelType w:val="hybridMultilevel"/>
    <w:tmpl w:val="84D08090"/>
    <w:lvl w:ilvl="0" w:tplc="8FCAD538">
      <w:start w:val="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ED83EA4"/>
    <w:multiLevelType w:val="multilevel"/>
    <w:tmpl w:val="E01E67A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176118346">
    <w:abstractNumId w:val="2"/>
  </w:num>
  <w:num w:numId="2" w16cid:durableId="1072968499">
    <w:abstractNumId w:val="0"/>
  </w:num>
  <w:num w:numId="3" w16cid:durableId="999692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D4F"/>
    <w:rsid w:val="000534F0"/>
    <w:rsid w:val="0013491C"/>
    <w:rsid w:val="001C0214"/>
    <w:rsid w:val="0023250B"/>
    <w:rsid w:val="006C36E3"/>
    <w:rsid w:val="006D7520"/>
    <w:rsid w:val="0074065C"/>
    <w:rsid w:val="00757E38"/>
    <w:rsid w:val="007701F2"/>
    <w:rsid w:val="007B0552"/>
    <w:rsid w:val="00833D4F"/>
    <w:rsid w:val="00854AE8"/>
    <w:rsid w:val="008D42FD"/>
    <w:rsid w:val="00A82FB3"/>
    <w:rsid w:val="00AA6DD5"/>
    <w:rsid w:val="00B061B0"/>
    <w:rsid w:val="00B8291E"/>
    <w:rsid w:val="00BB334B"/>
    <w:rsid w:val="00D16CF6"/>
    <w:rsid w:val="00FF22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B9179"/>
  <w15:chartTrackingRefBased/>
  <w15:docId w15:val="{A5F322EE-F2A0-4A6E-A46B-03CAC06ED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33D4F"/>
    <w:pPr>
      <w:keepNext/>
      <w:keepLines/>
      <w:spacing w:before="360" w:after="80"/>
      <w:outlineLvl w:val="0"/>
    </w:pPr>
    <w:rPr>
      <w:rFonts w:ascii="Georgia" w:eastAsiaTheme="majorEastAsia" w:hAnsi="Georgia" w:cstheme="majorBidi"/>
      <w:b/>
      <w:sz w:val="32"/>
      <w:szCs w:val="40"/>
    </w:rPr>
  </w:style>
  <w:style w:type="paragraph" w:styleId="Titre2">
    <w:name w:val="heading 2"/>
    <w:basedOn w:val="Normal"/>
    <w:next w:val="Normal"/>
    <w:link w:val="Titre2Car"/>
    <w:uiPriority w:val="9"/>
    <w:unhideWhenUsed/>
    <w:qFormat/>
    <w:rsid w:val="00833D4F"/>
    <w:pPr>
      <w:keepNext/>
      <w:keepLines/>
      <w:spacing w:before="160" w:after="80"/>
      <w:outlineLvl w:val="1"/>
    </w:pPr>
    <w:rPr>
      <w:rFonts w:ascii="Georgia" w:eastAsiaTheme="majorEastAsia" w:hAnsi="Georgia" w:cstheme="majorBidi"/>
      <w:b/>
      <w:sz w:val="28"/>
      <w:szCs w:val="32"/>
    </w:rPr>
  </w:style>
  <w:style w:type="paragraph" w:styleId="Titre3">
    <w:name w:val="heading 3"/>
    <w:basedOn w:val="Normal"/>
    <w:next w:val="Normal"/>
    <w:link w:val="Titre3Car"/>
    <w:uiPriority w:val="9"/>
    <w:unhideWhenUsed/>
    <w:qFormat/>
    <w:rsid w:val="00FF22BF"/>
    <w:pPr>
      <w:keepNext/>
      <w:keepLines/>
      <w:spacing w:before="160" w:after="80"/>
      <w:outlineLvl w:val="2"/>
    </w:pPr>
    <w:rPr>
      <w:rFonts w:ascii="Georgia" w:eastAsiaTheme="majorEastAsia" w:hAnsi="Georgia" w:cstheme="majorBidi"/>
      <w:b/>
      <w:sz w:val="24"/>
      <w:szCs w:val="28"/>
    </w:rPr>
  </w:style>
  <w:style w:type="paragraph" w:styleId="Titre4">
    <w:name w:val="heading 4"/>
    <w:basedOn w:val="Normal"/>
    <w:next w:val="Normal"/>
    <w:link w:val="Titre4Car"/>
    <w:uiPriority w:val="9"/>
    <w:semiHidden/>
    <w:unhideWhenUsed/>
    <w:qFormat/>
    <w:rsid w:val="00833D4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33D4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33D4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33D4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33D4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33D4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3D4F"/>
    <w:rPr>
      <w:rFonts w:ascii="Georgia" w:eastAsiaTheme="majorEastAsia" w:hAnsi="Georgia" w:cstheme="majorBidi"/>
      <w:b/>
      <w:sz w:val="32"/>
      <w:szCs w:val="40"/>
    </w:rPr>
  </w:style>
  <w:style w:type="character" w:customStyle="1" w:styleId="Titre2Car">
    <w:name w:val="Titre 2 Car"/>
    <w:basedOn w:val="Policepardfaut"/>
    <w:link w:val="Titre2"/>
    <w:uiPriority w:val="9"/>
    <w:rsid w:val="00833D4F"/>
    <w:rPr>
      <w:rFonts w:ascii="Georgia" w:eastAsiaTheme="majorEastAsia" w:hAnsi="Georgia" w:cstheme="majorBidi"/>
      <w:b/>
      <w:sz w:val="28"/>
      <w:szCs w:val="32"/>
    </w:rPr>
  </w:style>
  <w:style w:type="character" w:customStyle="1" w:styleId="Titre3Car">
    <w:name w:val="Titre 3 Car"/>
    <w:basedOn w:val="Policepardfaut"/>
    <w:link w:val="Titre3"/>
    <w:uiPriority w:val="9"/>
    <w:rsid w:val="00FF22BF"/>
    <w:rPr>
      <w:rFonts w:ascii="Georgia" w:eastAsiaTheme="majorEastAsia" w:hAnsi="Georgia" w:cstheme="majorBidi"/>
      <w:b/>
      <w:sz w:val="24"/>
      <w:szCs w:val="28"/>
    </w:rPr>
  </w:style>
  <w:style w:type="character" w:customStyle="1" w:styleId="Titre4Car">
    <w:name w:val="Titre 4 Car"/>
    <w:basedOn w:val="Policepardfaut"/>
    <w:link w:val="Titre4"/>
    <w:uiPriority w:val="9"/>
    <w:semiHidden/>
    <w:rsid w:val="00833D4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33D4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33D4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33D4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33D4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33D4F"/>
    <w:rPr>
      <w:rFonts w:eastAsiaTheme="majorEastAsia" w:cstheme="majorBidi"/>
      <w:color w:val="272727" w:themeColor="text1" w:themeTint="D8"/>
    </w:rPr>
  </w:style>
  <w:style w:type="paragraph" w:styleId="Titre">
    <w:name w:val="Title"/>
    <w:basedOn w:val="Normal"/>
    <w:next w:val="Normal"/>
    <w:link w:val="TitreCar"/>
    <w:uiPriority w:val="10"/>
    <w:qFormat/>
    <w:rsid w:val="00833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33D4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33D4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33D4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33D4F"/>
    <w:pPr>
      <w:spacing w:before="160"/>
      <w:jc w:val="center"/>
    </w:pPr>
    <w:rPr>
      <w:i/>
      <w:iCs/>
      <w:color w:val="404040" w:themeColor="text1" w:themeTint="BF"/>
    </w:rPr>
  </w:style>
  <w:style w:type="character" w:customStyle="1" w:styleId="CitationCar">
    <w:name w:val="Citation Car"/>
    <w:basedOn w:val="Policepardfaut"/>
    <w:link w:val="Citation"/>
    <w:uiPriority w:val="29"/>
    <w:rsid w:val="00833D4F"/>
    <w:rPr>
      <w:i/>
      <w:iCs/>
      <w:color w:val="404040" w:themeColor="text1" w:themeTint="BF"/>
    </w:rPr>
  </w:style>
  <w:style w:type="paragraph" w:styleId="Paragraphedeliste">
    <w:name w:val="List Paragraph"/>
    <w:basedOn w:val="Normal"/>
    <w:uiPriority w:val="34"/>
    <w:qFormat/>
    <w:rsid w:val="00833D4F"/>
    <w:pPr>
      <w:ind w:left="720"/>
      <w:contextualSpacing/>
    </w:pPr>
  </w:style>
  <w:style w:type="character" w:styleId="Accentuationintense">
    <w:name w:val="Intense Emphasis"/>
    <w:basedOn w:val="Policepardfaut"/>
    <w:uiPriority w:val="21"/>
    <w:qFormat/>
    <w:rsid w:val="00833D4F"/>
    <w:rPr>
      <w:i/>
      <w:iCs/>
      <w:color w:val="0F4761" w:themeColor="accent1" w:themeShade="BF"/>
    </w:rPr>
  </w:style>
  <w:style w:type="paragraph" w:styleId="Citationintense">
    <w:name w:val="Intense Quote"/>
    <w:basedOn w:val="Normal"/>
    <w:next w:val="Normal"/>
    <w:link w:val="CitationintenseCar"/>
    <w:uiPriority w:val="30"/>
    <w:qFormat/>
    <w:rsid w:val="00833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33D4F"/>
    <w:rPr>
      <w:i/>
      <w:iCs/>
      <w:color w:val="0F4761" w:themeColor="accent1" w:themeShade="BF"/>
    </w:rPr>
  </w:style>
  <w:style w:type="character" w:styleId="Rfrenceintense">
    <w:name w:val="Intense Reference"/>
    <w:basedOn w:val="Policepardfaut"/>
    <w:uiPriority w:val="32"/>
    <w:qFormat/>
    <w:rsid w:val="00833D4F"/>
    <w:rPr>
      <w:b/>
      <w:bCs/>
      <w:smallCaps/>
      <w:color w:val="0F4761" w:themeColor="accent1" w:themeShade="BF"/>
      <w:spacing w:val="5"/>
    </w:rPr>
  </w:style>
  <w:style w:type="character" w:styleId="Lienhypertexte">
    <w:name w:val="Hyperlink"/>
    <w:basedOn w:val="Policepardfaut"/>
    <w:uiPriority w:val="99"/>
    <w:unhideWhenUsed/>
    <w:rsid w:val="00833D4F"/>
    <w:rPr>
      <w:color w:val="467886" w:themeColor="hyperlink"/>
      <w:u w:val="single"/>
    </w:rPr>
  </w:style>
  <w:style w:type="character" w:styleId="Mentionnonrsolue">
    <w:name w:val="Unresolved Mention"/>
    <w:basedOn w:val="Policepardfaut"/>
    <w:uiPriority w:val="99"/>
    <w:semiHidden/>
    <w:unhideWhenUsed/>
    <w:rsid w:val="00833D4F"/>
    <w:rPr>
      <w:color w:val="605E5C"/>
      <w:shd w:val="clear" w:color="auto" w:fill="E1DFDD"/>
    </w:rPr>
  </w:style>
  <w:style w:type="paragraph" w:styleId="En-tte">
    <w:name w:val="header"/>
    <w:basedOn w:val="Normal"/>
    <w:link w:val="En-tteCar"/>
    <w:uiPriority w:val="99"/>
    <w:unhideWhenUsed/>
    <w:rsid w:val="00BB334B"/>
    <w:pPr>
      <w:tabs>
        <w:tab w:val="center" w:pos="4536"/>
        <w:tab w:val="right" w:pos="9072"/>
      </w:tabs>
      <w:spacing w:after="0" w:line="240" w:lineRule="auto"/>
    </w:pPr>
  </w:style>
  <w:style w:type="character" w:customStyle="1" w:styleId="En-tteCar">
    <w:name w:val="En-tête Car"/>
    <w:basedOn w:val="Policepardfaut"/>
    <w:link w:val="En-tte"/>
    <w:uiPriority w:val="99"/>
    <w:rsid w:val="00BB334B"/>
  </w:style>
  <w:style w:type="paragraph" w:styleId="Pieddepage">
    <w:name w:val="footer"/>
    <w:basedOn w:val="Normal"/>
    <w:link w:val="PieddepageCar"/>
    <w:uiPriority w:val="99"/>
    <w:unhideWhenUsed/>
    <w:rsid w:val="00BB334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B33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youtu.be/IrB-FPcv1Dc?si=puAZdkfAlqkIAQvl" TargetMode="External"/><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hyperlink" Target="https://jlcpcb.com/blog/understanding-analog-and-digital-ground-in-pcb-design" TargetMode="External"/><Relationship Id="rId7" Type="http://schemas.openxmlformats.org/officeDocument/2006/relationships/hyperlink" Target="https://jlcpcb.com/parts" TargetMode="External"/><Relationship Id="rId12" Type="http://schemas.openxmlformats.org/officeDocument/2006/relationships/image" Target="media/image5.png"/><Relationship Id="rId17" Type="http://schemas.openxmlformats.org/officeDocument/2006/relationships/hyperlink" Target="https://en.bluelightfuse.com/thermal-fuse/" TargetMode="External"/><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2e.ti.com/support/audio-group/audio/f/audio-forum/621000/pcm5102a-behavioral-when-directly-connecting-xsmt-pin-to-avdd-with-an-external-1-8v-supply-for-both-dvdd-and-ldoo" TargetMode="Externa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585</TotalTime>
  <Pages>8</Pages>
  <Words>809</Words>
  <Characters>4450</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Meurillon</dc:creator>
  <cp:keywords/>
  <dc:description/>
  <cp:lastModifiedBy>Alex Meurillon</cp:lastModifiedBy>
  <cp:revision>1</cp:revision>
  <dcterms:created xsi:type="dcterms:W3CDTF">2026-10-02T06:27:00Z</dcterms:created>
  <dcterms:modified xsi:type="dcterms:W3CDTF">2026-10-02T16:12:00Z</dcterms:modified>
</cp:coreProperties>
</file>