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197BD" w14:textId="468F0E62" w:rsidR="0085564D" w:rsidRPr="0019511B" w:rsidRDefault="008556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9511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Pagamento por Reconhecimento Facial</w:t>
      </w:r>
    </w:p>
    <w:p w14:paraId="68EF113F" w14:textId="3BE929A6" w:rsidR="00017102" w:rsidRPr="0019511B" w:rsidRDefault="0001710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951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pagamento por reconhecimento fácil revolucionara os métodos de pagamento padrão deixando a forma de pagamento mais simples e segura, podendo ser aplicado em diversas ferramentas de pagamento evitando a clonagem</w:t>
      </w:r>
      <w:r w:rsidRPr="0019511B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AEF8FC8" w14:textId="536BDAA0" w:rsidR="00017102" w:rsidRPr="0019511B" w:rsidRDefault="0001710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BAF0669" w14:textId="5AAB0B91" w:rsidR="00017102" w:rsidRPr="0019511B" w:rsidRDefault="00017102">
      <w:pPr>
        <w:rPr>
          <w:rFonts w:ascii="Times New Roman" w:hAnsi="Times New Roman" w:cs="Times New Roman"/>
          <w:b/>
          <w:bCs/>
          <w:color w:val="19285E"/>
          <w:sz w:val="28"/>
          <w:szCs w:val="28"/>
          <w:bdr w:val="none" w:sz="0" w:space="0" w:color="auto" w:frame="1"/>
          <w:shd w:val="clear" w:color="auto" w:fill="EEEEEE"/>
        </w:rPr>
      </w:pPr>
      <w:r w:rsidRPr="0019511B">
        <w:rPr>
          <w:rFonts w:ascii="Times New Roman" w:hAnsi="Times New Roman" w:cs="Times New Roman"/>
          <w:b/>
          <w:bCs/>
          <w:color w:val="19285E"/>
          <w:sz w:val="28"/>
          <w:szCs w:val="28"/>
          <w:bdr w:val="none" w:sz="0" w:space="0" w:color="auto" w:frame="1"/>
          <w:shd w:val="clear" w:color="auto" w:fill="EEEEEE"/>
        </w:rPr>
        <w:t>Tecnologia de leitura da mente</w:t>
      </w:r>
    </w:p>
    <w:p w14:paraId="79BD86D2" w14:textId="6F3A5E57" w:rsidR="00686AA0" w:rsidRPr="0019511B" w:rsidRDefault="00017102">
      <w:pPr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 w:rsidRPr="0019511B">
        <w:rPr>
          <w:rFonts w:ascii="Times New Roman" w:hAnsi="Times New Roman" w:cs="Times New Roman"/>
          <w:color w:val="19285E"/>
          <w:sz w:val="24"/>
          <w:szCs w:val="24"/>
          <w:shd w:val="clear" w:color="auto" w:fill="EEEEEE"/>
        </w:rPr>
        <w:t>Os usos práticos potenciais para esse tipo de tecnologia são impressionantes, desde computadores que podemos operar com nossas mentes até a restauração da mobilidade de pessoas com deficiências ou lesões.</w:t>
      </w:r>
      <w:r w:rsidR="00686AA0" w:rsidRPr="0019511B">
        <w:rPr>
          <w:rFonts w:ascii="Times New Roman" w:hAnsi="Times New Roman" w:cs="Times New Roman"/>
          <w:color w:val="19285E"/>
          <w:sz w:val="24"/>
          <w:szCs w:val="24"/>
          <w:shd w:val="clear" w:color="auto" w:fill="EEEEEE"/>
        </w:rPr>
        <w:t xml:space="preserve"> Ele também pode ser usado para</w:t>
      </w:r>
      <w:r w:rsidR="00686AA0" w:rsidRPr="001951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diminuir o volume da música com base na atividade mental típica da irritação com o ruído alto</w:t>
      </w:r>
      <w:r w:rsidR="00686AA0" w:rsidRPr="001951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pode também </w:t>
      </w:r>
      <w:r w:rsidR="00686AA0" w:rsidRPr="001951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aumentar a precisão de um mouse até habilitar aplicativos de mais alto nível no sistema de realidade mista HoloLens.</w:t>
      </w:r>
    </w:p>
    <w:p w14:paraId="792F14B8" w14:textId="77777777" w:rsidR="00686AA0" w:rsidRPr="0019511B" w:rsidRDefault="00686AA0" w:rsidP="00686AA0">
      <w:pPr>
        <w:pStyle w:val="NormalWeb"/>
        <w:spacing w:before="0" w:after="0"/>
        <w:textAlignment w:val="baseline"/>
        <w:rPr>
          <w:color w:val="19285E"/>
          <w:sz w:val="28"/>
          <w:szCs w:val="28"/>
        </w:rPr>
      </w:pPr>
      <w:r w:rsidRPr="0019511B">
        <w:rPr>
          <w:b/>
          <w:bCs/>
          <w:color w:val="19285E"/>
          <w:sz w:val="28"/>
          <w:szCs w:val="28"/>
          <w:bdr w:val="none" w:sz="0" w:space="0" w:color="auto" w:frame="1"/>
        </w:rPr>
        <w:t>Vendo através do seu carro</w:t>
      </w:r>
    </w:p>
    <w:p w14:paraId="7A856E72" w14:textId="77777777" w:rsidR="00520A34" w:rsidRPr="0019511B" w:rsidRDefault="00686AA0" w:rsidP="00686AA0">
      <w:pPr>
        <w:pStyle w:val="NormalWeb"/>
        <w:spacing w:before="0" w:after="0"/>
        <w:textAlignment w:val="baseline"/>
        <w:rPr>
          <w:color w:val="19285E"/>
        </w:rPr>
      </w:pPr>
      <w:r w:rsidRPr="0019511B">
        <w:rPr>
          <w:color w:val="19285E"/>
        </w:rPr>
        <w:t>U</w:t>
      </w:r>
      <w:r w:rsidRPr="0019511B">
        <w:rPr>
          <w:color w:val="19285E"/>
        </w:rPr>
        <w:t>sa</w:t>
      </w:r>
      <w:r w:rsidRPr="0019511B">
        <w:rPr>
          <w:color w:val="19285E"/>
        </w:rPr>
        <w:t>ndo</w:t>
      </w:r>
      <w:r w:rsidRPr="0019511B">
        <w:rPr>
          <w:color w:val="19285E"/>
        </w:rPr>
        <w:t xml:space="preserve"> uma série de quatro câmeras para oferecer aos motoristas uma visão clara da estrada, na frente e abaixo do motorista. As imagens das câmeras são “unidas” usando algoritmos avançados de processamento de imagens e retransmitidas diretamente para os displays na frente da unidade. Isso tem o efeito de tornar o front-</w:t>
      </w:r>
      <w:proofErr w:type="spellStart"/>
      <w:r w:rsidRPr="0019511B">
        <w:rPr>
          <w:color w:val="19285E"/>
        </w:rPr>
        <w:t>end</w:t>
      </w:r>
      <w:proofErr w:type="spellEnd"/>
      <w:r w:rsidRPr="0019511B">
        <w:rPr>
          <w:color w:val="19285E"/>
        </w:rPr>
        <w:t xml:space="preserve"> do carro efetivamente “invisível” para o motorista. Além de reduzir bastante o número de acidentes nos quais danos são causados ​​aos veículos durante o estacionamento.</w:t>
      </w:r>
      <w:r w:rsidRPr="0019511B">
        <w:rPr>
          <w:color w:val="19285E"/>
        </w:rPr>
        <w:t xml:space="preserve"> Podendo ser vendido amplamente para empresas automobilísticas.</w:t>
      </w:r>
    </w:p>
    <w:p w14:paraId="117D219C" w14:textId="221AD5B6" w:rsidR="00686AA0" w:rsidRPr="00686AA0" w:rsidRDefault="00686AA0" w:rsidP="00686AA0">
      <w:pPr>
        <w:pStyle w:val="NormalWeb"/>
        <w:spacing w:before="0" w:after="0"/>
        <w:textAlignment w:val="baseline"/>
        <w:rPr>
          <w:color w:val="19285E"/>
        </w:rPr>
      </w:pPr>
      <w:r>
        <w:rPr>
          <w:color w:val="19285E"/>
        </w:rPr>
        <w:t xml:space="preserve"> </w:t>
      </w:r>
    </w:p>
    <w:p w14:paraId="1126B243" w14:textId="77777777" w:rsidR="00686AA0" w:rsidRPr="00686AA0" w:rsidRDefault="00686A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686AA0" w:rsidRPr="00686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86"/>
    <w:rsid w:val="00017102"/>
    <w:rsid w:val="0019511B"/>
    <w:rsid w:val="00203486"/>
    <w:rsid w:val="00520A34"/>
    <w:rsid w:val="00686AA0"/>
    <w:rsid w:val="0085564D"/>
    <w:rsid w:val="00D8786D"/>
    <w:rsid w:val="00EB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3728"/>
  <w15:chartTrackingRefBased/>
  <w15:docId w15:val="{67ACDC55-FAF2-4025-BBEC-BF3EC61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2</cp:revision>
  <dcterms:created xsi:type="dcterms:W3CDTF">2020-09-17T17:50:00Z</dcterms:created>
  <dcterms:modified xsi:type="dcterms:W3CDTF">2020-09-17T17:50:00Z</dcterms:modified>
</cp:coreProperties>
</file>