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D1" w:rsidRDefault="000B330A" w:rsidP="000B330A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Arthur Gonçalves Soares – </w:t>
      </w:r>
      <w:proofErr w:type="gramStart"/>
      <w:r>
        <w:rPr>
          <w:rFonts w:asciiTheme="majorHAnsi" w:hAnsiTheme="majorHAnsi"/>
          <w:sz w:val="32"/>
          <w:szCs w:val="32"/>
        </w:rPr>
        <w:t>RGA:</w:t>
      </w:r>
      <w:proofErr w:type="gramEnd"/>
      <w:r>
        <w:rPr>
          <w:rFonts w:asciiTheme="majorHAnsi" w:hAnsiTheme="majorHAnsi"/>
          <w:sz w:val="32"/>
          <w:szCs w:val="32"/>
        </w:rPr>
        <w:t>201611722007</w:t>
      </w:r>
    </w:p>
    <w:p w:rsidR="000B330A" w:rsidRDefault="000B330A" w:rsidP="000B330A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Trabalho: Resumo e esquema, </w:t>
      </w:r>
      <w:proofErr w:type="gramStart"/>
      <w:r>
        <w:rPr>
          <w:rFonts w:asciiTheme="majorHAnsi" w:hAnsiTheme="majorHAnsi"/>
          <w:sz w:val="32"/>
          <w:szCs w:val="32"/>
        </w:rPr>
        <w:t>Disciplina :</w:t>
      </w:r>
      <w:proofErr w:type="gramEnd"/>
      <w:r>
        <w:rPr>
          <w:rFonts w:asciiTheme="majorHAnsi" w:hAnsiTheme="majorHAnsi"/>
          <w:sz w:val="32"/>
          <w:szCs w:val="32"/>
        </w:rPr>
        <w:t xml:space="preserve"> Filosofia e Metodologia Cientifica</w:t>
      </w:r>
    </w:p>
    <w:p w:rsidR="000B330A" w:rsidRDefault="000B330A" w:rsidP="000B330A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UFMT</w:t>
      </w:r>
    </w:p>
    <w:p w:rsidR="000B330A" w:rsidRDefault="000B330A" w:rsidP="000B330A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</w:rPr>
      </w:pPr>
    </w:p>
    <w:p w:rsidR="000B330A" w:rsidRDefault="000B330A" w:rsidP="000B330A">
      <w:pPr>
        <w:shd w:val="clear" w:color="auto" w:fill="FFFFFF"/>
        <w:spacing w:before="75" w:after="75" w:line="300" w:lineRule="atLeast"/>
        <w:rPr>
          <w:sz w:val="32"/>
          <w:szCs w:val="32"/>
        </w:rPr>
      </w:pPr>
      <w:r w:rsidRPr="000B330A">
        <w:rPr>
          <w:sz w:val="32"/>
          <w:szCs w:val="32"/>
        </w:rPr>
        <w:t xml:space="preserve">Texto referencia para o trabalho: </w:t>
      </w:r>
    </w:p>
    <w:p w:rsidR="000B330A" w:rsidRDefault="000B330A" w:rsidP="000B330A">
      <w:pPr>
        <w:shd w:val="clear" w:color="auto" w:fill="FFFFFF"/>
        <w:spacing w:before="75" w:after="75" w:line="300" w:lineRule="atLeast"/>
        <w:rPr>
          <w:sz w:val="32"/>
          <w:szCs w:val="32"/>
        </w:rPr>
      </w:pPr>
      <w:hyperlink r:id="rId7" w:history="1">
        <w:r w:rsidRPr="00D32BD7">
          <w:rPr>
            <w:rStyle w:val="Hyperlink"/>
            <w:sz w:val="32"/>
            <w:szCs w:val="32"/>
          </w:rPr>
          <w:t>https://www.linkedin.com/pulse/economia-comportamental-desvendando-um-mundo-n%C3%A3o-t%C3%A3o-rafael?originalSubdomain=pt</w:t>
        </w:r>
      </w:hyperlink>
    </w:p>
    <w:p w:rsidR="000B330A" w:rsidRDefault="000B330A" w:rsidP="000B330A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</w:r>
    </w:p>
    <w:p w:rsidR="000B330A" w:rsidRDefault="002D2354" w:rsidP="002D2354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Esquema</w:t>
      </w:r>
    </w:p>
    <w:p w:rsidR="002D2354" w:rsidRPr="002D2354" w:rsidRDefault="002D2354" w:rsidP="002D2354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  <w:u w:val="single"/>
        </w:rPr>
      </w:pPr>
    </w:p>
    <w:p w:rsidR="00CA555B" w:rsidRDefault="009447B4" w:rsidP="009447B4">
      <w:pPr>
        <w:pStyle w:val="PargrafodaLista"/>
        <w:numPr>
          <w:ilvl w:val="0"/>
          <w:numId w:val="3"/>
        </w:numPr>
        <w:shd w:val="clear" w:color="auto" w:fill="FFFFFF"/>
        <w:spacing w:before="75" w:after="75" w:line="300" w:lineRule="atLeast"/>
        <w:rPr>
          <w:sz w:val="32"/>
          <w:szCs w:val="32"/>
        </w:rPr>
      </w:pPr>
      <w:r w:rsidRPr="009447B4">
        <w:rPr>
          <w:sz w:val="32"/>
          <w:szCs w:val="32"/>
        </w:rPr>
        <w:t>Indivíduos</w:t>
      </w:r>
      <w:r w:rsidR="00CA555B" w:rsidRPr="009447B4">
        <w:rPr>
          <w:sz w:val="32"/>
          <w:szCs w:val="32"/>
        </w:rPr>
        <w:t xml:space="preserve">, Comportamento e Economia </w:t>
      </w:r>
      <w:r w:rsidRPr="009447B4">
        <w:rPr>
          <w:sz w:val="32"/>
          <w:szCs w:val="32"/>
        </w:rPr>
        <w:t>Comportamental.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1.1. Mercado e sociedade.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1.2. Consumidores e Cidadãos.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1.3. Agentes econômicos.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1.4. Surge a Economia Comportamental</w:t>
      </w:r>
      <w:r w:rsidR="00912217">
        <w:rPr>
          <w:sz w:val="32"/>
          <w:szCs w:val="32"/>
        </w:rPr>
        <w:t>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1.5. Economia Comportamental e suas áreas de conhecimento</w:t>
      </w:r>
      <w:r w:rsidR="00912217">
        <w:rPr>
          <w:sz w:val="32"/>
          <w:szCs w:val="32"/>
        </w:rPr>
        <w:t>.</w:t>
      </w:r>
    </w:p>
    <w:p w:rsid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  <w:r>
        <w:rPr>
          <w:sz w:val="32"/>
          <w:szCs w:val="32"/>
        </w:rPr>
        <w:t>1.6.</w:t>
      </w:r>
      <w:r w:rsidR="00912217">
        <w:rPr>
          <w:sz w:val="32"/>
          <w:szCs w:val="32"/>
        </w:rPr>
        <w:t xml:space="preserve"> Abordagem Multidisciplinar.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>2. Breve Historia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2.1. Área de estudo.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2.2. Premio Nobel e aplicações.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2.3. Papel Fundamental.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>3. Características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3.1. Significado da Economia Comportamental.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3.2. Tomada de decisão.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3.3. Método experimental.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>4. Relevância</w:t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4.1.</w:t>
      </w:r>
      <w:r w:rsidR="00BC4EE5">
        <w:rPr>
          <w:sz w:val="32"/>
          <w:szCs w:val="32"/>
        </w:rPr>
        <w:t xml:space="preserve"> Anomalias da conduta humana.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 xml:space="preserve">4.2. Processos decisórios dos indivíduos 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4.3.  Inconsistências na tomada de decisão.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>5. Aplicações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5.1. Perspectivas plurais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5.2. Crescentes contribuições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5.3. Ferramentas</w:t>
      </w: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</w:p>
    <w:p w:rsidR="002D2354" w:rsidRPr="002D2354" w:rsidRDefault="002D2354" w:rsidP="002D2354">
      <w:pPr>
        <w:shd w:val="clear" w:color="auto" w:fill="FFFFFF"/>
        <w:spacing w:before="75" w:after="75" w:line="300" w:lineRule="atLeast"/>
        <w:jc w:val="center"/>
        <w:rPr>
          <w:rFonts w:asciiTheme="majorHAnsi" w:hAnsiTheme="majorHAnsi"/>
          <w:sz w:val="32"/>
          <w:szCs w:val="32"/>
          <w:u w:val="single"/>
        </w:rPr>
      </w:pPr>
      <w:r w:rsidRPr="002D2354">
        <w:rPr>
          <w:rFonts w:asciiTheme="majorHAnsi" w:hAnsiTheme="majorHAnsi"/>
          <w:sz w:val="32"/>
          <w:szCs w:val="32"/>
          <w:u w:val="single"/>
        </w:rPr>
        <w:t>Resumo</w:t>
      </w:r>
    </w:p>
    <w:p w:rsidR="002D2354" w:rsidRDefault="002D235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</w:p>
    <w:p w:rsidR="00BC4EE5" w:rsidRDefault="00BC4EE5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D2354">
        <w:rPr>
          <w:sz w:val="32"/>
          <w:szCs w:val="32"/>
        </w:rPr>
        <w:tab/>
        <w:t>Os indivíduos que compõe a Economia</w:t>
      </w:r>
      <w:r w:rsidR="00AA54F4">
        <w:rPr>
          <w:sz w:val="32"/>
          <w:szCs w:val="32"/>
        </w:rPr>
        <w:t xml:space="preserve"> nem sempre possui um padrão e uma tomada de decisão perfeita, a Economia comportamental surge diante desse problema.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A EC se situa na interseção entre economia e psicologia e se beneficia do conhecimento de outras áreas.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No Brasil ela é uma área recente de estudo, em outros países já possui destaque.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Com diversos prêmios Nobel dessa área ela vem se popularizando com suas aplicações.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A EC é fundamental para o entendimento da tomada de decisões financeiras e de consumo.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Ela tem um caráter multidisciplinar com conhecimentos oriundos de diversas áreas.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De acordo com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a EC, a confluência de alguns fatores na tomada de decisão faz distanciar do conceito da racionalidade perfeita.</w:t>
      </w:r>
    </w:p>
    <w:p w:rsidR="00AA54F4" w:rsidRDefault="00AA54F4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 xml:space="preserve">O método experimental é utilizado nessa área para testar as hipóteses e mostra que </w:t>
      </w:r>
      <w:r w:rsidR="00AF78B7">
        <w:rPr>
          <w:sz w:val="32"/>
          <w:szCs w:val="32"/>
        </w:rPr>
        <w:t>o comportamento humano aproximam-se</w:t>
      </w:r>
      <w:r>
        <w:rPr>
          <w:sz w:val="32"/>
          <w:szCs w:val="32"/>
        </w:rPr>
        <w:t xml:space="preserve"> mais das previsões da EC.</w:t>
      </w:r>
    </w:p>
    <w:p w:rsidR="00AF78B7" w:rsidRDefault="00AF78B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>A EC tem sido fundamental para compreensão das “anomalias” da conduta humana. Compreende as inconsistências na tomada de decisão, e alguns comportamentos prejudiciais.</w:t>
      </w:r>
    </w:p>
    <w:p w:rsidR="00AF78B7" w:rsidRDefault="00AF78B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  <w:t xml:space="preserve">As aplicações da EC trazem consigo os estudos dessas tomadas de decisão, que possibilita a criação de mais </w:t>
      </w:r>
      <w:r>
        <w:rPr>
          <w:sz w:val="32"/>
          <w:szCs w:val="32"/>
        </w:rPr>
        <w:lastRenderedPageBreak/>
        <w:t>ferramentas e novos insights. Há crescentes contribuições nessa área em inúmeras esferas e todos beneficiam das ferramentas desenvolvidas a partir do estudo.</w:t>
      </w:r>
      <w:bookmarkStart w:id="0" w:name="_GoBack"/>
      <w:bookmarkEnd w:id="0"/>
    </w:p>
    <w:p w:rsidR="00AF78B7" w:rsidRDefault="00AF78B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</w:r>
    </w:p>
    <w:p w:rsidR="00AF78B7" w:rsidRDefault="00AF78B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</w:r>
    </w:p>
    <w:p w:rsid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</w:p>
    <w:p w:rsidR="00912217" w:rsidRPr="00912217" w:rsidRDefault="00912217" w:rsidP="00912217">
      <w:pPr>
        <w:shd w:val="clear" w:color="auto" w:fill="FFFFFF"/>
        <w:spacing w:before="75" w:after="75" w:line="300" w:lineRule="atLeast"/>
        <w:rPr>
          <w:sz w:val="32"/>
          <w:szCs w:val="32"/>
        </w:rPr>
      </w:pPr>
    </w:p>
    <w:p w:rsidR="009447B4" w:rsidRPr="009447B4" w:rsidRDefault="009447B4" w:rsidP="009447B4">
      <w:pPr>
        <w:pStyle w:val="PargrafodaLista"/>
        <w:shd w:val="clear" w:color="auto" w:fill="FFFFFF"/>
        <w:spacing w:before="75" w:after="75" w:line="300" w:lineRule="atLeast"/>
        <w:ind w:left="708"/>
        <w:rPr>
          <w:sz w:val="32"/>
          <w:szCs w:val="32"/>
        </w:rPr>
      </w:pPr>
    </w:p>
    <w:p w:rsidR="009447B4" w:rsidRPr="009447B4" w:rsidRDefault="009447B4" w:rsidP="009447B4">
      <w:pPr>
        <w:shd w:val="clear" w:color="auto" w:fill="FFFFFF"/>
        <w:spacing w:before="75" w:after="75" w:line="300" w:lineRule="atLeast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447B4" w:rsidRPr="00944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84C"/>
    <w:multiLevelType w:val="multilevel"/>
    <w:tmpl w:val="395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F5046"/>
    <w:multiLevelType w:val="hybridMultilevel"/>
    <w:tmpl w:val="9A6CBB62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>
    <w:nsid w:val="74D324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0A"/>
    <w:rsid w:val="000B330A"/>
    <w:rsid w:val="002D2354"/>
    <w:rsid w:val="008D078D"/>
    <w:rsid w:val="00907F80"/>
    <w:rsid w:val="00912217"/>
    <w:rsid w:val="009447B4"/>
    <w:rsid w:val="00AA54F4"/>
    <w:rsid w:val="00AE0FD1"/>
    <w:rsid w:val="00AF78B7"/>
    <w:rsid w:val="00BC4EE5"/>
    <w:rsid w:val="00CA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33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44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33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4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pulse/economia-comportamental-desvendando-um-mundo-n%C3%A3o-t%C3%A3o-rafael?originalSubdomain=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BFC7-C6A0-430D-A955-9FD1FCF3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2021-07-22T04:29:00Z</dcterms:created>
  <dcterms:modified xsi:type="dcterms:W3CDTF">2021-07-22T06:15:00Z</dcterms:modified>
</cp:coreProperties>
</file>