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fontTable.xml" ContentType="application/vnd.openxmlformats-officedocument.wordprocessingml.fontTable+xml"/>
  <Override PartName="/word/glossary/settings.xml" ContentType="application/vnd.openxmlformats-officedocument.wordprocessingml.settings+xml"/>
  <Override PartName="/word/glossary/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aconcuadrcula"/>
        <w:tblW w:w="8833" w:type="dxa"/>
        <w:jc w:val="start"/>
        <w:tblInd w:w="-5" w:type="dxa"/>
        <w:tblLayout w:type="fixed"/>
        <w:tblCellMar>
          <w:top w:w="0" w:type="dxa"/>
          <w:start w:w="108" w:type="dxa"/>
          <w:bottom w:w="0" w:type="dxa"/>
          <w:end w:w="108" w:type="dxa"/>
        </w:tblCellMar>
        <w:tblLook w:firstRow="1" w:noVBand="1" w:lastRow="0" w:firstColumn="1" w:lastColumn="0" w:noHBand="0" w:val="04a0"/>
      </w:tblPr>
      <w:tblGrid>
        <w:gridCol w:w="1872"/>
        <w:gridCol w:w="680"/>
        <w:gridCol w:w="680"/>
        <w:gridCol w:w="296"/>
        <w:gridCol w:w="384"/>
        <w:gridCol w:w="455"/>
        <w:gridCol w:w="225"/>
        <w:gridCol w:w="652"/>
        <w:gridCol w:w="51"/>
        <w:gridCol w:w="33"/>
        <w:gridCol w:w="560"/>
        <w:gridCol w:w="120"/>
        <w:gridCol w:w="612"/>
        <w:gridCol w:w="124"/>
        <w:gridCol w:w="317"/>
        <w:gridCol w:w="16"/>
        <w:gridCol w:w="403"/>
        <w:gridCol w:w="687"/>
        <w:gridCol w:w="666"/>
      </w:tblGrid>
      <w:tr>
        <w:trPr/>
        <w:tc>
          <w:tcPr>
            <w:tcW w:w="8833" w:type="dxa"/>
            <w:gridSpan w:val="19"/>
            <w:tcBorders/>
            <w:shd w:color="auto" w:fill="002060"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Información General</w:t>
            </w:r>
          </w:p>
        </w:tc>
      </w:tr>
      <w:tr>
        <w:trPr/>
        <w:tc>
          <w:tcPr>
            <w:tcW w:w="4367" w:type="dxa"/>
            <w:gridSpan w:val="6"/>
            <w:tcBorders/>
          </w:tcPr>
          <w:p>
            <w:pPr>
              <w:pStyle w:val="Normal"/>
              <w:widowControl/>
              <w:spacing w:lineRule="auto" w:line="240" w:before="0" w:after="0"/>
              <w:jc w:val="start"/>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Título del Proyecto</w:t>
            </w:r>
          </w:p>
        </w:tc>
        <w:tc>
          <w:tcPr>
            <w:tcW w:w="4466" w:type="dxa"/>
            <w:gridSpan w:val="13"/>
            <w:tcBorders/>
            <w:vAlign w:val="center"/>
          </w:tcPr>
          <w:p>
            <w:pPr>
              <w:pStyle w:val="Normal"/>
              <w:widowControl/>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t xml:space="preserve">Notisability </w:t>
            </w:r>
          </w:p>
        </w:tc>
      </w:tr>
      <w:tr>
        <w:trPr/>
        <w:tc>
          <w:tcPr>
            <w:tcW w:w="4367" w:type="dxa"/>
            <w:gridSpan w:val="6"/>
            <w:tcBorders/>
          </w:tcPr>
          <w:p>
            <w:pPr>
              <w:pStyle w:val="Normal"/>
              <w:widowControl/>
              <w:spacing w:lineRule="auto" w:line="240" w:before="0" w:after="0"/>
              <w:jc w:val="start"/>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Nombres completos de los miembros del grupo que presenta la propuesta</w:t>
            </w:r>
          </w:p>
          <w:p>
            <w:pPr>
              <w:pStyle w:val="Normal"/>
              <w:widowControl/>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4466" w:type="dxa"/>
            <w:gridSpan w:val="13"/>
            <w:tcBorders/>
          </w:tcPr>
          <w:p>
            <w:pPr>
              <w:pStyle w:val="Normal"/>
              <w:widowControl/>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t>Guillermo Andrés Vélez Velasco</w:t>
            </w:r>
          </w:p>
          <w:p>
            <w:pPr>
              <w:pStyle w:val="Normal"/>
              <w:widowControl/>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4367" w:type="dxa"/>
            <w:gridSpan w:val="6"/>
            <w:tcBorders/>
          </w:tcPr>
          <w:p>
            <w:pPr>
              <w:pStyle w:val="Normal"/>
              <w:widowControl/>
              <w:spacing w:lineRule="auto" w:line="240" w:before="0" w:after="0"/>
              <w:jc w:val="start"/>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Dirección del correo institucional de los miembros del grupo</w:t>
            </w:r>
          </w:p>
          <w:p>
            <w:pPr>
              <w:pStyle w:val="Normal"/>
              <w:widowControl/>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4466" w:type="dxa"/>
            <w:gridSpan w:val="13"/>
            <w:tcBorders/>
          </w:tcPr>
          <w:p>
            <w:pPr>
              <w:pStyle w:val="Normal"/>
              <w:widowControl/>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t>gvelezvelasco@alumnoeseit.edu.co</w:t>
            </w:r>
          </w:p>
        </w:tc>
      </w:tr>
      <w:tr>
        <w:trPr/>
        <w:tc>
          <w:tcPr>
            <w:tcW w:w="4367" w:type="dxa"/>
            <w:gridSpan w:val="6"/>
            <w:tcBorders/>
          </w:tcPr>
          <w:p>
            <w:pPr>
              <w:pStyle w:val="Normal"/>
              <w:widowControl/>
              <w:spacing w:lineRule="auto" w:line="240" w:before="0" w:after="0"/>
              <w:jc w:val="start"/>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Nombre del grupo de investigación de la Institución</w:t>
            </w:r>
          </w:p>
        </w:tc>
        <w:tc>
          <w:tcPr>
            <w:tcW w:w="4466" w:type="dxa"/>
            <w:gridSpan w:val="13"/>
            <w:tcBorders/>
          </w:tcPr>
          <w:p>
            <w:pPr>
              <w:pStyle w:val="Normal"/>
              <w:widowControl/>
              <w:spacing w:lineRule="auto" w:line="240" w:before="0" w:after="0"/>
              <w:jc w:val="start"/>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ELITE: Emprendimiento, Liderazgo, Innovación, Tecnologías desde la Educación para el Desarrollo y Competitividad Regional</w:t>
            </w:r>
          </w:p>
        </w:tc>
      </w:tr>
      <w:tr>
        <w:trPr/>
        <w:tc>
          <w:tcPr>
            <w:tcW w:w="4367" w:type="dxa"/>
            <w:gridSpan w:val="6"/>
            <w:tcBorders/>
          </w:tcPr>
          <w:p>
            <w:pPr>
              <w:pStyle w:val="Normal"/>
              <w:widowControl/>
              <w:spacing w:lineRule="auto" w:line="240" w:before="0" w:after="0"/>
              <w:jc w:val="start"/>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Línea de investigación</w:t>
            </w:r>
          </w:p>
        </w:tc>
        <w:tc>
          <w:tcPr>
            <w:tcW w:w="4466" w:type="dxa"/>
            <w:gridSpan w:val="13"/>
            <w:tcBorders/>
          </w:tcPr>
          <w:p>
            <w:pPr>
              <w:pStyle w:val="Normal"/>
              <w:widowControl/>
              <w:spacing w:lineRule="auto" w:line="240" w:before="0" w:after="0"/>
              <w:jc w:val="start"/>
              <w:rPr>
                <w:rFonts w:ascii="Arial" w:hAnsi="Arial" w:eastAsia="Aptos" w:cs=""/>
                <w:b w:val="false"/>
                <w:bCs w:val="false"/>
                <w:kern w:val="2"/>
                <w:sz w:val="24"/>
                <w:szCs w:val="24"/>
                <w:lang w:val="es-MX" w:eastAsia="en-US" w:bidi="ar-SA"/>
              </w:rPr>
            </w:pPr>
            <w:sdt>
              <w:sdtPr>
                <w:alias w:val=""/>
                <w:dropDownList w:lastValue="0">
                  <w:listItem w:value="Choose an item." w:displayText="Choose an item."/>
                  <w:listItem w:value="Innovación Tecnológica" w:displayText="Innovación Tecnológica"/>
                  <w:listItem w:value="Emprendimiento y Competitividad" w:displayText="Emprendimiento y Competitividad"/>
                  <w:listItem w:value="TIC y Sistemas de Información" w:displayText="TIC y Sistemas de Información"/>
                </w:dropDownList>
              </w:sdtPr>
              <w:sdtContent>
                <w:r>
                  <w:rPr>
                    <w:rFonts w:eastAsia="Aptos" w:cs="" w:ascii="Arial" w:hAnsi="Arial"/>
                    <w:b w:val="false"/>
                    <w:bCs w:val="false"/>
                    <w:kern w:val="2"/>
                    <w:sz w:val="24"/>
                    <w:szCs w:val="24"/>
                    <w:lang w:val="es-MX" w:eastAsia="en-US" w:bidi="ar-SA"/>
                  </w:rPr>
                </w:r>
                <w:r>
                  <w:t>Choose an item.</w:t>
                </w:r>
              </w:sdtContent>
            </w:sdt>
          </w:p>
        </w:tc>
      </w:tr>
      <w:tr>
        <w:trPr/>
        <w:tc>
          <w:tcPr>
            <w:tcW w:w="4367" w:type="dxa"/>
            <w:gridSpan w:val="6"/>
            <w:tcBorders/>
          </w:tcPr>
          <w:p>
            <w:pPr>
              <w:pStyle w:val="Normal"/>
              <w:widowControl/>
              <w:spacing w:lineRule="auto" w:line="240" w:before="0" w:after="0"/>
              <w:jc w:val="start"/>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Lugar de ejecución del proyecto</w:t>
            </w:r>
          </w:p>
        </w:tc>
        <w:tc>
          <w:tcPr>
            <w:tcW w:w="4466" w:type="dxa"/>
            <w:gridSpan w:val="13"/>
            <w:tcBorders/>
          </w:tcPr>
          <w:p>
            <w:pPr>
              <w:pStyle w:val="Normal"/>
              <w:widowControl/>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4367" w:type="dxa"/>
            <w:gridSpan w:val="6"/>
            <w:tcBorders/>
          </w:tcPr>
          <w:p>
            <w:pPr>
              <w:pStyle w:val="Normal"/>
              <w:widowControl/>
              <w:spacing w:lineRule="auto" w:line="240" w:before="0" w:after="0"/>
              <w:jc w:val="start"/>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Duración estimada del proyecto en meses</w:t>
            </w:r>
          </w:p>
        </w:tc>
        <w:tc>
          <w:tcPr>
            <w:tcW w:w="4466" w:type="dxa"/>
            <w:gridSpan w:val="13"/>
            <w:tcBorders/>
          </w:tcPr>
          <w:p>
            <w:pPr>
              <w:pStyle w:val="Normal"/>
              <w:widowControl/>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t>3</w:t>
            </w:r>
          </w:p>
        </w:tc>
      </w:tr>
      <w:tr>
        <w:trPr/>
        <w:tc>
          <w:tcPr>
            <w:tcW w:w="8833" w:type="dxa"/>
            <w:gridSpan w:val="19"/>
            <w:tcBorders/>
            <w:shd w:color="auto" w:fill="002060"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 xml:space="preserve">Resumen </w:t>
            </w:r>
          </w:p>
        </w:tc>
      </w:tr>
      <w:tr>
        <w:trPr/>
        <w:tc>
          <w:tcPr>
            <w:tcW w:w="8833" w:type="dxa"/>
            <w:gridSpan w:val="19"/>
            <w:tcBorders/>
            <w:shd w:color="auto" w:fill="FFFFFF" w:themeFill="background1" w:val="clear"/>
            <w:vAlign w:val="center"/>
          </w:tcPr>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t>Notisability es una plataforma digital de e-comerce que permite la comercialización de productos digitales interactivos, siendo un nexo intermediario entre los creadores de contenido y los clientes interesados en sus productos.</w:t>
            </w:r>
          </w:p>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t>Con la implementación de la plataforma, se procura obtener una herramienta la cual resulte fácil de utilizar, pero igualmente eficiente; La plataforma permita que los clientes puedan encontrar productos que puedan que cumplan con sus necesidades.</w:t>
            </w:r>
          </w:p>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t xml:space="preserve">La solución presentada, procurara tener un sentido de innovación al utilizar tecnologías innovadoras para el contexto colombiano, las cuales ofrecen la posibilidad de implementar diseños y interactividad, las cuales no resultaba posible con herramientas de software más tradicionalistas. </w:t>
            </w:r>
          </w:p>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tc>
      </w:tr>
      <w:tr>
        <w:trPr/>
        <w:tc>
          <w:tcPr>
            <w:tcW w:w="8833" w:type="dxa"/>
            <w:gridSpan w:val="19"/>
            <w:tcBorders/>
            <w:shd w:color="auto" w:fill="002060"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Planteamiento del problema</w:t>
            </w:r>
          </w:p>
        </w:tc>
      </w:tr>
      <w:tr>
        <w:trPr/>
        <w:tc>
          <w:tcPr>
            <w:tcW w:w="8833" w:type="dxa"/>
            <w:gridSpan w:val="19"/>
            <w:tcBorders/>
            <w:shd w:color="auto" w:fill="FFFFFF" w:themeFill="background1" w:val="clear"/>
            <w:vAlign w:val="center"/>
          </w:tcPr>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t>Hoy en día, resulta imperativo el utilizar soluciones digitales, las cuales ofrezcan la posibilidad que una compañía pueda alcanzar una publico exponencialmente más grande de lo que podría lograr al manejarse unicamente en un contexto local o físico.</w:t>
            </w:r>
          </w:p>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t xml:space="preserve">Otra ventaja excepcional de las soluciones digitales, es la escalabilidad; debido a los clientes que se pueden alcanzar vía del comercio digital, si llega el punto que la demanda crezca, la disponibilidad puede ser emparentada con la demanda presente, incluso de manera dinámica, con una facilidad que no sería posible tener con un modelo de negocio tradicional. </w:t>
            </w:r>
          </w:p>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t xml:space="preserve">Notisability busca ofrecer la posibilidad que clientes y creadores de contenido, puedan encontrar de manera sencilla y directa una amplia gama oportunidades; del lado del cliente, resulta especialmente fácil el encontrar a un proveedor para las necesidades, y por parte de los creadores, una vía fácil para comercializar sus productos; con el beneficio de tener un mercado sin fronteras, ni limitaciones geográficas. </w:t>
            </w:r>
          </w:p>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tc>
      </w:tr>
      <w:tr>
        <w:trPr/>
        <w:tc>
          <w:tcPr>
            <w:tcW w:w="8833" w:type="dxa"/>
            <w:gridSpan w:val="19"/>
            <w:tcBorders/>
            <w:shd w:color="auto" w:fill="002060"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Pregunta de investigación</w:t>
            </w:r>
          </w:p>
        </w:tc>
      </w:tr>
      <w:tr>
        <w:trPr/>
        <w:tc>
          <w:tcPr>
            <w:tcW w:w="8833" w:type="dxa"/>
            <w:gridSpan w:val="19"/>
            <w:tcBorders/>
            <w:shd w:color="auto" w:fill="FFFFFF" w:themeFill="background1" w:val="clear"/>
            <w:vAlign w:val="center"/>
          </w:tcPr>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b w:val="false"/>
                <w:bCs w:val="false"/>
              </w:rPr>
            </w:pPr>
            <w:r>
              <w:rPr>
                <w:rFonts w:eastAsia="Aptos" w:cs="" w:ascii="Arial" w:hAnsi="Arial"/>
                <w:b w:val="false"/>
                <w:bCs w:val="false"/>
                <w:color w:val="231E1E"/>
                <w:kern w:val="2"/>
                <w:sz w:val="22"/>
                <w:szCs w:val="22"/>
                <w:lang w:val="es-MX" w:eastAsia="en-US" w:bidi="ar-SA"/>
              </w:rPr>
              <w:t>¿Como mejorar la captación de clientes mediante la implementación de una solución digital , para la empresa Academia Digital Colombia?</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r>
      <w:tr>
        <w:trPr/>
        <w:tc>
          <w:tcPr>
            <w:tcW w:w="8833" w:type="dxa"/>
            <w:gridSpan w:val="19"/>
            <w:tcBorders/>
            <w:shd w:color="auto" w:fill="002060"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Justificación</w:t>
            </w:r>
          </w:p>
        </w:tc>
      </w:tr>
      <w:tr>
        <w:trPr/>
        <w:tc>
          <w:tcPr>
            <w:tcW w:w="8833" w:type="dxa"/>
            <w:gridSpan w:val="19"/>
            <w:tcBorders/>
            <w:shd w:color="auto" w:fill="FFFFFF" w:themeFill="background1" w:val="clear"/>
            <w:vAlign w:val="center"/>
          </w:tcPr>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La implementación del proyecto, hará  posible la captación exponencial de nuevos clientes, los cuales no van a encontrarse limitados a un contexto regional, si no que el alcance de la empresa puede lograr trascender el contexto los cuales puedan puedan desarrollar una fidelización con la marca, pues resultara un movimiento seguro y natural, el regresar a un mismo sitio el cual les pueda dar garantías de encontrar el producto que necesitan.</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La escalabilidad puede ser un punto clave, donde de acuerdo a la demanda del servicio que ofrece la plataforma, es posible escalar o reducir la infraestructura que se está requiriendo en ese momento.</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La automatización que permite la infraestructura digital, que resulta clave para que el flujo de procesos reduzca enormemente. Finalmente la adopción de infraestructura digital, es una decisión que amplifica el rendimiento de una manera extraordinaria.</w:t>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8833" w:type="dxa"/>
            <w:gridSpan w:val="19"/>
            <w:tcBorders/>
            <w:shd w:color="auto" w:fill="002060"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Objetivo general</w:t>
            </w:r>
          </w:p>
        </w:tc>
      </w:tr>
      <w:tr>
        <w:trPr/>
        <w:tc>
          <w:tcPr>
            <w:tcW w:w="8833" w:type="dxa"/>
            <w:gridSpan w:val="19"/>
            <w:tcBorders/>
            <w:shd w:color="auto" w:fill="FFFFFF" w:themeFill="background1" w:val="clear"/>
            <w:vAlign w:val="center"/>
          </w:tcPr>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Crear una plataforma digital web, para la empresa Academia Digital Colombia, para la distribución, comercialización y gestión de productos digitales interactivos, de una manera intuitiva y eficiente. La cual cumpla con los requerimientos legales y de seguridad pertinentes de acuerdo con la normativa legal vigente.</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r>
      <w:tr>
        <w:trPr/>
        <w:tc>
          <w:tcPr>
            <w:tcW w:w="8833" w:type="dxa"/>
            <w:gridSpan w:val="19"/>
            <w:tcBorders/>
            <w:shd w:color="auto" w:fill="002060"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Objetivos específicos</w:t>
            </w:r>
          </w:p>
        </w:tc>
      </w:tr>
      <w:tr>
        <w:trPr/>
        <w:tc>
          <w:tcPr>
            <w:tcW w:w="8833" w:type="dxa"/>
            <w:gridSpan w:val="19"/>
            <w:tcBorders/>
            <w:shd w:color="auto" w:fill="FFFFFF" w:themeFill="background1" w:val="clear"/>
            <w:vAlign w:val="center"/>
          </w:tcPr>
          <w:p>
            <w:pPr>
              <w:pStyle w:val="Normal"/>
              <w:widowControl/>
              <w:spacing w:lineRule="auto" w:line="24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24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Implementar:</w:t>
            </w:r>
          </w:p>
          <w:p>
            <w:pPr>
              <w:pStyle w:val="Normal"/>
              <w:widowControl/>
              <w:spacing w:lineRule="auto" w:line="24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 Registro e inicio de sesión de usuarios </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Gestión de roles (Administrador, Desarrollador/Proveedor, Usuario final)</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Catálogo de productos digitales (con descripción, precio, categoría, valoraciones)</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 Sistema de compra y descarga de productos </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 Integración de pasarela de pagos </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Biblioteca digital del usuario (productos adquiridos)</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 Sistema de reseñas y calificaciones </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 Panel administrativo </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 Sistema de actualizaciones de productos </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 Carrito de compras </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 Gestión de promociones o descuentos </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start"/>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start"/>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8833" w:type="dxa"/>
            <w:gridSpan w:val="19"/>
            <w:tcBorders/>
            <w:shd w:color="auto" w:fill="002060"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Metodología</w:t>
            </w:r>
          </w:p>
        </w:tc>
      </w:tr>
      <w:tr>
        <w:trPr/>
        <w:tc>
          <w:tcPr>
            <w:tcW w:w="8833" w:type="dxa"/>
            <w:gridSpan w:val="19"/>
            <w:tcBorders/>
            <w:shd w:color="auto" w:fill="FFFFFF" w:themeFill="background1" w:val="clear"/>
            <w:vAlign w:val="center"/>
          </w:tcPr>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El desarrollo del proyecto está basado en un enfoque aplicado, el cual va a dar solución a la necesidad tecnológica que en estos momentos pasa la empresa Academia Digital Colombia; mediante la creación de una plataforma digital de comercialización, gestión de contenidos digitales interactivos.</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Se utilizara un enfoque mixto (cuantitativo y cualitativo), el primero basado en las métricas recogidas en un periodo de tiempo corto, luego del lanzamiento de la plataforma. Métricas, las cuales sean capaces de expresar las impresiones de creadores y usuarios finales al utilizar la plataforma.</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El plan de desarrollo está enmarcado en un formato de investigación- propositiva, que termine por establecer una aplicación web, la cual pueda gestionar, distribuir y comercializar productos digitales interactivos.</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Por la parte descriptiva, se van a tener en cuenta los diferentes requisitos técnicos obligatorios. Dentro de la parte propositiva, la entrega de una  plataforma funcional, la cual pueda integrar medios de pago y sistemas de mejoras. La cual culmine por modernizar, digitalizando la distribución comercial de productos interactivos.</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Finalidades de proyecto:</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Automatizar y democratizar, la comercialización de productos digitales interactivos, mediante un sistemas que permita el registro, venta y compra, descarga rápida de estos productos. Gestionando un catalogo digital, y las valoraciones de cada uno de los mismo.</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Integridad y seguridad:</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Desarrollar un sistema con una arquitectura solida, teniendo un manejo seguro de cuentas y datos de usuario, el cual pueda cumplir con todos los requerimientos legales respecto a la política de tratamiento de datos.</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Competencias técnicas:</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El desarrollo de la aplicación va estar fundamentada, en tecnologías modernas y seguras, las cuales permiten una fácil documentación de los procesos que se sigan a lo largo del proceso de creación; junto a una robustez y una excelente seguridad digital.</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Experiencia de usuario:</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Procurar que la experiencia del usuario sea buena, facilitando el proceso de comercialización de los productos, mediante pasarelas de pago seguras, promociones gestionadas y una biblioteca digital organizada, que facilite el uso de la plataforma por parte de los usuarios finales.</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bCs/>
                <w:color w:val="231E1E"/>
                <w:kern w:val="2"/>
                <w:sz w:val="22"/>
                <w:szCs w:val="22"/>
                <w:lang w:val="es-MX" w:eastAsia="en-US" w:bidi="ar-SA"/>
              </w:rPr>
            </w:pPr>
            <w:r>
              <w:rPr>
                <w:rFonts w:eastAsia="Aptos" w:cs="" w:ascii="Arial" w:hAnsi="Arial"/>
                <w:b/>
                <w:bCs/>
                <w:color w:val="231E1E"/>
                <w:kern w:val="2"/>
                <w:sz w:val="22"/>
                <w:szCs w:val="22"/>
                <w:lang w:val="es-MX" w:eastAsia="en-US" w:bidi="ar-SA"/>
              </w:rPr>
              <w:t>Metodología de desarrollo SCRUM:</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Lo más recomendable para cumplir con el cronograma establecido en 14 semanas, es utilizar la metodología SCRUM; el cual permite realizar entregas rápidas y cambios fáciles a lo largo del desarrollo de la aplicación</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bCs/>
                <w:color w:val="231E1E"/>
                <w:kern w:val="2"/>
                <w:sz w:val="22"/>
                <w:szCs w:val="22"/>
                <w:lang w:val="es-MX" w:eastAsia="en-US" w:bidi="ar-SA"/>
              </w:rPr>
            </w:pPr>
            <w:r>
              <w:rPr>
                <w:rFonts w:eastAsia="Aptos" w:cs="" w:ascii="Arial" w:hAnsi="Arial"/>
                <w:b/>
                <w:bCs/>
                <w:color w:val="231E1E"/>
                <w:kern w:val="2"/>
                <w:sz w:val="22"/>
                <w:szCs w:val="22"/>
                <w:lang w:val="es-MX" w:eastAsia="en-US" w:bidi="ar-SA"/>
              </w:rPr>
              <w:t>Fase 1 (semanas 1-2):</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 </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Levantamiento y análisis de requisitos:</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Identificar actores: Administrador, Creador de contenido y Usuario final.</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Requerimientos funcionales: Registro/Login, Catálogo con filtros, métodos de pagos y Sistemas de puntuación.</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color w:val="231E1E"/>
                <w:kern w:val="2"/>
                <w:sz w:val="22"/>
                <w:szCs w:val="22"/>
                <w:lang w:val="es-MX" w:eastAsia="en-US" w:bidi="ar-SA"/>
              </w:rPr>
              <w:t>Requisitos no funcionales: Seguridad de la información, rendimiento de la aplicación, UX/</w:t>
            </w:r>
            <w:r>
              <w:rPr>
                <w:rFonts w:eastAsia="Aptos" w:cs="" w:ascii="Arial" w:hAnsi="Arial"/>
                <w:b w:val="false"/>
                <w:bCs w:val="false"/>
                <w:color w:val="231E1E"/>
                <w:kern w:val="2"/>
                <w:sz w:val="22"/>
                <w:szCs w:val="22"/>
                <w:u w:val="none"/>
                <w:lang w:val="es-MX" w:eastAsia="en-US" w:bidi="ar-SA"/>
              </w:rPr>
              <w:t>UI, experiencia y interfaz de usuario.</w:t>
            </w:r>
          </w:p>
          <w:p>
            <w:pPr>
              <w:pStyle w:val="Normal"/>
              <w:widowControl/>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spacing w:lineRule="auto" w:line="360" w:before="0" w:after="0"/>
              <w:jc w:val="both"/>
              <w:rPr>
                <w:rFonts w:ascii="Arial" w:hAnsi="Arial" w:eastAsia="Aptos" w:cs=""/>
                <w:b/>
                <w:bCs/>
                <w:color w:val="231E1E"/>
                <w:kern w:val="2"/>
                <w:sz w:val="22"/>
                <w:szCs w:val="22"/>
                <w:u w:val="none"/>
                <w:lang w:val="es-MX" w:eastAsia="en-US" w:bidi="ar-SA"/>
              </w:rPr>
            </w:pPr>
            <w:r>
              <w:rPr>
                <w:rFonts w:eastAsia="Aptos" w:cs="" w:ascii="Arial" w:hAnsi="Arial"/>
                <w:b/>
                <w:bCs/>
                <w:color w:val="231E1E"/>
                <w:kern w:val="2"/>
                <w:sz w:val="22"/>
                <w:szCs w:val="22"/>
                <w:u w:val="none"/>
                <w:lang w:val="es-MX" w:eastAsia="en-US" w:bidi="ar-SA"/>
              </w:rPr>
              <w:t>Fase 2 (semanas 2-4):</w:t>
            </w:r>
          </w:p>
          <w:p>
            <w:pPr>
              <w:pStyle w:val="Normal"/>
              <w:widowControl/>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t>Diseño de base de datos, Construcción de modelo de relaciones en PostgreSQL, teniendo en cuenta las entidades las entidades mínimas: Usuarios, roles, productos, categoría, compra, detalles de compra, pagos, biblioteca de usuarios, biblioteca, Reseñas, Promociones.</w:t>
            </w:r>
          </w:p>
          <w:p>
            <w:pPr>
              <w:pStyle w:val="Normal"/>
              <w:widowControl/>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t>Arquitectura de desarrollo basada en TypeScript, junto con NodeJS. La utilización de TypeScript, asegura un desarrollo basado con tipado estático, el permite tener una seguridad mucho mayor a lo largo del proceso de desarrollo. Juntamente, permite una escalabilidad mucho más solida. Aparte de manejar un único lenguaje de programación para todo el proyecto, lo cual evita conflictos entre tecnologías, en back-end y front-end.</w:t>
            </w:r>
          </w:p>
          <w:p>
            <w:pPr>
              <w:pStyle w:val="Normal"/>
              <w:widowControl/>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360" w:before="0" w:after="0"/>
              <w:jc w:val="both"/>
              <w:rPr>
                <w:rFonts w:ascii="Arial" w:hAnsi="Arial" w:eastAsia="Aptos" w:cs=""/>
                <w:b/>
                <w:bCs/>
                <w:color w:val="231E1E"/>
                <w:kern w:val="2"/>
                <w:sz w:val="22"/>
                <w:szCs w:val="22"/>
                <w:u w:val="none"/>
                <w:lang w:val="es-MX" w:eastAsia="en-US" w:bidi="ar-SA"/>
              </w:rPr>
            </w:pPr>
            <w:r>
              <w:rPr>
                <w:rFonts w:eastAsia="Aptos" w:cs="" w:ascii="Arial" w:hAnsi="Arial"/>
                <w:b/>
                <w:bCs/>
                <w:color w:val="231E1E"/>
                <w:kern w:val="2"/>
                <w:sz w:val="22"/>
                <w:szCs w:val="22"/>
                <w:u w:val="none"/>
                <w:lang w:val="es-MX" w:eastAsia="en-US" w:bidi="ar-SA"/>
              </w:rPr>
              <w:t>Fase 3 (semanas 5-12):</w:t>
            </w:r>
          </w:p>
          <w:p>
            <w:pPr>
              <w:pStyle w:val="Normal"/>
              <w:widowControl/>
              <w:spacing w:lineRule="auto" w:line="360" w:before="0" w:after="0"/>
              <w:jc w:val="both"/>
              <w:rPr>
                <w:rFonts w:ascii="Arial" w:hAnsi="Arial" w:eastAsia="Aptos" w:cs=""/>
                <w:b/>
                <w:bCs/>
                <w:color w:val="231E1E"/>
                <w:kern w:val="2"/>
                <w:sz w:val="22"/>
                <w:szCs w:val="22"/>
                <w:u w:val="none"/>
                <w:lang w:val="es-MX" w:eastAsia="en-US" w:bidi="ar-SA"/>
              </w:rPr>
            </w:pPr>
            <w:r>
              <w:rPr>
                <w:rFonts w:eastAsia="Aptos" w:cs="" w:ascii="Arial" w:hAnsi="Arial"/>
                <w:b/>
                <w:bCs/>
                <w:color w:val="231E1E"/>
                <w:kern w:val="2"/>
                <w:sz w:val="22"/>
                <w:szCs w:val="22"/>
                <w:u w:val="none"/>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t>Desarrollo e implementación:</w:t>
            </w:r>
          </w:p>
          <w:p>
            <w:pPr>
              <w:pStyle w:val="Normal"/>
              <w:widowControl/>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t>Front-end: Desarrollo de UI e UX en TypeScript.</w:t>
            </w:r>
          </w:p>
          <w:p>
            <w:pPr>
              <w:pStyle w:val="Normal"/>
              <w:widowControl/>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t>Back-end: Creación de la lógica de negocio, seguridad, autentificación de usuarios, gestión de roles e integración de métodos de pago.</w:t>
            </w:r>
          </w:p>
          <w:p>
            <w:pPr>
              <w:pStyle w:val="Normal"/>
              <w:widowControl/>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bCs/>
                <w:color w:val="231E1E"/>
                <w:kern w:val="2"/>
                <w:sz w:val="22"/>
                <w:szCs w:val="22"/>
                <w:u w:val="none"/>
                <w:lang w:val="es-MX" w:eastAsia="en-US" w:bidi="ar-SA"/>
              </w:rPr>
              <w:t>Módulos y funciones clave:</w:t>
            </w:r>
            <w:r>
              <w:rPr>
                <w:rFonts w:eastAsia="Aptos" w:cs="" w:ascii="Arial" w:hAnsi="Arial"/>
                <w:b w:val="false"/>
                <w:bCs w:val="false"/>
                <w:color w:val="231E1E"/>
                <w:kern w:val="2"/>
                <w:sz w:val="22"/>
                <w:szCs w:val="22"/>
                <w:u w:val="none"/>
                <w:lang w:val="es-MX" w:eastAsia="en-US" w:bidi="ar-SA"/>
              </w:rPr>
              <w:t xml:space="preserve"> </w:t>
            </w:r>
          </w:p>
          <w:p>
            <w:pPr>
              <w:pStyle w:val="Normal"/>
              <w:widowControl/>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Implementar un registro de sesión basado en la administración de roles dentro de la plataforma.</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Gestión de roles que permita que cada tipo de perfil, pueda tener un manejo más sencillo de la plataforma de acuerdo a sus necesidades, las cuales van a estar basadas en su tipo de usuario.</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Catalogo de productos digital, el cual va a tener descripción, precio, valoraciones, y que va estar divido en categorías.</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Sistemas de venta, compra y descarga de productos, creadores van a tener la posibilidad de cargar sus productos; mientras que clientes la posibilidad de descargarlos luego del proceso de compra.</w:t>
            </w:r>
          </w:p>
          <w:p>
            <w:pPr>
              <w:pStyle w:val="Normal"/>
              <w:widowControl/>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start"/>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Integración de pasarelas de pago pertinentes para una fase inicial de la plataforma, la cual va estar enfocada al contexto local, pero dando espacio a clientes de otros países; tarjetas, PSE, Bancolombia.</w:t>
            </w:r>
          </w:p>
          <w:p>
            <w:pPr>
              <w:pStyle w:val="Normal"/>
              <w:widowControl/>
              <w:spacing w:lineRule="auto" w:line="360" w:before="0" w:after="0"/>
              <w:jc w:val="start"/>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start"/>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start"/>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Panel administrativo, el cual permita que desde un súper usuario sea posible gestionar la plataforma en la parte de datos, permisos y cuentas.</w:t>
            </w:r>
          </w:p>
          <w:p>
            <w:pPr>
              <w:pStyle w:val="Normal"/>
              <w:widowControl/>
              <w:spacing w:lineRule="auto" w:line="360" w:before="0" w:after="0"/>
              <w:jc w:val="start"/>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both"/>
              <w:rPr>
                <w:rFonts w:ascii="Arial" w:hAnsi="Arial" w:eastAsia="Aptos" w:cs=""/>
                <w:b/>
                <w:bCs/>
                <w:color w:val="231E1E"/>
                <w:kern w:val="2"/>
                <w:sz w:val="22"/>
                <w:szCs w:val="22"/>
                <w:u w:val="none"/>
                <w:lang w:val="es-MX" w:eastAsia="en-US" w:bidi="ar-SA"/>
              </w:rPr>
            </w:pPr>
            <w:r>
              <w:rPr>
                <w:rFonts w:eastAsia="Aptos" w:cs="" w:ascii="Arial" w:hAnsi="Arial"/>
                <w:b/>
                <w:bCs/>
                <w:color w:val="231E1E"/>
                <w:kern w:val="2"/>
                <w:sz w:val="22"/>
                <w:szCs w:val="22"/>
                <w:u w:val="none"/>
                <w:lang w:val="es-MX" w:eastAsia="en-US" w:bidi="ar-SA"/>
              </w:rPr>
              <w:t>Fase 4 (semanas 3):</w:t>
            </w:r>
          </w:p>
          <w:p>
            <w:pPr>
              <w:pStyle w:val="Normal"/>
              <w:widowControl/>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t>Test, búsqueda de errores dentro del sistema, asegurar cumplimiento de todos los requisitos, solicitados.</w:t>
            </w:r>
          </w:p>
          <w:p>
            <w:pPr>
              <w:pStyle w:val="Normal"/>
              <w:widowControl/>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spacing w:lineRule="auto" w:line="360" w:before="0" w:after="0"/>
              <w:jc w:val="both"/>
              <w:rPr>
                <w:rFonts w:ascii="Arial" w:hAnsi="Arial" w:eastAsia="Aptos" w:cs=""/>
                <w:b/>
                <w:bCs/>
                <w:color w:val="231E1E"/>
                <w:kern w:val="2"/>
                <w:sz w:val="22"/>
                <w:szCs w:val="22"/>
                <w:u w:val="none"/>
                <w:lang w:val="es-MX" w:eastAsia="en-US" w:bidi="ar-SA"/>
              </w:rPr>
            </w:pPr>
            <w:r>
              <w:rPr>
                <w:rFonts w:eastAsia="Aptos" w:cs="" w:ascii="Arial" w:hAnsi="Arial"/>
                <w:b/>
                <w:bCs/>
                <w:color w:val="231E1E"/>
                <w:kern w:val="2"/>
                <w:sz w:val="22"/>
                <w:szCs w:val="22"/>
                <w:u w:val="none"/>
                <w:lang w:val="es-MX" w:eastAsia="en-US" w:bidi="ar-SA"/>
              </w:rPr>
              <w:t>Fase 3 (semanas 5-12):</w:t>
            </w:r>
          </w:p>
          <w:p>
            <w:pPr>
              <w:pStyle w:val="Normal"/>
              <w:widowControl/>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t>Despliegue y Documentación, inicialización de plataforma. Entrega de Manual de Usuario y Documentos Técnicos, donde se especifique la arquitectura, modelo de datos.</w:t>
            </w:r>
          </w:p>
          <w:p>
            <w:pPr>
              <w:pStyle w:val="Normal"/>
              <w:widowControl/>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bidi w:val="0"/>
              <w:spacing w:lineRule="auto" w:line="360" w:before="0" w:after="0"/>
              <w:jc w:val="both"/>
              <w:rPr>
                <w:rFonts w:ascii="Arial" w:hAnsi="Arial" w:eastAsia="Aptos" w:cs=""/>
                <w:b/>
                <w:bCs/>
                <w:color w:val="231E1E"/>
                <w:kern w:val="2"/>
                <w:sz w:val="22"/>
                <w:szCs w:val="22"/>
                <w:u w:val="none"/>
                <w:lang w:val="es-MX" w:eastAsia="en-US" w:bidi="ar-SA"/>
              </w:rPr>
            </w:pPr>
            <w:r>
              <w:rPr>
                <w:rFonts w:eastAsia="Aptos" w:cs="" w:ascii="Arial" w:hAnsi="Arial"/>
                <w:b/>
                <w:bCs/>
                <w:color w:val="231E1E"/>
                <w:kern w:val="2"/>
                <w:sz w:val="22"/>
                <w:szCs w:val="22"/>
                <w:u w:val="none"/>
                <w:lang w:val="es-MX" w:eastAsia="en-US" w:bidi="ar-SA"/>
              </w:rPr>
              <w:t>Tecnologías Empleadas</w:t>
            </w:r>
          </w:p>
          <w:p>
            <w:pPr>
              <w:pStyle w:val="Normal"/>
              <w:widowControl/>
              <w:bidi w:val="0"/>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bidi w:val="0"/>
              <w:spacing w:lineRule="auto" w:line="360" w:before="0" w:after="0"/>
              <w:jc w:val="start"/>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t>Back-end: NodeJS con TypeScript.</w:t>
              <w:br/>
              <w:br/>
              <w:t>Front-end: TypeScript (con el framework de preferencia).</w:t>
              <w:br/>
              <w:br/>
              <w:t>Base de Datos: PostgreSQL.</w:t>
              <w:br/>
              <w:br/>
              <w:t>Control de Versiones: Git / GitHub (para asegurar la calidad del código).</w:t>
            </w:r>
          </w:p>
          <w:p>
            <w:pPr>
              <w:pStyle w:val="Normal"/>
              <w:widowControl/>
              <w:spacing w:lineRule="auto" w:line="360" w:before="0" w:after="0"/>
              <w:jc w:val="start"/>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pacing w:lineRule="auto" w:line="360" w:before="0" w:after="0"/>
              <w:jc w:val="start"/>
              <w:rPr>
                <w:rFonts w:ascii="Arial" w:hAnsi="Arial" w:eastAsia="Aptos" w:cs=""/>
                <w:b/>
                <w:bCs/>
                <w:color w:val="231E1E"/>
                <w:kern w:val="2"/>
                <w:sz w:val="22"/>
                <w:szCs w:val="22"/>
                <w:lang w:val="es-MX" w:eastAsia="en-US" w:bidi="ar-SA"/>
              </w:rPr>
            </w:pPr>
            <w:r>
              <w:rPr>
                <w:rFonts w:eastAsia="Aptos" w:cs="" w:ascii="Arial" w:hAnsi="Arial"/>
                <w:b/>
                <w:bCs/>
                <w:color w:val="231E1E"/>
                <w:kern w:val="2"/>
                <w:sz w:val="22"/>
                <w:szCs w:val="22"/>
                <w:lang w:val="es-MX" w:eastAsia="en-US" w:bidi="ar-SA"/>
              </w:rPr>
              <w:t>Conclusión de metodología:</w:t>
            </w:r>
          </w:p>
          <w:p>
            <w:pPr>
              <w:pStyle w:val="Normal"/>
              <w:widowControl/>
              <w:spacing w:lineRule="auto" w:line="360" w:before="0" w:after="0"/>
              <w:jc w:val="start"/>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La metodología empleada, permite que el proyecto se puede llevar a cabo en el tiempo adecuada, mientras que se mantiene un desarrollo robusto, el cual permite realizar cambios sobre la marchar, satisfaciendo las posibles necesidades del cliente. </w:t>
            </w:r>
          </w:p>
          <w:p>
            <w:pPr>
              <w:pStyle w:val="Normal"/>
              <w:widowControl/>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t>P</w:t>
            </w:r>
          </w:p>
          <w:p>
            <w:pPr>
              <w:pStyle w:val="Normal"/>
              <w:widowControl/>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8833" w:type="dxa"/>
            <w:gridSpan w:val="19"/>
            <w:tcBorders/>
            <w:shd w:color="auto" w:fill="002060"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t>Cronograma de actividades</w:t>
            </w:r>
          </w:p>
        </w:tc>
      </w:tr>
      <w:tr>
        <w:trPr/>
        <w:tc>
          <w:tcPr>
            <w:tcW w:w="1872"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2"/>
                <w:szCs w:val="22"/>
                <w:lang w:val="es-MX" w:eastAsia="en-US" w:bidi="ar-SA"/>
              </w:rPr>
              <w:t>Actividad</w:t>
            </w:r>
          </w:p>
        </w:tc>
        <w:tc>
          <w:tcPr>
            <w:tcW w:w="680"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Semana</w:t>
            </w:r>
            <w:r>
              <w:rPr>
                <w:rFonts w:eastAsia="Aptos" w:cs="" w:ascii="Arial" w:hAnsi="Arial"/>
                <w:b w:val="false"/>
                <w:bCs w:val="false"/>
                <w:color w:val="231E1E"/>
                <w:kern w:val="2"/>
                <w:sz w:val="12"/>
                <w:szCs w:val="12"/>
                <w:lang w:val="es-MX" w:eastAsia="en-US" w:bidi="ar-SA"/>
              </w:rPr>
              <w:t xml:space="preserve"> 1</w:t>
            </w:r>
          </w:p>
        </w:tc>
        <w:tc>
          <w:tcPr>
            <w:tcW w:w="680"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Semana</w:t>
            </w:r>
            <w:r>
              <w:rPr>
                <w:rFonts w:eastAsia="Aptos" w:cs="" w:ascii="Arial" w:hAnsi="Arial"/>
                <w:b w:val="false"/>
                <w:bCs w:val="false"/>
                <w:color w:val="231E1E"/>
                <w:kern w:val="2"/>
                <w:sz w:val="12"/>
                <w:szCs w:val="12"/>
                <w:lang w:val="es-MX" w:eastAsia="en-US" w:bidi="ar-SA"/>
              </w:rPr>
              <w:t xml:space="preserve"> 2</w:t>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Semana</w:t>
            </w:r>
            <w:r>
              <w:rPr>
                <w:rFonts w:eastAsia="Aptos" w:cs="" w:ascii="Arial" w:hAnsi="Arial"/>
                <w:b w:val="false"/>
                <w:bCs w:val="false"/>
                <w:color w:val="231E1E"/>
                <w:kern w:val="2"/>
                <w:sz w:val="12"/>
                <w:szCs w:val="12"/>
                <w:lang w:val="es-MX" w:eastAsia="en-US" w:bidi="ar-SA"/>
              </w:rPr>
              <w:t xml:space="preserve"> 3</w:t>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 xml:space="preserve">Semana </w:t>
            </w:r>
            <w:r>
              <w:rPr>
                <w:rFonts w:eastAsia="Aptos" w:cs="" w:ascii="Arial" w:hAnsi="Arial"/>
                <w:b w:val="false"/>
                <w:bCs w:val="false"/>
                <w:color w:val="231E1E"/>
                <w:kern w:val="2"/>
                <w:sz w:val="12"/>
                <w:szCs w:val="12"/>
                <w:lang w:val="es-MX" w:eastAsia="en-US" w:bidi="ar-SA"/>
              </w:rPr>
              <w:t>4</w:t>
            </w:r>
          </w:p>
        </w:tc>
        <w:tc>
          <w:tcPr>
            <w:tcW w:w="73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 xml:space="preserve">Semana </w:t>
            </w:r>
            <w:r>
              <w:rPr>
                <w:rFonts w:eastAsia="Aptos" w:cs="" w:ascii="Arial" w:hAnsi="Arial"/>
                <w:b w:val="false"/>
                <w:bCs w:val="false"/>
                <w:color w:val="231E1E"/>
                <w:kern w:val="2"/>
                <w:sz w:val="12"/>
                <w:szCs w:val="12"/>
                <w:lang w:val="es-MX" w:eastAsia="en-US" w:bidi="ar-SA"/>
              </w:rPr>
              <w:t>5</w:t>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 xml:space="preserve">Semana </w:t>
            </w:r>
            <w:r>
              <w:rPr>
                <w:rFonts w:eastAsia="Aptos" w:cs="" w:ascii="Arial" w:hAnsi="Arial"/>
                <w:b w:val="false"/>
                <w:bCs w:val="false"/>
                <w:color w:val="231E1E"/>
                <w:kern w:val="2"/>
                <w:sz w:val="12"/>
                <w:szCs w:val="12"/>
                <w:lang w:val="es-MX" w:eastAsia="en-US" w:bidi="ar-SA"/>
              </w:rPr>
              <w:t>6</w:t>
            </w:r>
          </w:p>
        </w:tc>
        <w:tc>
          <w:tcPr>
            <w:tcW w:w="736"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 xml:space="preserve">Semana </w:t>
            </w:r>
            <w:r>
              <w:rPr>
                <w:rFonts w:eastAsia="Aptos" w:cs="" w:ascii="Arial" w:hAnsi="Arial"/>
                <w:b w:val="false"/>
                <w:bCs w:val="false"/>
                <w:color w:val="231E1E"/>
                <w:kern w:val="2"/>
                <w:sz w:val="12"/>
                <w:szCs w:val="12"/>
                <w:lang w:val="es-MX" w:eastAsia="en-US" w:bidi="ar-SA"/>
              </w:rPr>
              <w:t>7</w:t>
            </w:r>
          </w:p>
        </w:tc>
        <w:tc>
          <w:tcPr>
            <w:tcW w:w="73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 xml:space="preserve">Semana </w:t>
            </w:r>
            <w:r>
              <w:rPr>
                <w:rFonts w:eastAsia="Aptos" w:cs="" w:ascii="Arial" w:hAnsi="Arial"/>
                <w:b w:val="false"/>
                <w:bCs w:val="false"/>
                <w:color w:val="231E1E"/>
                <w:kern w:val="2"/>
                <w:sz w:val="12"/>
                <w:szCs w:val="12"/>
                <w:lang w:val="es-MX" w:eastAsia="en-US" w:bidi="ar-SA"/>
              </w:rPr>
              <w:t>8</w:t>
            </w:r>
          </w:p>
        </w:tc>
        <w:tc>
          <w:tcPr>
            <w:tcW w:w="687"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 xml:space="preserve">Semana </w:t>
            </w:r>
            <w:r>
              <w:rPr>
                <w:rFonts w:eastAsia="Aptos" w:cs="" w:ascii="Arial" w:hAnsi="Arial"/>
                <w:b w:val="false"/>
                <w:bCs w:val="false"/>
                <w:color w:val="231E1E"/>
                <w:kern w:val="2"/>
                <w:sz w:val="12"/>
                <w:szCs w:val="12"/>
                <w:lang w:val="es-MX" w:eastAsia="en-US" w:bidi="ar-SA"/>
              </w:rPr>
              <w:t>9</w:t>
            </w:r>
          </w:p>
        </w:tc>
        <w:tc>
          <w:tcPr>
            <w:tcW w:w="666"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 xml:space="preserve">Semana </w:t>
            </w:r>
            <w:r>
              <w:rPr>
                <w:rFonts w:eastAsia="Aptos" w:cs="" w:ascii="Arial" w:hAnsi="Arial"/>
                <w:b w:val="false"/>
                <w:bCs w:val="false"/>
                <w:color w:val="231E1E"/>
                <w:kern w:val="2"/>
                <w:sz w:val="12"/>
                <w:szCs w:val="12"/>
                <w:lang w:val="es-MX" w:eastAsia="en-US" w:bidi="ar-SA"/>
              </w:rPr>
              <w:t>10</w:t>
            </w:r>
          </w:p>
        </w:tc>
      </w:tr>
      <w:tr>
        <w:trPr/>
        <w:tc>
          <w:tcPr>
            <w:tcW w:w="1872"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Levantamiento</w:t>
            </w:r>
          </w:p>
          <w:p>
            <w:pPr>
              <w:pStyle w:val="Normal"/>
              <w:widowControl/>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y análisis de</w:t>
            </w:r>
          </w:p>
          <w:p>
            <w:pPr>
              <w:pStyle w:val="Normal"/>
              <w:widowControl/>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requerimientos</w:t>
            </w:r>
          </w:p>
          <w:p>
            <w:pPr>
              <w:pStyle w:val="Normal"/>
              <w:widowControl/>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r>
          </w:p>
          <w:p>
            <w:pPr>
              <w:pStyle w:val="Normal"/>
              <w:spacing w:before="0" w:after="160"/>
              <w:rPr>
                <w:sz w:val="16"/>
                <w:szCs w:val="16"/>
              </w:rPr>
            </w:pPr>
            <w:r>
              <w:rPr>
                <w:sz w:val="16"/>
                <w:szCs w:val="16"/>
              </w:rPr>
            </w:r>
          </w:p>
        </w:tc>
        <w:tc>
          <w:tcPr>
            <w:tcW w:w="680" w:type="dxa"/>
            <w:tcBorders/>
            <w:shd w:fill="579D1C"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highlight w:val="none"/>
                <w:shd w:fill="579D1C" w:val="clear"/>
                <w:lang w:val="es-MX" w:eastAsia="en-US" w:bidi="ar-SA"/>
              </w:rPr>
            </w:pPr>
            <w:r>
              <w:rPr>
                <w:rFonts w:eastAsia="Aptos" w:cs="" w:ascii="Arial" w:hAnsi="Arial"/>
                <w:b w:val="false"/>
                <w:bCs w:val="false"/>
                <w:color w:val="231E1E"/>
                <w:kern w:val="2"/>
                <w:sz w:val="18"/>
                <w:szCs w:val="18"/>
                <w:shd w:fill="579D1C" w:val="clear"/>
                <w:lang w:val="es-MX" w:eastAsia="en-US" w:bidi="ar-SA"/>
              </w:rPr>
            </w:r>
          </w:p>
        </w:tc>
        <w:tc>
          <w:tcPr>
            <w:tcW w:w="680" w:type="dxa"/>
            <w:tcBorders/>
            <w:shd w:fill="579D1C"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7"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66"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r>
      <w:tr>
        <w:trPr/>
        <w:tc>
          <w:tcPr>
            <w:tcW w:w="1872"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r>
          </w:p>
          <w:p>
            <w:pPr>
              <w:pStyle w:val="Normal"/>
              <w:widowControl/>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 xml:space="preserve">Diseño de base de datos y arquitectura </w:t>
            </w:r>
          </w:p>
          <w:p>
            <w:pPr>
              <w:pStyle w:val="Normal"/>
              <w:spacing w:before="0" w:after="160"/>
              <w:rPr>
                <w:sz w:val="16"/>
                <w:szCs w:val="16"/>
              </w:rPr>
            </w:pPr>
            <w:r>
              <w:rPr>
                <w:sz w:val="16"/>
                <w:szCs w:val="16"/>
              </w:rPr>
            </w:r>
          </w:p>
        </w:tc>
        <w:tc>
          <w:tcPr>
            <w:tcW w:w="680"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fill="579D1C"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fill="579D1C"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7"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66"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r>
      <w:tr>
        <w:trPr/>
        <w:tc>
          <w:tcPr>
            <w:tcW w:w="1872"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r>
          </w:p>
          <w:p>
            <w:pPr>
              <w:pStyle w:val="Normal"/>
              <w:widowControl/>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 xml:space="preserve">Desarrollo de autenticación y roles </w:t>
            </w:r>
          </w:p>
          <w:p>
            <w:pPr>
              <w:pStyle w:val="Normal"/>
              <w:spacing w:before="0" w:after="160"/>
              <w:rPr>
                <w:sz w:val="16"/>
                <w:szCs w:val="16"/>
              </w:rPr>
            </w:pPr>
            <w:r>
              <w:rPr>
                <w:sz w:val="16"/>
                <w:szCs w:val="16"/>
              </w:rPr>
            </w:r>
          </w:p>
        </w:tc>
        <w:tc>
          <w:tcPr>
            <w:tcW w:w="680"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fill="579D1C"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fill="579D1C"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7"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66"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r>
      <w:tr>
        <w:trPr/>
        <w:tc>
          <w:tcPr>
            <w:tcW w:w="1872"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r>
          </w:p>
          <w:p>
            <w:pPr>
              <w:pStyle w:val="Normal"/>
              <w:widowControl/>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 xml:space="preserve">Desarrollo de módulos principales </w:t>
            </w:r>
          </w:p>
          <w:p>
            <w:pPr>
              <w:pStyle w:val="Normal"/>
              <w:spacing w:before="0" w:after="160"/>
              <w:rPr>
                <w:sz w:val="16"/>
                <w:szCs w:val="16"/>
              </w:rPr>
            </w:pPr>
            <w:r>
              <w:rPr>
                <w:sz w:val="16"/>
                <w:szCs w:val="16"/>
              </w:rPr>
            </w:r>
          </w:p>
        </w:tc>
        <w:tc>
          <w:tcPr>
            <w:tcW w:w="680"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7"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66"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r>
      <w:tr>
        <w:trPr/>
        <w:tc>
          <w:tcPr>
            <w:tcW w:w="1872"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r>
          </w:p>
          <w:p>
            <w:pPr>
              <w:pStyle w:val="Normal"/>
              <w:widowControl/>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 xml:space="preserve">Integración de pagos y billetera </w:t>
            </w:r>
          </w:p>
          <w:p>
            <w:pPr>
              <w:pStyle w:val="Normal"/>
              <w:spacing w:before="0" w:after="160"/>
              <w:rPr>
                <w:sz w:val="16"/>
                <w:szCs w:val="16"/>
              </w:rPr>
            </w:pPr>
            <w:r>
              <w:rPr>
                <w:sz w:val="16"/>
                <w:szCs w:val="16"/>
              </w:rPr>
            </w:r>
          </w:p>
        </w:tc>
        <w:tc>
          <w:tcPr>
            <w:tcW w:w="680"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7"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66"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r>
      <w:tr>
        <w:trPr/>
        <w:tc>
          <w:tcPr>
            <w:tcW w:w="1872" w:type="dxa"/>
            <w:tcBorders/>
            <w:shd w:color="auto" w:fill="FFFFFF" w:themeFill="background1" w:val="clear"/>
            <w:vAlign w:val="center"/>
          </w:tcPr>
          <w:p>
            <w:pPr>
              <w:pStyle w:val="Normal"/>
              <w:widowControl/>
              <w:spacing w:lineRule="auto" w:line="240" w:before="0" w:after="0"/>
              <w:jc w:val="start"/>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r>
          </w:p>
          <w:p>
            <w:pPr>
              <w:pStyle w:val="Normal"/>
              <w:widowControl/>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r>
          </w:p>
          <w:p>
            <w:pPr>
              <w:pStyle w:val="Normal"/>
              <w:spacing w:before="0" w:after="160"/>
              <w:jc w:val="center"/>
              <w:rPr>
                <w:rFonts w:ascii="Arial" w:hAnsi="Arial"/>
                <w:color w:val="231E1E"/>
                <w:sz w:val="16"/>
                <w:szCs w:val="16"/>
              </w:rPr>
            </w:pPr>
            <w:r>
              <w:rPr>
                <w:rFonts w:ascii="Arial" w:hAnsi="Arial"/>
                <w:color w:val="231E1E"/>
                <w:sz w:val="16"/>
                <w:szCs w:val="16"/>
              </w:rPr>
              <w:t>Reportes y panel administrativo</w:t>
            </w:r>
          </w:p>
        </w:tc>
        <w:tc>
          <w:tcPr>
            <w:tcW w:w="680"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7"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66"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r>
      <w:tr>
        <w:trPr/>
        <w:tc>
          <w:tcPr>
            <w:tcW w:w="1872" w:type="dxa"/>
            <w:tcBorders/>
            <w:shd w:color="auto" w:fill="FFFFFF" w:themeFill="background1" w:val="clear"/>
            <w:vAlign w:val="center"/>
          </w:tcPr>
          <w:p>
            <w:pPr>
              <w:pStyle w:val="Normal"/>
              <w:widowControl/>
              <w:spacing w:lineRule="auto" w:line="240" w:before="0" w:after="0"/>
              <w:jc w:val="start"/>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r>
          </w:p>
          <w:p>
            <w:pPr>
              <w:pStyle w:val="Normal"/>
              <w:widowControl/>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Pruebas,</w:t>
            </w:r>
          </w:p>
          <w:p>
            <w:pPr>
              <w:pStyle w:val="Normal"/>
              <w:widowControl/>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seguridad y</w:t>
            </w:r>
          </w:p>
          <w:p>
            <w:pPr>
              <w:pStyle w:val="Normal"/>
              <w:widowControl/>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optimización</w:t>
            </w:r>
          </w:p>
          <w:p>
            <w:pPr>
              <w:pStyle w:val="Normal"/>
              <w:spacing w:before="0" w:after="160"/>
              <w:rPr>
                <w:sz w:val="16"/>
                <w:szCs w:val="16"/>
              </w:rPr>
            </w:pPr>
            <w:r>
              <w:rPr>
                <w:sz w:val="16"/>
                <w:szCs w:val="16"/>
              </w:rPr>
            </w:r>
          </w:p>
        </w:tc>
        <w:tc>
          <w:tcPr>
            <w:tcW w:w="680"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7"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66"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r>
      <w:tr>
        <w:trPr/>
        <w:tc>
          <w:tcPr>
            <w:tcW w:w="8833" w:type="dxa"/>
            <w:gridSpan w:val="19"/>
            <w:tcBorders/>
            <w:shd w:color="auto" w:fill="002060"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Bibliografía</w:t>
            </w:r>
          </w:p>
        </w:tc>
      </w:tr>
      <w:tr>
        <w:trPr/>
        <w:tc>
          <w:tcPr>
            <w:tcW w:w="8833" w:type="dxa"/>
            <w:gridSpan w:val="19"/>
            <w:tcBorders/>
            <w:shd w:color="auto" w:fill="FFFFFF" w:themeFill="background1" w:val="clear"/>
            <w:vAlign w:val="center"/>
          </w:tcPr>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8833" w:type="dxa"/>
            <w:gridSpan w:val="19"/>
            <w:tcBorders/>
            <w:shd w:color="auto" w:fill="002060" w:val="clea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Productos académicos esperados (Marque con una X el tipo o tipos de producto que proyecta como resultado del proceso investigativo y luego diligencie el campo de información detallada de este si lo tiene)</w:t>
            </w:r>
          </w:p>
        </w:tc>
      </w:tr>
      <w:tr>
        <w:trPr>
          <w:trHeight w:val="518" w:hRule="atLeast"/>
        </w:trPr>
        <w:tc>
          <w:tcPr>
            <w:tcW w:w="1872" w:type="dxa"/>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Informe final de investigación (monografía)</w:t>
            </w:r>
          </w:p>
        </w:tc>
        <w:tc>
          <w:tcPr>
            <w:tcW w:w="2495" w:type="dxa"/>
            <w:gridSpan w:val="5"/>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X</w:t>
            </w:r>
          </w:p>
        </w:tc>
        <w:tc>
          <w:tcPr>
            <w:tcW w:w="2253" w:type="dxa"/>
            <w:gridSpan w:val="7"/>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Presentación de Ponencia</w:t>
            </w:r>
          </w:p>
        </w:tc>
        <w:tc>
          <w:tcPr>
            <w:tcW w:w="2213" w:type="dxa"/>
            <w:gridSpan w:val="6"/>
            <w:tcBorders/>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rHeight w:val="518" w:hRule="atLeast"/>
        </w:trPr>
        <w:tc>
          <w:tcPr>
            <w:tcW w:w="1872" w:type="dxa"/>
            <w:vMerge w:val="restart"/>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Artículo de investigación</w:t>
            </w:r>
          </w:p>
        </w:tc>
        <w:tc>
          <w:tcPr>
            <w:tcW w:w="2495" w:type="dxa"/>
            <w:gridSpan w:val="5"/>
            <w:vMerge w:val="restart"/>
            <w:tcBorders/>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Índice de Impacto</w:t>
            </w:r>
          </w:p>
        </w:tc>
        <w:tc>
          <w:tcPr>
            <w:tcW w:w="2213" w:type="dxa"/>
            <w:gridSpan w:val="6"/>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sdt>
              <w:sdtPr>
                <w:alias w:val=""/>
                <w:dropDownList w:lastValue="0">
                  <w:listItem w:value="Choose an item." w:displayText="Choose an item."/>
                  <w:listItem w:value="Q1 o A1" w:displayText="Q1 o A1"/>
                  <w:listItem w:value="Q2 o A2" w:displayText="Q2 o A2"/>
                  <w:listItem w:value="Q3 o B" w:displayText="Q3 o B"/>
                  <w:listItem w:value="Q4 o C" w:displayText="Q4 o C"/>
                  <w:listItem w:value="D" w:displayText="D"/>
                </w:dropDownList>
              </w:sdtPr>
              <w:sdtContent>
                <w:r>
                  <w:rPr>
                    <w:rFonts w:eastAsia="Aptos" w:cs="" w:ascii="Arial" w:hAnsi="Arial"/>
                    <w:b w:val="false"/>
                    <w:bCs w:val="false"/>
                    <w:kern w:val="2"/>
                    <w:sz w:val="24"/>
                    <w:szCs w:val="24"/>
                    <w:lang w:val="es-MX" w:eastAsia="en-US" w:bidi="ar-SA"/>
                  </w:rPr>
                </w:r>
                <w:r>
                  <w:t>Choose an item.</w:t>
                </w:r>
              </w:sdtContent>
            </w:sdt>
          </w:p>
        </w:tc>
      </w:tr>
      <w:tr>
        <w:trPr/>
        <w:tc>
          <w:tcPr>
            <w:tcW w:w="1872" w:type="dxa"/>
            <w:vMerge w:val="continue"/>
            <w:tcBorders/>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495" w:type="dxa"/>
            <w:gridSpan w:val="5"/>
            <w:vMerge w:val="continue"/>
            <w:tcBorders/>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Número esperado de artículos</w:t>
            </w:r>
          </w:p>
        </w:tc>
        <w:tc>
          <w:tcPr>
            <w:tcW w:w="2213" w:type="dxa"/>
            <w:gridSpan w:val="6"/>
            <w:tcBorders/>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rHeight w:val="1004" w:hRule="atLeast"/>
        </w:trPr>
        <w:tc>
          <w:tcPr>
            <w:tcW w:w="1872" w:type="dxa"/>
            <w:tcBorders/>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Libro resultado de investigación</w:t>
            </w:r>
          </w:p>
        </w:tc>
        <w:tc>
          <w:tcPr>
            <w:tcW w:w="2495" w:type="dxa"/>
            <w:gridSpan w:val="5"/>
            <w:tcBorders/>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Índice de Impacto</w:t>
            </w:r>
          </w:p>
        </w:tc>
        <w:tc>
          <w:tcPr>
            <w:tcW w:w="2213" w:type="dxa"/>
            <w:gridSpan w:val="6"/>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sdt>
              <w:sdtPr>
                <w:alias w:val=""/>
                <w:dropDownList w:lastValue="0">
                  <w:listItem w:value="Choose an item." w:displayText="Choose an item."/>
                  <w:listItem w:value="A1" w:displayText="A1"/>
                  <w:listItem w:value="A" w:displayText="A"/>
                  <w:listItem w:value="B" w:displayText="B"/>
                </w:dropDownList>
              </w:sdtPr>
              <w:sdtContent>
                <w:r>
                  <w:rPr>
                    <w:rFonts w:eastAsia="Aptos" w:cs="" w:ascii="Arial" w:hAnsi="Arial"/>
                    <w:b w:val="false"/>
                    <w:bCs w:val="false"/>
                    <w:kern w:val="2"/>
                    <w:sz w:val="24"/>
                    <w:szCs w:val="24"/>
                    <w:lang w:val="es-MX" w:eastAsia="en-US" w:bidi="ar-SA"/>
                  </w:rPr>
                </w:r>
                <w:r>
                  <w:t>Choose an item.</w:t>
                </w:r>
              </w:sdtContent>
            </w:sdt>
          </w:p>
        </w:tc>
      </w:tr>
      <w:tr>
        <w:trPr>
          <w:trHeight w:val="469" w:hRule="atLeast"/>
        </w:trPr>
        <w:tc>
          <w:tcPr>
            <w:tcW w:w="1872" w:type="dxa"/>
            <w:vMerge w:val="restart"/>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Capítulo de libro resultado de investigación</w:t>
            </w:r>
          </w:p>
        </w:tc>
        <w:tc>
          <w:tcPr>
            <w:tcW w:w="2495" w:type="dxa"/>
            <w:gridSpan w:val="5"/>
            <w:vMerge w:val="restart"/>
            <w:tcBorders/>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Índice de Impacto</w:t>
            </w:r>
          </w:p>
        </w:tc>
        <w:tc>
          <w:tcPr>
            <w:tcW w:w="2213" w:type="dxa"/>
            <w:gridSpan w:val="6"/>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sdt>
              <w:sdtPr>
                <w:alias w:val=""/>
                <w:dropDownList w:lastValue="0">
                  <w:listItem w:value="Choose an item." w:displayText="Choose an item."/>
                  <w:listItem w:value="A1" w:displayText="A1"/>
                  <w:listItem w:value="A" w:displayText="A"/>
                  <w:listItem w:value="B" w:displayText="B"/>
                </w:dropDownList>
              </w:sdtPr>
              <w:sdtContent>
                <w:r>
                  <w:rPr>
                    <w:rFonts w:eastAsia="Aptos" w:cs="" w:ascii="Arial" w:hAnsi="Arial"/>
                    <w:b w:val="false"/>
                    <w:bCs w:val="false"/>
                    <w:kern w:val="2"/>
                    <w:sz w:val="24"/>
                    <w:szCs w:val="24"/>
                    <w:lang w:val="es-MX" w:eastAsia="en-US" w:bidi="ar-SA"/>
                  </w:rPr>
                </w:r>
                <w:r>
                  <w:t>Choose an item.</w:t>
                </w:r>
              </w:sdtContent>
            </w:sdt>
          </w:p>
        </w:tc>
      </w:tr>
      <w:tr>
        <w:trPr/>
        <w:tc>
          <w:tcPr>
            <w:tcW w:w="1872" w:type="dxa"/>
            <w:vMerge w:val="continue"/>
            <w:tcBorders/>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495" w:type="dxa"/>
            <w:gridSpan w:val="5"/>
            <w:vMerge w:val="continue"/>
            <w:tcBorders/>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 xml:space="preserve">Número esperado de capítulos </w:t>
            </w:r>
          </w:p>
        </w:tc>
        <w:tc>
          <w:tcPr>
            <w:tcW w:w="2213" w:type="dxa"/>
            <w:gridSpan w:val="6"/>
            <w:tcBorders/>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rHeight w:val="527" w:hRule="atLeast"/>
        </w:trPr>
        <w:tc>
          <w:tcPr>
            <w:tcW w:w="1872" w:type="dxa"/>
            <w:vMerge w:val="restart"/>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Patente</w:t>
            </w:r>
          </w:p>
        </w:tc>
        <w:tc>
          <w:tcPr>
            <w:tcW w:w="2495" w:type="dxa"/>
            <w:gridSpan w:val="5"/>
            <w:vMerge w:val="restart"/>
            <w:tcBorders/>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Categoría</w:t>
            </w:r>
          </w:p>
        </w:tc>
        <w:tc>
          <w:tcPr>
            <w:tcW w:w="2213" w:type="dxa"/>
            <w:gridSpan w:val="6"/>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sdt>
              <w:sdtPr>
                <w:alias w:val=""/>
                <w:dropDownList w:lastValue="0">
                  <w:listItem w:value="Choose an item." w:displayText="Choose an item."/>
                  <w:listItem w:value="A1" w:displayText="A1"/>
                  <w:listItem w:value="A2" w:displayText="A2"/>
                  <w:listItem w:value="A3" w:displayText="A3"/>
                  <w:listItem w:value="A4" w:displayText="A4"/>
                  <w:listItem w:value="B1" w:displayText="B1"/>
                  <w:listItem w:value="B2" w:displayText="B2"/>
                  <w:listItem w:value="B3" w:displayText="B3"/>
                  <w:listItem w:value="B4" w:displayText="B4"/>
                  <w:listItem w:value="B5" w:displayText="B5"/>
                  <w:listItem w:value="C" w:displayText="C"/>
                </w:dropDownList>
              </w:sdtPr>
              <w:sdtContent>
                <w:r>
                  <w:rPr>
                    <w:rFonts w:eastAsia="Aptos" w:cs="" w:ascii="Arial" w:hAnsi="Arial"/>
                    <w:b w:val="false"/>
                    <w:bCs w:val="false"/>
                    <w:kern w:val="2"/>
                    <w:sz w:val="24"/>
                    <w:szCs w:val="24"/>
                    <w:lang w:val="es-MX" w:eastAsia="en-US" w:bidi="ar-SA"/>
                  </w:rPr>
                </w:r>
                <w:r>
                  <w:t>Choose an item.</w:t>
                </w:r>
              </w:sdtContent>
            </w:sdt>
          </w:p>
        </w:tc>
      </w:tr>
      <w:tr>
        <w:trPr>
          <w:trHeight w:val="836" w:hRule="atLeast"/>
        </w:trPr>
        <w:tc>
          <w:tcPr>
            <w:tcW w:w="1872" w:type="dxa"/>
            <w:vMerge w:val="continue"/>
            <w:tcBorders/>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495" w:type="dxa"/>
            <w:gridSpan w:val="5"/>
            <w:vMerge w:val="continue"/>
            <w:tcBorders/>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Número esperado de patentes</w:t>
            </w:r>
          </w:p>
        </w:tc>
        <w:tc>
          <w:tcPr>
            <w:tcW w:w="2213" w:type="dxa"/>
            <w:gridSpan w:val="6"/>
            <w:tcBorders/>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rHeight w:val="1226" w:hRule="atLeast"/>
        </w:trPr>
        <w:tc>
          <w:tcPr>
            <w:tcW w:w="1872" w:type="dxa"/>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Diseño industrial</w:t>
            </w:r>
          </w:p>
        </w:tc>
        <w:tc>
          <w:tcPr>
            <w:tcW w:w="2495" w:type="dxa"/>
            <w:gridSpan w:val="5"/>
            <w:tcBorders/>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Esquema de circuito integrado</w:t>
            </w:r>
          </w:p>
        </w:tc>
        <w:tc>
          <w:tcPr>
            <w:tcW w:w="2213" w:type="dxa"/>
            <w:gridSpan w:val="6"/>
            <w:tcBorders/>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rHeight w:val="1179" w:hRule="atLeast"/>
        </w:trPr>
        <w:tc>
          <w:tcPr>
            <w:tcW w:w="1872" w:type="dxa"/>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Software</w:t>
            </w:r>
          </w:p>
        </w:tc>
        <w:tc>
          <w:tcPr>
            <w:tcW w:w="2495" w:type="dxa"/>
            <w:gridSpan w:val="5"/>
            <w:tcBorders/>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Libro de formación</w:t>
            </w:r>
          </w:p>
        </w:tc>
        <w:tc>
          <w:tcPr>
            <w:tcW w:w="2213" w:type="dxa"/>
            <w:gridSpan w:val="6"/>
            <w:tcBorders/>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rHeight w:val="1234" w:hRule="atLeast"/>
        </w:trPr>
        <w:tc>
          <w:tcPr>
            <w:tcW w:w="1872" w:type="dxa"/>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Consultoría</w:t>
            </w:r>
          </w:p>
        </w:tc>
        <w:tc>
          <w:tcPr>
            <w:tcW w:w="2495" w:type="dxa"/>
            <w:gridSpan w:val="5"/>
            <w:tcBorders/>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Manual o guía especializada</w:t>
            </w:r>
          </w:p>
        </w:tc>
        <w:tc>
          <w:tcPr>
            <w:tcW w:w="2213" w:type="dxa"/>
            <w:gridSpan w:val="6"/>
            <w:tcBorders/>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rHeight w:val="941" w:hRule="atLeast"/>
        </w:trPr>
        <w:tc>
          <w:tcPr>
            <w:tcW w:w="1872" w:type="dxa"/>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Otro (Indique)</w:t>
            </w:r>
          </w:p>
        </w:tc>
        <w:tc>
          <w:tcPr>
            <w:tcW w:w="6961" w:type="dxa"/>
            <w:gridSpan w:val="18"/>
            <w:tcBorders/>
            <w:vAlign w:val="center"/>
          </w:tcPr>
          <w:p>
            <w:pPr>
              <w:pStyle w:val="Normal"/>
              <w:widowControl/>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8833" w:type="dxa"/>
            <w:gridSpan w:val="19"/>
            <w:tcBorders/>
            <w:shd w:color="auto" w:fill="002060"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Financiación (Marque con una X el tipo o los tipos de financiación requeridos para la ejecución del proyecto)</w:t>
            </w:r>
          </w:p>
        </w:tc>
      </w:tr>
      <w:tr>
        <w:trPr>
          <w:trHeight w:val="675" w:hRule="atLeast"/>
        </w:trPr>
        <w:tc>
          <w:tcPr>
            <w:tcW w:w="1872" w:type="dxa"/>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Interna</w:t>
            </w:r>
          </w:p>
        </w:tc>
        <w:tc>
          <w:tcPr>
            <w:tcW w:w="2495" w:type="dxa"/>
            <w:gridSpan w:val="5"/>
            <w:tcBorders/>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Externa</w:t>
            </w:r>
          </w:p>
        </w:tc>
        <w:tc>
          <w:tcPr>
            <w:tcW w:w="2213" w:type="dxa"/>
            <w:gridSpan w:val="6"/>
            <w:tcBorders/>
            <w:vAlign w:val="center"/>
          </w:tcPr>
          <w:p>
            <w:pPr>
              <w:pStyle w:val="Normal"/>
              <w:widowControl/>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8833" w:type="dxa"/>
            <w:gridSpan w:val="19"/>
            <w:tcBorders/>
            <w:shd w:color="auto" w:fill="002060"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Presupuesto Para Personal</w:t>
            </w:r>
          </w:p>
        </w:tc>
      </w:tr>
      <w:tr>
        <w:trPr/>
        <w:tc>
          <w:tcPr>
            <w:tcW w:w="1872"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2"/>
                <w:szCs w:val="22"/>
                <w:lang w:val="es-MX" w:eastAsia="en-US" w:bidi="ar-SA"/>
              </w:rPr>
              <w:t>Investigador</w:t>
            </w:r>
          </w:p>
        </w:tc>
        <w:tc>
          <w:tcPr>
            <w:tcW w:w="136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2"/>
                <w:szCs w:val="22"/>
                <w:lang w:val="es-MX" w:eastAsia="en-US" w:bidi="ar-SA"/>
              </w:rPr>
              <w:t>Formación</w:t>
            </w:r>
          </w:p>
        </w:tc>
        <w:tc>
          <w:tcPr>
            <w:tcW w:w="2012" w:type="dxa"/>
            <w:gridSpan w:val="5"/>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2"/>
                <w:szCs w:val="22"/>
                <w:lang w:val="es-MX" w:eastAsia="en-US" w:bidi="ar-SA"/>
              </w:rPr>
              <w:t>Función dentro del proyecto</w:t>
            </w:r>
          </w:p>
        </w:tc>
        <w:tc>
          <w:tcPr>
            <w:tcW w:w="1833" w:type="dxa"/>
            <w:gridSpan w:val="8"/>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2"/>
                <w:szCs w:val="22"/>
                <w:lang w:val="es-MX" w:eastAsia="en-US" w:bidi="ar-SA"/>
              </w:rPr>
              <w:t>Dedicación (horas/semana)</w:t>
            </w:r>
          </w:p>
        </w:tc>
        <w:tc>
          <w:tcPr>
            <w:tcW w:w="175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2"/>
                <w:szCs w:val="22"/>
                <w:lang w:val="es-MX" w:eastAsia="en-US" w:bidi="ar-SA"/>
              </w:rPr>
              <w:t>Recursos</w:t>
            </w:r>
          </w:p>
        </w:tc>
      </w:tr>
      <w:tr>
        <w:trPr/>
        <w:tc>
          <w:tcPr>
            <w:tcW w:w="1872"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Guillermo Andrés Vélez Velasco</w:t>
            </w:r>
          </w:p>
        </w:tc>
        <w:tc>
          <w:tcPr>
            <w:tcW w:w="136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Estudiante Ingeniería informática</w:t>
            </w:r>
          </w:p>
        </w:tc>
        <w:tc>
          <w:tcPr>
            <w:tcW w:w="2012" w:type="dxa"/>
            <w:gridSpan w:val="5"/>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Full-Stack</w:t>
            </w:r>
          </w:p>
        </w:tc>
        <w:tc>
          <w:tcPr>
            <w:tcW w:w="1833" w:type="dxa"/>
            <w:gridSpan w:val="8"/>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14</w:t>
            </w:r>
          </w:p>
        </w:tc>
        <w:tc>
          <w:tcPr>
            <w:tcW w:w="175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r>
      <w:tr>
        <w:trPr/>
        <w:tc>
          <w:tcPr>
            <w:tcW w:w="1872"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c>
          <w:tcPr>
            <w:tcW w:w="1360"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c>
          <w:tcPr>
            <w:tcW w:w="2012" w:type="dxa"/>
            <w:gridSpan w:val="5"/>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c>
          <w:tcPr>
            <w:tcW w:w="1833" w:type="dxa"/>
            <w:gridSpan w:val="8"/>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c>
          <w:tcPr>
            <w:tcW w:w="175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r>
      <w:tr>
        <w:trPr/>
        <w:tc>
          <w:tcPr>
            <w:tcW w:w="1872"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2"/>
                <w:szCs w:val="22"/>
                <w:lang w:val="es-MX" w:eastAsia="en-US" w:bidi="ar-SA"/>
              </w:rPr>
              <w:t>Total</w:t>
            </w:r>
          </w:p>
        </w:tc>
        <w:tc>
          <w:tcPr>
            <w:tcW w:w="5205" w:type="dxa"/>
            <w:gridSpan w:val="15"/>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c>
          <w:tcPr>
            <w:tcW w:w="175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r>
      <w:tr>
        <w:trPr/>
        <w:tc>
          <w:tcPr>
            <w:tcW w:w="8833" w:type="dxa"/>
            <w:gridSpan w:val="19"/>
            <w:tcBorders/>
            <w:shd w:color="auto" w:fill="002060"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Presupuesto para medios y recursos</w:t>
            </w:r>
          </w:p>
        </w:tc>
      </w:tr>
      <w:tr>
        <w:trPr/>
        <w:tc>
          <w:tcPr>
            <w:tcW w:w="1872"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Ítem</w:t>
            </w:r>
          </w:p>
        </w:tc>
        <w:tc>
          <w:tcPr>
            <w:tcW w:w="165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Justificación</w:t>
            </w:r>
          </w:p>
        </w:tc>
        <w:tc>
          <w:tcPr>
            <w:tcW w:w="1767" w:type="dxa"/>
            <w:gridSpan w:val="5"/>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Cantidad</w:t>
            </w:r>
          </w:p>
        </w:tc>
        <w:tc>
          <w:tcPr>
            <w:tcW w:w="1766" w:type="dxa"/>
            <w:gridSpan w:val="6"/>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Valor unitario</w:t>
            </w:r>
          </w:p>
        </w:tc>
        <w:tc>
          <w:tcPr>
            <w:tcW w:w="1772" w:type="dxa"/>
            <w:gridSpan w:val="4"/>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Valor total</w:t>
            </w:r>
          </w:p>
        </w:tc>
      </w:tr>
      <w:tr>
        <w:trPr/>
        <w:tc>
          <w:tcPr>
            <w:tcW w:w="1872"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165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1767" w:type="dxa"/>
            <w:gridSpan w:val="5"/>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1766" w:type="dxa"/>
            <w:gridSpan w:val="6"/>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1772" w:type="dxa"/>
            <w:gridSpan w:val="4"/>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1872"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1656"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1767" w:type="dxa"/>
            <w:gridSpan w:val="5"/>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1766" w:type="dxa"/>
            <w:gridSpan w:val="6"/>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1772" w:type="dxa"/>
            <w:gridSpan w:val="4"/>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1872" w:type="dxa"/>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Total</w:t>
            </w:r>
          </w:p>
        </w:tc>
        <w:tc>
          <w:tcPr>
            <w:tcW w:w="5189" w:type="dxa"/>
            <w:gridSpan w:val="14"/>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1772" w:type="dxa"/>
            <w:gridSpan w:val="4"/>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8833" w:type="dxa"/>
            <w:gridSpan w:val="19"/>
            <w:tcBorders/>
            <w:shd w:color="auto" w:fill="002060"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Presupuesto global</w:t>
            </w:r>
          </w:p>
        </w:tc>
      </w:tr>
      <w:tr>
        <w:trPr/>
        <w:tc>
          <w:tcPr>
            <w:tcW w:w="2552" w:type="dxa"/>
            <w:gridSpan w:val="2"/>
            <w:vMerge w:val="restart"/>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Tipo de rubros</w:t>
            </w:r>
          </w:p>
        </w:tc>
        <w:tc>
          <w:tcPr>
            <w:tcW w:w="4068" w:type="dxa"/>
            <w:gridSpan w:val="11"/>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Fuente</w:t>
            </w:r>
          </w:p>
        </w:tc>
        <w:tc>
          <w:tcPr>
            <w:tcW w:w="2213" w:type="dxa"/>
            <w:gridSpan w:val="6"/>
            <w:vMerge w:val="restart"/>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Total para el rubro</w:t>
            </w:r>
          </w:p>
        </w:tc>
      </w:tr>
      <w:tr>
        <w:trPr/>
        <w:tc>
          <w:tcPr>
            <w:tcW w:w="2552" w:type="dxa"/>
            <w:gridSpan w:val="2"/>
            <w:vMerge w:val="continue"/>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040" w:type="dxa"/>
            <w:gridSpan w:val="5"/>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Interna</w:t>
            </w:r>
          </w:p>
        </w:tc>
        <w:tc>
          <w:tcPr>
            <w:tcW w:w="2028" w:type="dxa"/>
            <w:gridSpan w:val="6"/>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Contrapartida</w:t>
            </w:r>
          </w:p>
        </w:tc>
        <w:tc>
          <w:tcPr>
            <w:tcW w:w="2213" w:type="dxa"/>
            <w:gridSpan w:val="6"/>
            <w:vMerge w:val="continue"/>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2552"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Personal</w:t>
            </w:r>
          </w:p>
        </w:tc>
        <w:tc>
          <w:tcPr>
            <w:tcW w:w="2040" w:type="dxa"/>
            <w:gridSpan w:val="5"/>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028" w:type="dxa"/>
            <w:gridSpan w:val="6"/>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13" w:type="dxa"/>
            <w:gridSpan w:val="6"/>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2552"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Medios y recursos</w:t>
            </w:r>
          </w:p>
        </w:tc>
        <w:tc>
          <w:tcPr>
            <w:tcW w:w="2040" w:type="dxa"/>
            <w:gridSpan w:val="5"/>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028" w:type="dxa"/>
            <w:gridSpan w:val="6"/>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13" w:type="dxa"/>
            <w:gridSpan w:val="6"/>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2552" w:type="dxa"/>
            <w:gridSpan w:val="2"/>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Total</w:t>
            </w:r>
          </w:p>
        </w:tc>
        <w:tc>
          <w:tcPr>
            <w:tcW w:w="4068" w:type="dxa"/>
            <w:gridSpan w:val="11"/>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13" w:type="dxa"/>
            <w:gridSpan w:val="6"/>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8833" w:type="dxa"/>
            <w:gridSpan w:val="19"/>
            <w:tcBorders/>
            <w:shd w:color="auto" w:fill="002060"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Revisión y aprobación</w:t>
            </w:r>
          </w:p>
        </w:tc>
      </w:tr>
      <w:tr>
        <w:trPr/>
        <w:tc>
          <w:tcPr>
            <w:tcW w:w="3232"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Guillermo Andrés Vélez Velasco</w:t>
            </w:r>
          </w:p>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656" w:type="dxa"/>
            <w:gridSpan w:val="8"/>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945" w:type="dxa"/>
            <w:gridSpan w:val="8"/>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3232"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color w:themeColor="text1" w:val="000000"/>
                <w:kern w:val="2"/>
                <w:sz w:val="22"/>
                <w:szCs w:val="22"/>
                <w:lang w:val="es-MX" w:eastAsia="en-US" w:bidi="ar-SA"/>
              </w:rPr>
              <w:t>Elaboró</w:t>
            </w:r>
          </w:p>
        </w:tc>
        <w:tc>
          <w:tcPr>
            <w:tcW w:w="2656" w:type="dxa"/>
            <w:gridSpan w:val="8"/>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color w:themeColor="text1" w:val="000000"/>
                <w:kern w:val="2"/>
                <w:sz w:val="22"/>
                <w:szCs w:val="22"/>
                <w:lang w:val="es-MX" w:eastAsia="en-US" w:bidi="ar-SA"/>
              </w:rPr>
              <w:t>Revisó</w:t>
            </w:r>
          </w:p>
        </w:tc>
        <w:tc>
          <w:tcPr>
            <w:tcW w:w="2945" w:type="dxa"/>
            <w:gridSpan w:val="8"/>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color w:themeColor="text1" w:val="000000"/>
                <w:kern w:val="2"/>
                <w:sz w:val="22"/>
                <w:szCs w:val="22"/>
                <w:lang w:val="es-MX" w:eastAsia="en-US" w:bidi="ar-SA"/>
              </w:rPr>
              <w:t>Aprobó</w:t>
            </w:r>
          </w:p>
        </w:tc>
      </w:tr>
      <w:tr>
        <w:trPr/>
        <w:tc>
          <w:tcPr>
            <w:tcW w:w="3232" w:type="dxa"/>
            <w:gridSpan w:val="3"/>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color w:themeColor="background1" w:themeShade="bf" w:val="BFBFBF"/>
                <w:kern w:val="2"/>
                <w:sz w:val="22"/>
                <w:szCs w:val="22"/>
                <w:lang w:val="es-MX" w:eastAsia="en-US" w:bidi="ar-SA"/>
              </w:rPr>
              <w:t>dd/mm/aaaa</w:t>
            </w:r>
          </w:p>
        </w:tc>
        <w:tc>
          <w:tcPr>
            <w:tcW w:w="2656" w:type="dxa"/>
            <w:gridSpan w:val="8"/>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color w:themeColor="background1" w:themeShade="bf" w:val="BFBFBF"/>
                <w:kern w:val="2"/>
                <w:sz w:val="22"/>
                <w:szCs w:val="22"/>
                <w:lang w:val="es-MX" w:eastAsia="en-US" w:bidi="ar-SA"/>
              </w:rPr>
              <w:t>dd/mm/aaaa</w:t>
            </w:r>
          </w:p>
        </w:tc>
        <w:tc>
          <w:tcPr>
            <w:tcW w:w="2945" w:type="dxa"/>
            <w:gridSpan w:val="8"/>
            <w:tcBorders/>
            <w:shd w:color="auto" w:fill="FFFFFF" w:themeFill="background1" w:val="clear"/>
            <w:vAlign w:val="center"/>
          </w:tcPr>
          <w:p>
            <w:pPr>
              <w:pStyle w:val="Normal"/>
              <w:widowControl/>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color w:themeColor="background1" w:themeShade="bf" w:val="BFBFBF"/>
                <w:kern w:val="2"/>
                <w:sz w:val="22"/>
                <w:szCs w:val="22"/>
                <w:lang w:val="es-MX" w:eastAsia="en-US" w:bidi="ar-SA"/>
              </w:rPr>
              <w:t>dd/mm/aaaa</w:t>
            </w:r>
          </w:p>
        </w:tc>
      </w:tr>
    </w:tbl>
    <w:p>
      <w:pPr>
        <w:pStyle w:val="Normal"/>
        <w:spacing w:before="0" w:after="160"/>
        <w:jc w:val="both"/>
        <w:rPr>
          <w:b w:val="false"/>
          <w:bCs w:val="false"/>
        </w:rPr>
      </w:pPr>
      <w:r>
        <w:rPr>
          <w:b w:val="false"/>
          <w:bCs w:val="false"/>
        </w:rPr>
      </w:r>
    </w:p>
    <w:sectPr>
      <w:headerReference w:type="even" r:id="rId2"/>
      <w:headerReference w:type="default" r:id="rId3"/>
      <w:headerReference w:type="first" r:id="rId4"/>
      <w:type w:val="nextPage"/>
      <w:pgSz w:w="12240" w:h="15840"/>
      <w:pgMar w:left="1701" w:right="1701"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rial">
    <w:charset w:val="01"/>
    <w:family w:val="swiss"/>
    <w:pitch w:val="variable"/>
  </w:font>
  <w:font w:name="Verdana">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1052" w:type="dxa"/>
      <w:jc w:val="center"/>
      <w:tblInd w:w="0" w:type="dxa"/>
      <w:tblLayout w:type="fixed"/>
      <w:tblCellMar>
        <w:top w:w="0" w:type="dxa"/>
        <w:start w:w="108" w:type="dxa"/>
        <w:bottom w:w="0" w:type="dxa"/>
        <w:end w:w="108" w:type="dxa"/>
      </w:tblCellMar>
      <w:tblLook w:firstRow="0" w:noVBand="0" w:lastRow="0" w:firstColumn="0" w:lastColumn="0" w:noHBand="0" w:val="0000"/>
    </w:tblPr>
    <w:tblGrid>
      <w:gridCol w:w="1980"/>
      <w:gridCol w:w="7654"/>
      <w:gridCol w:w="1418"/>
    </w:tblGrid>
    <w:tr>
      <w:trPr>
        <w:trHeight w:val="134" w:hRule="atLeast"/>
      </w:trPr>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spacing w:before="0" w:after="160"/>
            <w:jc w:val="center"/>
            <w:rPr/>
          </w:pPr>
          <w:r>
            <w:rPr/>
            <w:drawing>
              <wp:inline distT="0" distB="0" distL="0" distR="0">
                <wp:extent cx="1162050" cy="5143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0" t="17293" r="0" b="38043"/>
                        <a:stretch>
                          <a:fillRect/>
                        </a:stretch>
                      </pic:blipFill>
                      <pic:spPr bwMode="auto">
                        <a:xfrm>
                          <a:off x="0" y="0"/>
                          <a:ext cx="1162050" cy="514350"/>
                        </a:xfrm>
                        <a:prstGeom prst="rect">
                          <a:avLst/>
                        </a:prstGeom>
                        <a:noFill/>
                      </pic:spPr>
                    </pic:pic>
                  </a:graphicData>
                </a:graphic>
              </wp:inline>
            </w:drawing>
          </w:r>
        </w:p>
      </w:tc>
      <w:tc>
        <w:tcPr>
          <w:tcW w:w="7654" w:type="dxa"/>
          <w:vMerge w:val="restart"/>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before="120" w:after="160"/>
            <w:rPr>
              <w:b/>
              <w:color w:val="17365D"/>
            </w:rPr>
          </w:pPr>
          <w:r>
            <w:rPr>
              <w:b/>
              <w:color w:val="17365D"/>
            </w:rPr>
            <w:t>FORMATO PARA PRESENTACIÓN DE PROPUESTAS DE PROYECTOS INVESTIGATIVOS ESEIT</w:t>
          </w:r>
        </w:p>
      </w:tc>
      <w:tc>
        <w:tcPr>
          <w:tcW w:w="1418"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Verdana" w:hAnsi="Verdana" w:eastAsia="Verdana" w:cs="Verdana"/>
              <w:color w:val="002060"/>
              <w:sz w:val="16"/>
              <w:szCs w:val="16"/>
            </w:rPr>
          </w:pPr>
          <w:r>
            <w:rPr>
              <w:b/>
              <w:color w:val="002060"/>
              <w:sz w:val="16"/>
              <w:szCs w:val="16"/>
            </w:rPr>
            <w:t xml:space="preserve">CÓDIGO: </w:t>
          </w:r>
        </w:p>
      </w:tc>
    </w:tr>
    <w:tr>
      <w:trPr>
        <w:trHeight w:val="316" w:hRule="atLeast"/>
      </w:trPr>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before="0" w:after="160"/>
            <w:rPr>
              <w:rFonts w:ascii="Verdana" w:hAnsi="Verdana" w:eastAsia="Verdana" w:cs="Verdana"/>
              <w:color w:val="002060"/>
              <w:sz w:val="16"/>
              <w:szCs w:val="16"/>
            </w:rPr>
          </w:pPr>
          <w:r>
            <w:rPr>
              <w:rFonts w:eastAsia="Verdana" w:cs="Verdana" w:ascii="Verdana" w:hAnsi="Verdana"/>
              <w:color w:val="002060"/>
              <w:sz w:val="16"/>
              <w:szCs w:val="16"/>
            </w:rPr>
          </w:r>
        </w:p>
      </w:tc>
      <w:tc>
        <w:tcPr>
          <w:tcW w:w="7654" w:type="dxa"/>
          <w:vMerge w:val="continue"/>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pBdr/>
            <w:spacing w:lineRule="auto" w:line="276" w:before="0" w:after="160"/>
            <w:rPr>
              <w:rFonts w:ascii="Verdana" w:hAnsi="Verdana" w:eastAsia="Verdana" w:cs="Verdana"/>
              <w:color w:val="002060"/>
              <w:sz w:val="16"/>
              <w:szCs w:val="16"/>
            </w:rPr>
          </w:pPr>
          <w:r>
            <w:rPr>
              <w:rFonts w:eastAsia="Verdana" w:cs="Verdana" w:ascii="Verdana" w:hAnsi="Verdana"/>
              <w:color w:val="002060"/>
              <w:sz w:val="16"/>
              <w:szCs w:val="16"/>
            </w:rPr>
          </w:r>
        </w:p>
      </w:tc>
      <w:tc>
        <w:tcPr>
          <w:tcW w:w="1418"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Verdana" w:hAnsi="Verdana" w:eastAsia="Verdana" w:cs="Verdana"/>
              <w:color w:val="002060"/>
              <w:sz w:val="16"/>
              <w:szCs w:val="16"/>
            </w:rPr>
          </w:pPr>
          <w:r>
            <w:rPr>
              <w:b/>
              <w:color w:val="002060"/>
              <w:sz w:val="16"/>
              <w:szCs w:val="16"/>
            </w:rPr>
            <w:t>VERSIÓN: 02</w:t>
          </w:r>
        </w:p>
      </w:tc>
    </w:tr>
    <w:tr>
      <w:trPr>
        <w:trHeight w:val="194" w:hRule="atLeast"/>
      </w:trPr>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before="0" w:after="160"/>
            <w:rPr>
              <w:rFonts w:ascii="Verdana" w:hAnsi="Verdana" w:eastAsia="Verdana" w:cs="Verdana"/>
              <w:color w:val="002060"/>
              <w:sz w:val="16"/>
              <w:szCs w:val="16"/>
            </w:rPr>
          </w:pPr>
          <w:r>
            <w:rPr>
              <w:rFonts w:eastAsia="Verdana" w:cs="Verdana" w:ascii="Verdana" w:hAnsi="Verdana"/>
              <w:color w:val="002060"/>
              <w:sz w:val="16"/>
              <w:szCs w:val="16"/>
            </w:rPr>
          </w:r>
        </w:p>
      </w:tc>
      <w:tc>
        <w:tcPr>
          <w:tcW w:w="7654" w:type="dxa"/>
          <w:vMerge w:val="continue"/>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pBdr/>
            <w:spacing w:lineRule="auto" w:line="276" w:before="0" w:after="160"/>
            <w:rPr>
              <w:rFonts w:ascii="Verdana" w:hAnsi="Verdana" w:eastAsia="Verdana" w:cs="Verdana"/>
              <w:color w:val="002060"/>
              <w:sz w:val="16"/>
              <w:szCs w:val="16"/>
            </w:rPr>
          </w:pPr>
          <w:r>
            <w:rPr>
              <w:rFonts w:eastAsia="Verdana" w:cs="Verdana" w:ascii="Verdana" w:hAnsi="Verdana"/>
              <w:color w:val="002060"/>
              <w:sz w:val="16"/>
              <w:szCs w:val="16"/>
            </w:rPr>
          </w:r>
        </w:p>
      </w:tc>
      <w:tc>
        <w:tcPr>
          <w:tcW w:w="1418"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Verdana" w:hAnsi="Verdana" w:eastAsia="Verdana" w:cs="Verdana"/>
              <w:color w:val="002060"/>
              <w:sz w:val="16"/>
              <w:szCs w:val="16"/>
            </w:rPr>
          </w:pPr>
          <w:r>
            <w:rPr>
              <w:b/>
              <w:color w:val="002060"/>
              <w:sz w:val="16"/>
              <w:szCs w:val="16"/>
            </w:rPr>
            <w:t xml:space="preserve">Página </w:t>
          </w:r>
          <w:r>
            <w:rPr>
              <w:b/>
              <w:color w:val="002060"/>
              <w:sz w:val="16"/>
              <w:szCs w:val="16"/>
            </w:rPr>
            <w:fldChar w:fldCharType="begin"/>
          </w:r>
          <w:r>
            <w:rPr>
              <w:b/>
              <w:color w:val="002060"/>
              <w:sz w:val="16"/>
              <w:szCs w:val="16"/>
            </w:rPr>
            <w:instrText xml:space="preserve"> PAGE </w:instrText>
          </w:r>
          <w:r>
            <w:rPr>
              <w:b/>
              <w:color w:val="002060"/>
              <w:sz w:val="16"/>
              <w:szCs w:val="16"/>
            </w:rPr>
            <w:fldChar w:fldCharType="separate"/>
          </w:r>
          <w:r>
            <w:rPr>
              <w:b/>
              <w:color w:val="002060"/>
              <w:sz w:val="16"/>
              <w:szCs w:val="16"/>
            </w:rPr>
            <w:t>11</w:t>
          </w:r>
          <w:r>
            <w:rPr>
              <w:b/>
              <w:color w:val="002060"/>
              <w:sz w:val="16"/>
              <w:szCs w:val="16"/>
            </w:rPr>
            <w:fldChar w:fldCharType="end"/>
          </w:r>
          <w:r>
            <w:rPr>
              <w:b/>
              <w:color w:val="002060"/>
              <w:sz w:val="16"/>
              <w:szCs w:val="16"/>
            </w:rPr>
            <w:t xml:space="preserve"> </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1052" w:type="dxa"/>
      <w:jc w:val="center"/>
      <w:tblInd w:w="0" w:type="dxa"/>
      <w:tblLayout w:type="fixed"/>
      <w:tblCellMar>
        <w:top w:w="0" w:type="dxa"/>
        <w:start w:w="108" w:type="dxa"/>
        <w:bottom w:w="0" w:type="dxa"/>
        <w:end w:w="108" w:type="dxa"/>
      </w:tblCellMar>
      <w:tblLook w:firstRow="0" w:noVBand="0" w:lastRow="0" w:firstColumn="0" w:lastColumn="0" w:noHBand="0" w:val="0000"/>
    </w:tblPr>
    <w:tblGrid>
      <w:gridCol w:w="1980"/>
      <w:gridCol w:w="7654"/>
      <w:gridCol w:w="1418"/>
    </w:tblGrid>
    <w:tr>
      <w:trPr>
        <w:trHeight w:val="134" w:hRule="atLeast"/>
      </w:trPr>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spacing w:before="0" w:after="160"/>
            <w:jc w:val="center"/>
            <w:rPr/>
          </w:pPr>
          <w:r>
            <w:rPr/>
            <w:drawing>
              <wp:inline distT="0" distB="0" distL="0" distR="0">
                <wp:extent cx="1162050" cy="51435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rcRect l="0" t="17293" r="0" b="38043"/>
                        <a:stretch>
                          <a:fillRect/>
                        </a:stretch>
                      </pic:blipFill>
                      <pic:spPr bwMode="auto">
                        <a:xfrm>
                          <a:off x="0" y="0"/>
                          <a:ext cx="1162050" cy="514350"/>
                        </a:xfrm>
                        <a:prstGeom prst="rect">
                          <a:avLst/>
                        </a:prstGeom>
                        <a:noFill/>
                      </pic:spPr>
                    </pic:pic>
                  </a:graphicData>
                </a:graphic>
              </wp:inline>
            </w:drawing>
          </w:r>
        </w:p>
      </w:tc>
      <w:tc>
        <w:tcPr>
          <w:tcW w:w="7654" w:type="dxa"/>
          <w:vMerge w:val="restart"/>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pBdr/>
            <w:spacing w:before="120" w:after="160"/>
            <w:rPr>
              <w:b/>
              <w:color w:val="17365D"/>
            </w:rPr>
          </w:pPr>
          <w:r>
            <w:rPr>
              <w:b/>
              <w:color w:val="17365D"/>
            </w:rPr>
            <w:t>FORMATO PARA PRESENTACIÓN DE PROPUESTAS DE PROYECTOS INVESTIGATIVOS ESEIT</w:t>
          </w:r>
        </w:p>
      </w:tc>
      <w:tc>
        <w:tcPr>
          <w:tcW w:w="1418"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Verdana" w:hAnsi="Verdana" w:eastAsia="Verdana" w:cs="Verdana"/>
              <w:color w:val="002060"/>
              <w:sz w:val="16"/>
              <w:szCs w:val="16"/>
            </w:rPr>
          </w:pPr>
          <w:r>
            <w:rPr>
              <w:b/>
              <w:color w:val="002060"/>
              <w:sz w:val="16"/>
              <w:szCs w:val="16"/>
            </w:rPr>
            <w:t xml:space="preserve">CÓDIGO: </w:t>
          </w:r>
        </w:p>
      </w:tc>
    </w:tr>
    <w:tr>
      <w:trPr>
        <w:trHeight w:val="316" w:hRule="atLeast"/>
      </w:trPr>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before="0" w:after="160"/>
            <w:rPr>
              <w:rFonts w:ascii="Verdana" w:hAnsi="Verdana" w:eastAsia="Verdana" w:cs="Verdana"/>
              <w:color w:val="002060"/>
              <w:sz w:val="16"/>
              <w:szCs w:val="16"/>
            </w:rPr>
          </w:pPr>
          <w:r>
            <w:rPr>
              <w:rFonts w:eastAsia="Verdana" w:cs="Verdana" w:ascii="Verdana" w:hAnsi="Verdana"/>
              <w:color w:val="002060"/>
              <w:sz w:val="16"/>
              <w:szCs w:val="16"/>
            </w:rPr>
          </w:r>
        </w:p>
      </w:tc>
      <w:tc>
        <w:tcPr>
          <w:tcW w:w="7654" w:type="dxa"/>
          <w:vMerge w:val="continue"/>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pBdr/>
            <w:spacing w:lineRule="auto" w:line="276" w:before="0" w:after="160"/>
            <w:rPr>
              <w:rFonts w:ascii="Verdana" w:hAnsi="Verdana" w:eastAsia="Verdana" w:cs="Verdana"/>
              <w:color w:val="002060"/>
              <w:sz w:val="16"/>
              <w:szCs w:val="16"/>
            </w:rPr>
          </w:pPr>
          <w:r>
            <w:rPr>
              <w:rFonts w:eastAsia="Verdana" w:cs="Verdana" w:ascii="Verdana" w:hAnsi="Verdana"/>
              <w:color w:val="002060"/>
              <w:sz w:val="16"/>
              <w:szCs w:val="16"/>
            </w:rPr>
          </w:r>
        </w:p>
      </w:tc>
      <w:tc>
        <w:tcPr>
          <w:tcW w:w="1418"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Verdana" w:hAnsi="Verdana" w:eastAsia="Verdana" w:cs="Verdana"/>
              <w:color w:val="002060"/>
              <w:sz w:val="16"/>
              <w:szCs w:val="16"/>
            </w:rPr>
          </w:pPr>
          <w:r>
            <w:rPr>
              <w:b/>
              <w:color w:val="002060"/>
              <w:sz w:val="16"/>
              <w:szCs w:val="16"/>
            </w:rPr>
            <w:t>VERSIÓN: 02</w:t>
          </w:r>
        </w:p>
      </w:tc>
    </w:tr>
    <w:tr>
      <w:trPr>
        <w:trHeight w:val="194" w:hRule="atLeast"/>
      </w:trPr>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before="0" w:after="160"/>
            <w:rPr>
              <w:rFonts w:ascii="Verdana" w:hAnsi="Verdana" w:eastAsia="Verdana" w:cs="Verdana"/>
              <w:color w:val="002060"/>
              <w:sz w:val="16"/>
              <w:szCs w:val="16"/>
            </w:rPr>
          </w:pPr>
          <w:r>
            <w:rPr>
              <w:rFonts w:eastAsia="Verdana" w:cs="Verdana" w:ascii="Verdana" w:hAnsi="Verdana"/>
              <w:color w:val="002060"/>
              <w:sz w:val="16"/>
              <w:szCs w:val="16"/>
            </w:rPr>
          </w:r>
        </w:p>
      </w:tc>
      <w:tc>
        <w:tcPr>
          <w:tcW w:w="7654" w:type="dxa"/>
          <w:vMerge w:val="continue"/>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pBdr/>
            <w:spacing w:lineRule="auto" w:line="276" w:before="0" w:after="160"/>
            <w:rPr>
              <w:rFonts w:ascii="Verdana" w:hAnsi="Verdana" w:eastAsia="Verdana" w:cs="Verdana"/>
              <w:color w:val="002060"/>
              <w:sz w:val="16"/>
              <w:szCs w:val="16"/>
            </w:rPr>
          </w:pPr>
          <w:r>
            <w:rPr>
              <w:rFonts w:eastAsia="Verdana" w:cs="Verdana" w:ascii="Verdana" w:hAnsi="Verdana"/>
              <w:color w:val="002060"/>
              <w:sz w:val="16"/>
              <w:szCs w:val="16"/>
            </w:rPr>
          </w:r>
        </w:p>
      </w:tc>
      <w:tc>
        <w:tcPr>
          <w:tcW w:w="1418" w:type="dxa"/>
          <w:tcBorders>
            <w:top w:val="single" w:sz="4" w:space="0" w:color="000000"/>
            <w:start w:val="single" w:sz="4" w:space="0" w:color="000000"/>
            <w:bottom w:val="single" w:sz="4" w:space="0" w:color="000000"/>
            <w:end w:val="single" w:sz="4" w:space="0" w:color="000000"/>
          </w:tcBorders>
        </w:tcPr>
        <w:p>
          <w:pPr>
            <w:pStyle w:val="Normal"/>
            <w:pBdr/>
            <w:spacing w:before="0" w:after="160"/>
            <w:rPr>
              <w:rFonts w:ascii="Verdana" w:hAnsi="Verdana" w:eastAsia="Verdana" w:cs="Verdana"/>
              <w:color w:val="002060"/>
              <w:sz w:val="16"/>
              <w:szCs w:val="16"/>
            </w:rPr>
          </w:pPr>
          <w:r>
            <w:rPr>
              <w:b/>
              <w:color w:val="002060"/>
              <w:sz w:val="16"/>
              <w:szCs w:val="16"/>
            </w:rPr>
            <w:t xml:space="preserve">Página </w:t>
          </w:r>
          <w:r>
            <w:rPr>
              <w:b/>
              <w:color w:val="002060"/>
              <w:sz w:val="16"/>
              <w:szCs w:val="16"/>
            </w:rPr>
            <w:fldChar w:fldCharType="begin"/>
          </w:r>
          <w:r>
            <w:rPr>
              <w:b/>
              <w:color w:val="002060"/>
              <w:sz w:val="16"/>
              <w:szCs w:val="16"/>
            </w:rPr>
            <w:instrText xml:space="preserve"> PAGE </w:instrText>
          </w:r>
          <w:r>
            <w:rPr>
              <w:b/>
              <w:color w:val="002060"/>
              <w:sz w:val="16"/>
              <w:szCs w:val="16"/>
            </w:rPr>
            <w:fldChar w:fldCharType="separate"/>
          </w:r>
          <w:r>
            <w:rPr>
              <w:b/>
              <w:color w:val="002060"/>
              <w:sz w:val="16"/>
              <w:szCs w:val="16"/>
            </w:rPr>
            <w:t>11</w:t>
          </w:r>
          <w:r>
            <w:rPr>
              <w:b/>
              <w:color w:val="002060"/>
              <w:sz w:val="16"/>
              <w:szCs w:val="16"/>
            </w:rPr>
            <w:fldChar w:fldCharType="end"/>
          </w:r>
          <w:r>
            <w:rPr>
              <w:b/>
              <w:color w:val="002060"/>
              <w:sz w:val="16"/>
              <w:szCs w:val="16"/>
            </w:rPr>
            <w:t xml:space="preserve"> </w:t>
          </w:r>
        </w:p>
      </w:tc>
    </w:tr>
  </w:tbl>
  <w:p>
    <w:pPr>
      <w:pStyle w:val="Header"/>
      <w:rPr/>
    </w:pPr>
    <w:r>
      <w:rPr/>
    </w:r>
  </w:p>
</w:hdr>
</file>

<file path=word/settings.xml><?xml version="1.0" encoding="utf-8"?>
<w:settings xmlns:w="http://schemas.openxmlformats.org/wordprocessingml/2006/main">
  <w:zoom w:percent="16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2">
    <w:name w:val="heading 2"/>
    <w:basedOn w:val="Heading"/>
    <w:next w:val="BodyText"/>
    <w:qFormat/>
    <w:pPr>
      <w:spacing w:before="200" w:after="120"/>
      <w:outlineLvl w:val="1"/>
    </w:pPr>
    <w:rPr>
      <w:rFonts w:ascii="Liberation Serif" w:hAnsi="Liberation Serif" w:eastAsia="Segoe UI" w:cs="Tahoma"/>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paragraph" w:styleId="Heading4">
    <w:name w:val="heading 4"/>
    <w:basedOn w:val="Heading"/>
    <w:next w:val="BodyText"/>
    <w:qFormat/>
    <w:pPr>
      <w:spacing w:before="120" w:after="120"/>
      <w:outlineLvl w:val="3"/>
    </w:pPr>
    <w:rPr>
      <w:rFonts w:ascii="Liberation Serif" w:hAnsi="Liberation Serif" w:eastAsia="Segoe UI" w:cs="Tahoma"/>
      <w:b/>
      <w:bCs/>
      <w:sz w:val="24"/>
      <w:szCs w:val="24"/>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7f51f1"/>
    <w:rPr/>
  </w:style>
  <w:style w:type="character" w:styleId="PiedepginaCar" w:customStyle="1">
    <w:name w:val="Pie de página Car"/>
    <w:basedOn w:val="DefaultParagraphFont"/>
    <w:link w:val="Footer"/>
    <w:uiPriority w:val="99"/>
    <w:qFormat/>
    <w:rsid w:val="007f51f1"/>
    <w:rPr/>
  </w:style>
  <w:style w:type="character" w:styleId="PlaceholderText">
    <w:name w:val="Placeholder Text"/>
    <w:basedOn w:val="DefaultParagraphFont"/>
    <w:uiPriority w:val="99"/>
    <w:semiHidden/>
    <w:qFormat/>
    <w:rsid w:val="005740dd"/>
    <w:rPr>
      <w:color w:val="66666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EncabezadoCar"/>
    <w:uiPriority w:val="99"/>
    <w:unhideWhenUsed/>
    <w:rsid w:val="007f51f1"/>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7f51f1"/>
    <w:pPr>
      <w:tabs>
        <w:tab w:val="clear" w:pos="708"/>
        <w:tab w:val="center" w:pos="4419" w:leader="none"/>
        <w:tab w:val="right" w:pos="8838" w:leader="none"/>
      </w:tabs>
      <w:spacing w:lineRule="auto" w:line="240" w:before="0" w:after="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28117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glossaryDocument" Target="glossary/document.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24D244CB414779B84580AB0F2D1FE3"/>
        <w:category>
          <w:name w:val="General"/>
          <w:gallery w:val="placeholder"/>
        </w:category>
        <w:types>
          <w:type w:val="bbPlcHdr"/>
        </w:types>
        <w:behaviors>
          <w:behavior w:val="content"/>
        </w:behaviors>
        <w:guid w:val="{E9DB8C6A-5E4E-47BD-BFA5-88856A220308}"/>
      </w:docPartPr>
      <w:docPartBody>
        <w:p w:rsidR="005B2B0D" w:rsidRDefault="00964B80" w:rsidP="00964B80">
          <w:pPr>
            <w:pStyle w:val="C524D244CB414779B84580AB0F2D1FE3"/>
          </w:pPr>
          <w:r w:rsidRPr="00846140">
            <w:rPr>
              <w:rStyle w:val="Textodelmarcadordeposicin"/>
            </w:rPr>
            <w:t>Choose an item.</w:t>
          </w:r>
        </w:p>
      </w:docPartBody>
    </w:docPart>
    <w:docPart>
      <w:docPartPr>
        <w:name w:val="56B88D6C02B642EDBB373E1317FC2C53"/>
        <w:category>
          <w:name w:val="General"/>
          <w:gallery w:val="placeholder"/>
        </w:category>
        <w:types>
          <w:type w:val="bbPlcHdr"/>
        </w:types>
        <w:behaviors>
          <w:behavior w:val="content"/>
        </w:behaviors>
        <w:guid w:val="{4095C6FB-64ED-4EAA-A2EA-5F4F4A8B6C22}"/>
      </w:docPartPr>
      <w:docPartBody>
        <w:p w:rsidR="005B2B0D" w:rsidRDefault="00964B80" w:rsidP="00964B80">
          <w:pPr>
            <w:pStyle w:val="56B88D6C02B642EDBB373E1317FC2C53"/>
          </w:pPr>
          <w:r w:rsidRPr="00846140">
            <w:rPr>
              <w:rStyle w:val="Textodelmarcadordeposicin"/>
            </w:rPr>
            <w:t>Choose an item.</w:t>
          </w:r>
        </w:p>
      </w:docPartBody>
    </w:docPart>
    <w:docPart>
      <w:docPartPr>
        <w:name w:val="ACA709DB5F1A48598DC8E84D134EE58E"/>
        <w:category>
          <w:name w:val="General"/>
          <w:gallery w:val="placeholder"/>
        </w:category>
        <w:types>
          <w:type w:val="bbPlcHdr"/>
        </w:types>
        <w:behaviors>
          <w:behavior w:val="content"/>
        </w:behaviors>
        <w:guid w:val="{0895C087-C2BA-4BE2-8000-CE31FA425749}"/>
      </w:docPartPr>
      <w:docPartBody>
        <w:p w:rsidR="005B2B0D" w:rsidRDefault="00964B80" w:rsidP="00964B80">
          <w:pPr>
            <w:pStyle w:val="ACA709DB5F1A48598DC8E84D134EE58E"/>
          </w:pPr>
          <w:r w:rsidRPr="00846140">
            <w:rPr>
              <w:rStyle w:val="Textodelmarcadordeposicin"/>
            </w:rPr>
            <w:t>Choose an item.</w:t>
          </w:r>
        </w:p>
      </w:docPartBody>
    </w:docPart>
    <w:docPart>
      <w:docPartPr>
        <w:name w:val="2CBDD857181246A0A22EFFFD2429DBC9"/>
        <w:category>
          <w:name w:val="General"/>
          <w:gallery w:val="placeholder"/>
        </w:category>
        <w:types>
          <w:type w:val="bbPlcHdr"/>
        </w:types>
        <w:behaviors>
          <w:behavior w:val="content"/>
        </w:behaviors>
        <w:guid w:val="{0A82914B-220F-4F44-A8D3-26FFEFFF29C0}"/>
      </w:docPartPr>
      <w:docPartBody>
        <w:p w:rsidR="005B2B0D" w:rsidRDefault="00964B80" w:rsidP="00964B80">
          <w:pPr>
            <w:pStyle w:val="2CBDD857181246A0A22EFFFD2429DBC9"/>
          </w:pPr>
          <w:r w:rsidRPr="00846140">
            <w:rPr>
              <w:rStyle w:val="Textodelmarcadordeposicin"/>
            </w:rPr>
            <w:t>Choose an item.</w:t>
          </w:r>
        </w:p>
      </w:docPartBody>
    </w:docPart>
    <w:docPart>
      <w:docPartPr>
        <w:name w:val="0AB01D2F5E8B4BB3992D1EC2BC0DE359"/>
        <w:category>
          <w:name w:val="General"/>
          <w:gallery w:val="placeholder"/>
        </w:category>
        <w:types>
          <w:type w:val="bbPlcHdr"/>
        </w:types>
        <w:behaviors>
          <w:behavior w:val="content"/>
        </w:behaviors>
        <w:guid w:val="{4B4AC6AB-2AF1-484A-9439-3C4E200F0936}"/>
      </w:docPartPr>
      <w:docPartBody>
        <w:p w:rsidR="005B2B0D" w:rsidRDefault="00964B80" w:rsidP="00964B80">
          <w:pPr>
            <w:pStyle w:val="0AB01D2F5E8B4BB3992D1EC2BC0DE359"/>
          </w:pPr>
          <w:r w:rsidRPr="00846140">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DD0"/>
    <w:rsid w:val="00103D7E"/>
    <w:rsid w:val="001E66FE"/>
    <w:rsid w:val="002935B7"/>
    <w:rsid w:val="002C0DD0"/>
    <w:rsid w:val="00310294"/>
    <w:rsid w:val="0047524B"/>
    <w:rsid w:val="0049452A"/>
    <w:rsid w:val="005A7339"/>
    <w:rsid w:val="005B2B0D"/>
    <w:rsid w:val="00601D56"/>
    <w:rsid w:val="006E6C50"/>
    <w:rsid w:val="00744D6F"/>
    <w:rsid w:val="00776EBF"/>
    <w:rsid w:val="0090221B"/>
    <w:rsid w:val="00943F9B"/>
    <w:rsid w:val="00964B80"/>
    <w:rsid w:val="00C60ECB"/>
    <w:rsid w:val="00C718C5"/>
    <w:rsid w:val="00CE7D91"/>
    <w:rsid w:val="00D57C5A"/>
    <w:rsid w:val="00D862C2"/>
    <w:rsid w:val="00DD55C4"/>
    <w:rsid w:val="00DD657A"/>
    <w:rsid w:val="00E450AD"/>
    <w:rsid w:val="00FC34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MX" w:eastAsia="es-MX"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64B80"/>
    <w:rPr>
      <w:color w:val="666666"/>
    </w:rPr>
  </w:style>
  <w:style w:type="paragraph" w:customStyle="1" w:styleId="C524D244CB414779B84580AB0F2D1FE3">
    <w:name w:val="C524D244CB414779B84580AB0F2D1FE3"/>
    <w:rsid w:val="00964B80"/>
  </w:style>
  <w:style w:type="paragraph" w:customStyle="1" w:styleId="56B88D6C02B642EDBB373E1317FC2C53">
    <w:name w:val="56B88D6C02B642EDBB373E1317FC2C53"/>
    <w:rsid w:val="00964B80"/>
  </w:style>
  <w:style w:type="paragraph" w:customStyle="1" w:styleId="ACA709DB5F1A48598DC8E84D134EE58E">
    <w:name w:val="ACA709DB5F1A48598DC8E84D134EE58E"/>
    <w:rsid w:val="00964B80"/>
  </w:style>
  <w:style w:type="paragraph" w:customStyle="1" w:styleId="2CBDD857181246A0A22EFFFD2429DBC9">
    <w:name w:val="2CBDD857181246A0A22EFFFD2429DBC9"/>
    <w:rsid w:val="00964B80"/>
  </w:style>
  <w:style w:type="paragraph" w:customStyle="1" w:styleId="0AB01D2F5E8B4BB3992D1EC2BC0DE359">
    <w:name w:val="0AB01D2F5E8B4BB3992D1EC2BC0DE359"/>
    <w:rsid w:val="00964B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211</TotalTime>
  <Application>LibreOffice/26.2.1.2$Windows_X86_64 LibreOffice_project/620$Build-2</Application>
  <AppVersion>15.0000</AppVersion>
  <Pages>11</Pages>
  <Words>1714</Words>
  <Characters>10067</Characters>
  <CharactersWithSpaces>11631</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2025-02-19T22:35:00Z</dcterms:created>
  <dc:creator>Ivan Anibal Zuluaga Bernal</dc:creator>
  <dc:description/>
  <dc:language>es-US</dc:language>
  <cp:lastModifiedBy/>
  <cp:lastPrinted>2026-04-15T13:20:51Z</cp:lastPrinted>
  <dcterms:modified xsi:type="dcterms:W3CDTF">2026-04-15T13:19:19Z</dcterms:modified>
  <cp:revision>90</cp:revision>
  <dc:subject/>
  <dc:title/>
</cp:coreProperties>
</file>

<file path=docProps/custom.xml><?xml version="1.0" encoding="utf-8"?>
<Properties xmlns="http://schemas.openxmlformats.org/officeDocument/2006/custom-properties" xmlns:vt="http://schemas.openxmlformats.org/officeDocument/2006/docPropsVTypes"/>
</file>