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7402B" w:sz="48"/>
              <w:right w:val="none" w:color="FFFFFF" w:sz="0"/>
            </w:tcBorders>
            <w:shd w:fill="1F3A5F" w:color="auto" w:val="clear"/>
            <w:tcMar>
              <w:top w:type="dxa" w:w="600"/>
              <w:left w:type="dxa" w:w="500"/>
              <w:bottom w:type="dxa" w:w="600"/>
              <w:right w:type="dxa" w:w="500"/>
            </w:tcMar>
          </w:tcPr>
          <w:p>
            <w:pPr>
              <w:spacing w:after="0"/>
            </w:pPr>
            <w:r>
              <w:rPr>
                <w:b/>
                <w:bCs/>
                <w:color w:val="F4B8AC"/>
                <w:spacing w:val="80"/>
                <w:sz w:val="20"/>
                <w:szCs w:val="20"/>
              </w:rPr>
              <w:t xml:space="preserve">QUICKBITE PLATFORM</w:t>
            </w:r>
          </w:p>
          <w:p>
            <w:pPr>
              <w:spacing w:after="0"/>
            </w:pPr>
          </w:p>
          <w:p>
            <w:pPr>
              <w:spacing w:after="0"/>
            </w:pPr>
            <w:r>
              <w:rPr>
                <w:b/>
                <w:bCs/>
                <w:color w:val="FFFFFF"/>
                <w:sz w:val="56"/>
                <w:szCs w:val="56"/>
              </w:rPr>
              <w:t xml:space="preserve">Manual Deployment Guide</w:t>
            </w:r>
          </w:p>
          <w:p>
            <w:pPr>
              <w:spacing w:after="0"/>
            </w:pPr>
            <w:r>
              <w:rPr>
                <w:b/>
                <w:bCs/>
                <w:color w:val="FFFFFF"/>
                <w:sz w:val="56"/>
                <w:szCs w:val="56"/>
              </w:rPr>
              <w:t xml:space="preserve">for Amazon EKS</w:t>
            </w:r>
          </w:p>
          <w:p>
            <w:pPr>
              <w:spacing w:after="0"/>
            </w:pPr>
          </w:p>
          <w:p>
            <w:pPr>
              <w:spacing w:after="0"/>
            </w:pPr>
            <w:r>
              <w:rPr>
                <w:color w:val="D7DEE8"/>
                <w:sz w:val="24"/>
                <w:szCs w:val="24"/>
              </w:rPr>
              <w:t xml:space="preserve">Part 1: Manual deployment of a containerized food delivery platform to Amazon Elastic Kubernetes Service</w:t>
            </w:r>
          </w:p>
        </w:tc>
      </w:tr>
    </w:tbl>
    <w:p>
      <w:pPr>
        <w:spacing w:after="200" w:before="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DOCUMENT</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QuickBite Manual Deployment Guide for Amazon EKS</w:t>
            </w:r>
          </w:p>
        </w:tc>
      </w:tr>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SCOPE</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Cluster provisioning, Kubernetes configuration, deployment, validation, and operations</w:t>
            </w:r>
          </w:p>
        </w:tc>
      </w:tr>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AUDIENCE</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Platform and DevOps engineers deploying QuickBite</w:t>
            </w:r>
          </w:p>
        </w:tc>
      </w:tr>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VERSION</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1.1</w:t>
            </w:r>
          </w:p>
        </w:tc>
      </w:tr>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DATE</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October 2026</w:t>
            </w:r>
          </w:p>
        </w:tc>
      </w:tr>
      <w:tr>
        <w:tc>
          <w:tcPr>
            <w:tcW w:type="dxa" w:w="2600"/>
            <w:tcBorders>
              <w:top w:val="none" w:color="FFFFFF" w:sz="0"/>
              <w:left w:val="none" w:color="FFFFFF" w:sz="0"/>
              <w:bottom w:val="single" w:color="D9DEE4" w:sz="4"/>
              <w:right w:val="none" w:color="FFFFFF" w:sz="0"/>
            </w:tcBorders>
            <w:tcMar>
              <w:top w:type="dxa" w:w="90"/>
              <w:left w:type="dxa" w:w="0"/>
              <w:bottom w:type="dxa" w:w="90"/>
              <w:right w:type="dxa" w:w="120"/>
            </w:tcMar>
          </w:tcPr>
          <w:p>
            <w:pPr>
              <w:spacing w:after="0"/>
            </w:pPr>
            <w:r>
              <w:rPr>
                <w:b/>
                <w:bCs/>
                <w:color w:val="5B6673"/>
                <w:spacing w:val="20"/>
                <w:sz w:val="17"/>
                <w:szCs w:val="17"/>
              </w:rPr>
              <w:t xml:space="preserve">RELATED DOCUMENTS</w:t>
            </w:r>
          </w:p>
        </w:tc>
        <w:tc>
          <w:tcPr>
            <w:tcW w:type="dxa" w:w="6760"/>
            <w:tcBorders>
              <w:top w:val="none" w:color="FFFFFF" w:sz="0"/>
              <w:left w:val="none" w:color="FFFFFF" w:sz="0"/>
              <w:bottom w:val="single" w:color="D9DEE4" w:sz="4"/>
              <w:right w:val="none" w:color="FFFFFF" w:sz="0"/>
            </w:tcBorders>
            <w:tcMar>
              <w:top w:type="dxa" w:w="90"/>
              <w:left w:type="dxa" w:w="120"/>
              <w:bottom w:type="dxa" w:w="90"/>
              <w:right w:type="dxa" w:w="0"/>
            </w:tcMar>
          </w:tcPr>
          <w:p>
            <w:pPr>
              <w:spacing w:after="0"/>
            </w:pPr>
            <w:r>
              <w:rPr>
                <w:color w:val="1D2733"/>
                <w:sz w:val="20"/>
                <w:szCs w:val="20"/>
              </w:rPr>
              <w:t xml:space="preserve">README.md, docs/validation-checklist.md, docs/troubleshooting.md, kubernetes/README.md</w:t>
            </w:r>
          </w:p>
        </w:tc>
      </w:tr>
    </w:tbl>
    <w:p>
      <w:pPr>
        <w:pageBreakBefore/>
        <w:pBdr>
          <w:bottom w:val="single" w:color="C7402B" w:sz="12" w:space="4"/>
        </w:pBdr>
        <w:spacing w:after="240"/>
      </w:pPr>
      <w:r>
        <w:rPr>
          <w:b/>
          <w:bCs/>
          <w:color w:val="1D2733"/>
          <w:sz w:val="40"/>
          <w:szCs w:val="40"/>
        </w:rPr>
        <w:t xml:space="preserve">Contents</w:t>
      </w:r>
    </w:p>
    <w:p>
      <w:pPr>
        <w:spacing w:after="120" w:line="288"/>
      </w:pPr>
      <w:r>
        <w:rPr>
          <w:i/>
          <w:iCs/>
          <w:color w:val="5B6673"/>
          <w:sz w:val="19"/>
          <w:szCs w:val="19"/>
        </w:rPr>
        <w:t xml:space="preserve">Select any entry to jump to that section.</w:t>
      </w:r>
    </w:p>
    <w:p>
      <w:pPr>
        <w:spacing w:after="40" w:before="140"/>
        <w:ind w:left="0"/>
      </w:pPr>
      <w:hyperlink w:history="1" w:anchor="toc_1">
        <w:r>
          <w:rPr>
            <w:b/>
            <w:bCs/>
            <w:color w:val="1F3A5F"/>
            <w:sz w:val="22"/>
            <w:szCs w:val="22"/>
          </w:rPr>
          <w:t xml:space="preserve">About This Guide</w:t>
        </w:r>
      </w:hyperlink>
    </w:p>
    <w:p>
      <w:pPr>
        <w:spacing w:after="30" w:before="0"/>
        <w:ind w:left="360"/>
      </w:pPr>
      <w:hyperlink w:history="1" w:anchor="toc_2">
        <w:r>
          <w:rPr>
            <w:color w:val="1D2733"/>
            <w:sz w:val="20"/>
            <w:szCs w:val="20"/>
          </w:rPr>
          <w:t xml:space="preserve">How to Read Each Step</w:t>
        </w:r>
      </w:hyperlink>
    </w:p>
    <w:p>
      <w:pPr>
        <w:spacing w:after="30" w:before="0"/>
        <w:ind w:left="360"/>
      </w:pPr>
      <w:hyperlink w:history="1" w:anchor="toc_3">
        <w:r>
          <w:rPr>
            <w:color w:val="1D2733"/>
            <w:sz w:val="20"/>
            <w:szCs w:val="20"/>
          </w:rPr>
          <w:t xml:space="preserve">Deployment Roadmap</w:t>
        </w:r>
      </w:hyperlink>
    </w:p>
    <w:p>
      <w:pPr>
        <w:spacing w:after="40" w:before="140"/>
        <w:ind w:left="0"/>
      </w:pPr>
      <w:hyperlink w:history="1" w:anchor="toc_4">
        <w:r>
          <w:rPr>
            <w:b/>
            <w:bCs/>
            <w:color w:val="1F3A5F"/>
            <w:sz w:val="22"/>
            <w:szCs w:val="22"/>
          </w:rPr>
          <w:t xml:space="preserve">Project Overview</w:t>
        </w:r>
      </w:hyperlink>
    </w:p>
    <w:p>
      <w:pPr>
        <w:spacing w:after="40" w:before="140"/>
        <w:ind w:left="0"/>
      </w:pPr>
      <w:hyperlink w:history="1" w:anchor="toc_5">
        <w:r>
          <w:rPr>
            <w:b/>
            <w:bCs/>
            <w:color w:val="1F3A5F"/>
            <w:sz w:val="22"/>
            <w:szCs w:val="22"/>
          </w:rPr>
          <w:t xml:space="preserve">Deployment Requirements</w:t>
        </w:r>
      </w:hyperlink>
    </w:p>
    <w:p>
      <w:pPr>
        <w:spacing w:after="40" w:before="140"/>
        <w:ind w:left="0"/>
      </w:pPr>
      <w:hyperlink w:history="1" w:anchor="toc_6">
        <w:r>
          <w:rPr>
            <w:b/>
            <w:bCs/>
            <w:color w:val="1F3A5F"/>
            <w:sz w:val="22"/>
            <w:szCs w:val="22"/>
          </w:rPr>
          <w:t xml:space="preserve">Architecture</w:t>
        </w:r>
      </w:hyperlink>
    </w:p>
    <w:p>
      <w:pPr>
        <w:spacing w:after="30" w:before="0"/>
        <w:ind w:left="360"/>
      </w:pPr>
      <w:hyperlink w:history="1" w:anchor="toc_7">
        <w:r>
          <w:rPr>
            <w:color w:val="1D2733"/>
            <w:sz w:val="20"/>
            <w:szCs w:val="20"/>
          </w:rPr>
          <w:t xml:space="preserve">Cluster Topology</w:t>
        </w:r>
      </w:hyperlink>
    </w:p>
    <w:p>
      <w:pPr>
        <w:spacing w:after="30" w:before="0"/>
        <w:ind w:left="360"/>
      </w:pPr>
      <w:hyperlink w:history="1" w:anchor="toc_8">
        <w:r>
          <w:rPr>
            <w:color w:val="1D2733"/>
            <w:sz w:val="20"/>
            <w:szCs w:val="20"/>
          </w:rPr>
          <w:t xml:space="preserve">Namespaces</w:t>
        </w:r>
      </w:hyperlink>
    </w:p>
    <w:p>
      <w:pPr>
        <w:spacing w:after="30" w:before="0"/>
        <w:ind w:left="360"/>
      </w:pPr>
      <w:hyperlink w:history="1" w:anchor="toc_9">
        <w:r>
          <w:rPr>
            <w:color w:val="1D2733"/>
            <w:sz w:val="20"/>
            <w:szCs w:val="20"/>
          </w:rPr>
          <w:t xml:space="preserve">Network Traffic Matrix</w:t>
        </w:r>
      </w:hyperlink>
    </w:p>
    <w:p>
      <w:pPr>
        <w:spacing w:after="30" w:before="0"/>
        <w:ind w:left="360"/>
      </w:pPr>
      <w:hyperlink w:history="1" w:anchor="toc_10">
        <w:r>
          <w:rPr>
            <w:color w:val="1D2733"/>
            <w:sz w:val="20"/>
            <w:szCs w:val="20"/>
          </w:rPr>
          <w:t xml:space="preserve">Object Inventory</w:t>
        </w:r>
      </w:hyperlink>
    </w:p>
    <w:p>
      <w:pPr>
        <w:spacing w:after="40" w:before="140"/>
        <w:ind w:left="0"/>
      </w:pPr>
      <w:hyperlink w:history="1" w:anchor="toc_11">
        <w:r>
          <w:rPr>
            <w:b/>
            <w:bCs/>
            <w:color w:val="1F3A5F"/>
            <w:sz w:val="22"/>
            <w:szCs w:val="22"/>
          </w:rPr>
          <w:t xml:space="preserve">Prerequisites</w:t>
        </w:r>
      </w:hyperlink>
    </w:p>
    <w:p>
      <w:pPr>
        <w:spacing w:after="30" w:before="0"/>
        <w:ind w:left="360"/>
      </w:pPr>
      <w:hyperlink w:history="1" w:anchor="toc_12">
        <w:r>
          <w:rPr>
            <w:color w:val="1D2733"/>
            <w:sz w:val="20"/>
            <w:szCs w:val="20"/>
          </w:rPr>
          <w:t xml:space="preserve">Tools</w:t>
        </w:r>
      </w:hyperlink>
    </w:p>
    <w:p>
      <w:pPr>
        <w:spacing w:after="30" w:before="0"/>
        <w:ind w:left="360"/>
      </w:pPr>
      <w:hyperlink w:history="1" w:anchor="toc_13">
        <w:r>
          <w:rPr>
            <w:color w:val="1D2733"/>
            <w:sz w:val="20"/>
            <w:szCs w:val="20"/>
          </w:rPr>
          <w:t xml:space="preserve">AWS Account</w:t>
        </w:r>
      </w:hyperlink>
    </w:p>
    <w:p>
      <w:pPr>
        <w:spacing w:after="40" w:before="140"/>
        <w:ind w:left="0"/>
      </w:pPr>
      <w:hyperlink w:history="1" w:anchor="toc_14">
        <w:r>
          <w:rPr>
            <w:b/>
            <w:bCs/>
            <w:color w:val="1F3A5F"/>
            <w:sz w:val="22"/>
            <w:szCs w:val="22"/>
          </w:rPr>
          <w:t xml:space="preserve">Implementation Steps</w:t>
        </w:r>
      </w:hyperlink>
    </w:p>
    <w:p>
      <w:pPr>
        <w:spacing w:after="30" w:before="0"/>
        <w:ind w:left="360"/>
      </w:pPr>
      <w:hyperlink w:history="1" w:anchor="toc_15">
        <w:r>
          <w:rPr>
            <w:color w:val="1D2733"/>
            <w:sz w:val="20"/>
            <w:szCs w:val="20"/>
          </w:rPr>
          <w:t xml:space="preserve">Step 1: Prepare the Workstation</w:t>
        </w:r>
      </w:hyperlink>
    </w:p>
    <w:p>
      <w:pPr>
        <w:spacing w:after="30" w:before="0"/>
        <w:ind w:left="360"/>
      </w:pPr>
      <w:hyperlink w:history="1" w:anchor="toc_16">
        <w:r>
          <w:rPr>
            <w:color w:val="1D2733"/>
            <w:sz w:val="20"/>
            <w:szCs w:val="20"/>
          </w:rPr>
          <w:t xml:space="preserve">Step 2: Validate the Application Locally</w:t>
        </w:r>
      </w:hyperlink>
    </w:p>
    <w:p>
      <w:pPr>
        <w:spacing w:after="30" w:before="0"/>
        <w:ind w:left="360"/>
      </w:pPr>
      <w:hyperlink w:history="1" w:anchor="toc_17">
        <w:r>
          <w:rPr>
            <w:color w:val="1D2733"/>
            <w:sz w:val="20"/>
            <w:szCs w:val="20"/>
          </w:rPr>
          <w:t xml:space="preserve">Step 3: Provision the Amazon EKS Cluster</w:t>
        </w:r>
      </w:hyperlink>
    </w:p>
    <w:p>
      <w:pPr>
        <w:spacing w:after="30" w:before="0"/>
        <w:ind w:left="360"/>
      </w:pPr>
      <w:hyperlink w:history="1" w:anchor="toc_18">
        <w:r>
          <w:rPr>
            <w:color w:val="1D2733"/>
            <w:sz w:val="20"/>
            <w:szCs w:val="20"/>
          </w:rPr>
          <w:t xml:space="preserve">Step 4: Install Cluster Add-ons and Controllers</w:t>
        </w:r>
      </w:hyperlink>
    </w:p>
    <w:p>
      <w:pPr>
        <w:spacing w:after="30" w:before="0"/>
        <w:ind w:left="360"/>
      </w:pPr>
      <w:hyperlink w:history="1" w:anchor="toc_19">
        <w:r>
          <w:rPr>
            <w:color w:val="1D2733"/>
            <w:sz w:val="20"/>
            <w:szCs w:val="20"/>
          </w:rPr>
          <w:t xml:space="preserve">Step 5: Build and Publish Container Images</w:t>
        </w:r>
      </w:hyperlink>
    </w:p>
    <w:p>
      <w:pPr>
        <w:spacing w:after="30" w:before="0"/>
        <w:ind w:left="360"/>
      </w:pPr>
      <w:hyperlink w:history="1" w:anchor="toc_20">
        <w:r>
          <w:rPr>
            <w:color w:val="1D2733"/>
            <w:sz w:val="20"/>
            <w:szCs w:val="20"/>
          </w:rPr>
          <w:t xml:space="preserve">Step 6: Namespace, ServiceAccounts, and RBAC</w:t>
        </w:r>
      </w:hyperlink>
    </w:p>
    <w:p>
      <w:pPr>
        <w:spacing w:after="30" w:before="0"/>
        <w:ind w:left="360"/>
      </w:pPr>
      <w:hyperlink w:history="1" w:anchor="toc_21">
        <w:r>
          <w:rPr>
            <w:color w:val="1D2733"/>
            <w:sz w:val="20"/>
            <w:szCs w:val="20"/>
          </w:rPr>
          <w:t xml:space="preserve">Step 7: ConfigMaps and Secrets</w:t>
        </w:r>
      </w:hyperlink>
    </w:p>
    <w:p>
      <w:pPr>
        <w:spacing w:after="30" w:before="0"/>
        <w:ind w:left="360"/>
      </w:pPr>
      <w:hyperlink w:history="1" w:anchor="toc_22">
        <w:r>
          <w:rPr>
            <w:color w:val="1D2733"/>
            <w:sz w:val="20"/>
            <w:szCs w:val="20"/>
          </w:rPr>
          <w:t xml:space="preserve">Step 8: Storage</w:t>
        </w:r>
      </w:hyperlink>
    </w:p>
    <w:p>
      <w:pPr>
        <w:spacing w:after="30" w:before="0"/>
        <w:ind w:left="360"/>
      </w:pPr>
      <w:hyperlink w:history="1" w:anchor="toc_23">
        <w:r>
          <w:rPr>
            <w:color w:val="1D2733"/>
            <w:sz w:val="20"/>
            <w:szCs w:val="20"/>
          </w:rPr>
          <w:t xml:space="preserve">Step 9: Data Tier StatefulSets</w:t>
        </w:r>
      </w:hyperlink>
    </w:p>
    <w:p>
      <w:pPr>
        <w:spacing w:after="30" w:before="0"/>
        <w:ind w:left="360"/>
      </w:pPr>
      <w:hyperlink w:history="1" w:anchor="toc_24">
        <w:r>
          <w:rPr>
            <w:color w:val="1D2733"/>
            <w:sz w:val="20"/>
            <w:szCs w:val="20"/>
          </w:rPr>
          <w:t xml:space="preserve">Step 10: Database Initialization Job</w:t>
        </w:r>
      </w:hyperlink>
    </w:p>
    <w:p>
      <w:pPr>
        <w:spacing w:after="30" w:before="0"/>
        <w:ind w:left="360"/>
      </w:pPr>
      <w:hyperlink w:history="1" w:anchor="toc_25">
        <w:r>
          <w:rPr>
            <w:color w:val="1D2733"/>
            <w:sz w:val="20"/>
            <w:szCs w:val="20"/>
          </w:rPr>
          <w:t xml:space="preserve">Step 11: Application Deployments and Services</w:t>
        </w:r>
      </w:hyperlink>
    </w:p>
    <w:p>
      <w:pPr>
        <w:spacing w:after="30" w:before="0"/>
        <w:ind w:left="360"/>
      </w:pPr>
      <w:hyperlink w:history="1" w:anchor="toc_26">
        <w:r>
          <w:rPr>
            <w:color w:val="1D2733"/>
            <w:sz w:val="20"/>
            <w:szCs w:val="20"/>
          </w:rPr>
          <w:t xml:space="preserve">Step 12: External Access with Gateway API</w:t>
        </w:r>
      </w:hyperlink>
    </w:p>
    <w:p>
      <w:pPr>
        <w:spacing w:after="30" w:before="0"/>
        <w:ind w:left="360"/>
      </w:pPr>
      <w:hyperlink w:history="1" w:anchor="toc_27">
        <w:r>
          <w:rPr>
            <w:color w:val="1D2733"/>
            <w:sz w:val="20"/>
            <w:szCs w:val="20"/>
          </w:rPr>
          <w:t xml:space="preserve">Step 13: NetworkPolicies</w:t>
        </w:r>
      </w:hyperlink>
    </w:p>
    <w:p>
      <w:pPr>
        <w:spacing w:after="30" w:before="0"/>
        <w:ind w:left="360"/>
      </w:pPr>
      <w:hyperlink w:history="1" w:anchor="toc_28">
        <w:r>
          <w:rPr>
            <w:color w:val="1D2733"/>
            <w:sz w:val="20"/>
            <w:szCs w:val="20"/>
          </w:rPr>
          <w:t xml:space="preserve">Step 14: Horizontal Pod Autoscaling</w:t>
        </w:r>
      </w:hyperlink>
    </w:p>
    <w:p>
      <w:pPr>
        <w:spacing w:after="30" w:before="0"/>
        <w:ind w:left="360"/>
      </w:pPr>
      <w:hyperlink w:history="1" w:anchor="toc_29">
        <w:r>
          <w:rPr>
            <w:color w:val="1D2733"/>
            <w:sz w:val="20"/>
            <w:szCs w:val="20"/>
          </w:rPr>
          <w:t xml:space="preserve">Step 15: PodDisruptionBudgets</w:t>
        </w:r>
      </w:hyperlink>
    </w:p>
    <w:p>
      <w:pPr>
        <w:spacing w:after="30" w:before="0"/>
        <w:ind w:left="360"/>
      </w:pPr>
      <w:hyperlink w:history="1" w:anchor="toc_30">
        <w:r>
          <w:rPr>
            <w:color w:val="1D2733"/>
            <w:sz w:val="20"/>
            <w:szCs w:val="20"/>
          </w:rPr>
          <w:t xml:space="preserve">Step 16: Backup CronJob</w:t>
        </w:r>
      </w:hyperlink>
    </w:p>
    <w:p>
      <w:pPr>
        <w:spacing w:after="30" w:before="0"/>
        <w:ind w:left="360"/>
      </w:pPr>
      <w:hyperlink w:history="1" w:anchor="toc_31">
        <w:r>
          <w:rPr>
            <w:color w:val="1D2733"/>
            <w:sz w:val="20"/>
            <w:szCs w:val="20"/>
          </w:rPr>
          <w:t xml:space="preserve">Step 17: End-to-End Validation</w:t>
        </w:r>
      </w:hyperlink>
    </w:p>
    <w:p>
      <w:pPr>
        <w:spacing w:after="40" w:before="140"/>
        <w:ind w:left="0"/>
      </w:pPr>
      <w:hyperlink w:history="1" w:anchor="toc_32">
        <w:r>
          <w:rPr>
            <w:b/>
            <w:bCs/>
            <w:color w:val="1F3A5F"/>
            <w:sz w:val="22"/>
            <w:szCs w:val="22"/>
          </w:rPr>
          <w:t xml:space="preserve">Operations</w:t>
        </w:r>
      </w:hyperlink>
    </w:p>
    <w:p>
      <w:pPr>
        <w:spacing w:after="30" w:before="0"/>
        <w:ind w:left="360"/>
      </w:pPr>
      <w:hyperlink w:history="1" w:anchor="toc_33">
        <w:r>
          <w:rPr>
            <w:color w:val="1D2733"/>
            <w:sz w:val="20"/>
            <w:szCs w:val="20"/>
          </w:rPr>
          <w:t xml:space="preserve">Inspecting the Platform</w:t>
        </w:r>
      </w:hyperlink>
    </w:p>
    <w:p>
      <w:pPr>
        <w:spacing w:after="30" w:before="0"/>
        <w:ind w:left="360"/>
      </w:pPr>
      <w:hyperlink w:history="1" w:anchor="toc_34">
        <w:r>
          <w:rPr>
            <w:color w:val="1D2733"/>
            <w:sz w:val="20"/>
            <w:szCs w:val="20"/>
          </w:rPr>
          <w:t xml:space="preserve">Viewing Recent Orders (Administrative)</w:t>
        </w:r>
      </w:hyperlink>
    </w:p>
    <w:p>
      <w:pPr>
        <w:spacing w:after="30" w:before="0"/>
        <w:ind w:left="360"/>
      </w:pPr>
      <w:hyperlink w:history="1" w:anchor="toc_35">
        <w:r>
          <w:rPr>
            <w:color w:val="1D2733"/>
            <w:sz w:val="20"/>
            <w:szCs w:val="20"/>
          </w:rPr>
          <w:t xml:space="preserve">Releasing a New Image Version</w:t>
        </w:r>
      </w:hyperlink>
    </w:p>
    <w:p>
      <w:pPr>
        <w:spacing w:after="30" w:before="0"/>
        <w:ind w:left="360"/>
      </w:pPr>
      <w:hyperlink w:history="1" w:anchor="toc_36">
        <w:r>
          <w:rPr>
            <w:color w:val="1D2733"/>
            <w:sz w:val="20"/>
            <w:szCs w:val="20"/>
          </w:rPr>
          <w:t xml:space="preserve">Rolling Back</w:t>
        </w:r>
      </w:hyperlink>
    </w:p>
    <w:p>
      <w:pPr>
        <w:spacing w:after="30" w:before="0"/>
        <w:ind w:left="360"/>
      </w:pPr>
      <w:hyperlink w:history="1" w:anchor="toc_37">
        <w:r>
          <w:rPr>
            <w:color w:val="1D2733"/>
            <w:sz w:val="20"/>
            <w:szCs w:val="20"/>
          </w:rPr>
          <w:t xml:space="preserve">Applying Configuration Changes</w:t>
        </w:r>
      </w:hyperlink>
    </w:p>
    <w:p>
      <w:pPr>
        <w:spacing w:after="30" w:before="0"/>
        <w:ind w:left="360"/>
      </w:pPr>
      <w:hyperlink w:history="1" w:anchor="toc_38">
        <w:r>
          <w:rPr>
            <w:color w:val="1D2733"/>
            <w:sz w:val="20"/>
            <w:szCs w:val="20"/>
          </w:rPr>
          <w:t xml:space="preserve">Restoring from Backup</w:t>
        </w:r>
      </w:hyperlink>
    </w:p>
    <w:p>
      <w:pPr>
        <w:spacing w:after="40" w:before="140"/>
        <w:ind w:left="0"/>
      </w:pPr>
      <w:hyperlink w:history="1" w:anchor="toc_39">
        <w:r>
          <w:rPr>
            <w:b/>
            <w:bCs/>
            <w:color w:val="1F3A5F"/>
            <w:sz w:val="22"/>
            <w:szCs w:val="22"/>
          </w:rPr>
          <w:t xml:space="preserve">Cleanup</w:t>
        </w:r>
      </w:hyperlink>
    </w:p>
    <w:p>
      <w:pPr>
        <w:spacing w:after="40" w:before="140"/>
        <w:ind w:left="0"/>
      </w:pPr>
      <w:hyperlink w:history="1" w:anchor="toc_40">
        <w:r>
          <w:rPr>
            <w:b/>
            <w:bCs/>
            <w:color w:val="1F3A5F"/>
            <w:sz w:val="22"/>
            <w:szCs w:val="22"/>
          </w:rPr>
          <w:t xml:space="preserve">Out of Scope</w:t>
        </w:r>
      </w:hyperlink>
    </w:p>
    <w:p>
      <w:pPr>
        <w:pStyle w:val="Heading1"/>
        <w:pageBreakBefore/>
        <w:pBdr>
          <w:bottom w:val="single" w:color="C7402B" w:sz="12" w:space="4"/>
        </w:pBdr>
      </w:pPr>
      <w:bookmarkStart w:name="toc_1" w:id="1"/>
      <w:r>
        <w:t xml:space="preserve">About This Guide</w:t>
      </w:r>
      <w:bookmarkEnd w:id="1"/>
    </w:p>
    <w:p>
      <w:pPr>
        <w:spacing w:after="120" w:line="288"/>
      </w:pPr>
      <w:r>
        <w:t xml:space="preserve">This guide is the implementation path for deploying QuickBite manually to Amazon EKS. It covers provisioning the cluster, installing the add-ons, publishing the images, implementing the Kubernetes manifests, and validating the result.</w:t>
      </w:r>
    </w:p>
    <w:p>
      <w:pPr>
        <w:spacing w:after="120" w:line="288"/>
      </w:pPr>
      <w:r>
        <w:t xml:space="preserve">Infrastructure prerequisites (the cluster definition and controller installation) are provided in full. You write the Kubernetes manifests for QuickBite yourself, following the requirements in each step and the layout in </w:t>
      </w:r>
      <w:r>
        <w:rPr>
          <w:rFonts w:ascii="Consolas" w:cs="Consolas" w:eastAsia="Consolas" w:hAnsi="Consolas"/>
          <w:color w:val="1F6FB2"/>
          <w:sz w:val="19"/>
          <w:szCs w:val="19"/>
        </w:rPr>
        <w:t xml:space="preserve">kubernetes/README.md</w:t>
      </w:r>
      <w:r>
        <w:t xml:space="preserve">.</w:t>
      </w:r>
    </w:p>
    <w:p>
      <w:pPr>
        <w:pStyle w:val="Heading2"/>
      </w:pPr>
      <w:bookmarkStart w:name="toc_2" w:id="2"/>
      <w:r>
        <w:t xml:space="preserve">How to Read Each Step</w:t>
      </w:r>
      <w:bookmarkEnd w:id="2"/>
    </w:p>
    <w:p>
      <w:pPr>
        <w:spacing w:after="120" w:line="288"/>
      </w:pPr>
      <w:r>
        <w:t xml:space="preserve">Every implementation step follows the same structure. Each part is marked with a consistent color so you can scan a page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pPr>
            <w:r>
              <w:rPr>
                <w:sz w:val="20"/>
                <w:szCs w:val="20"/>
              </w:rPr>
              <w:t xml:space="preserve">What the step delivers and why it matters.</w:t>
            </w:r>
          </w:p>
        </w:tc>
      </w:tr>
    </w:tbl>
    <w:p>
      <w:pPr>
        <w:spacing w:after="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3A5F"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1F3A5F"/>
                <w:spacing w:val="20"/>
                <w:sz w:val="18"/>
                <w:szCs w:val="18"/>
              </w:rPr>
              <w:t xml:space="preserve">▣  REQUIREMENTS</w:t>
            </w:r>
          </w:p>
          <w:p>
            <w:pPr>
              <w:spacing w:after="0"/>
            </w:pPr>
            <w:r>
              <w:rPr>
                <w:sz w:val="20"/>
                <w:szCs w:val="20"/>
              </w:rPr>
              <w:t xml:space="preserve">The specification your manifests must satisfy. Implement each numbered item.</w:t>
            </w:r>
          </w:p>
        </w:tc>
      </w:tr>
    </w:tbl>
    <w:p>
      <w:pPr>
        <w:spacing w:after="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COMMANDS</w:t>
            </w:r>
          </w:p>
          <w:p>
            <w:pPr>
              <w:spacing w:after="0"/>
            </w:pPr>
            <w:r>
              <w:rPr>
                <w:sz w:val="20"/>
                <w:szCs w:val="20"/>
              </w:rPr>
              <w:t xml:space="preserve">Commands to run, shown in shaded code blocks. Lines starting with # are comments or expected output.</w:t>
            </w:r>
          </w:p>
        </w:tc>
      </w:tr>
    </w:tbl>
    <w:p>
      <w:pPr>
        <w:spacing w:after="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pPr>
            <w:r>
              <w:rPr>
                <w:sz w:val="20"/>
                <w:szCs w:val="20"/>
              </w:rPr>
              <w:t xml:space="preserve">What a correct implementation produces. Compare your output against it.</w:t>
            </w:r>
          </w:p>
        </w:tc>
      </w:tr>
    </w:tbl>
    <w:p>
      <w:pPr>
        <w:spacing w:after="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pPr>
            <w:r>
              <w:rPr>
                <w:sz w:val="20"/>
                <w:szCs w:val="20"/>
              </w:rPr>
              <w:t xml:space="preserve">A gate. Do not continue to the next step until this condition is true. Tick the box when it passes.</w:t>
            </w:r>
          </w:p>
        </w:tc>
      </w:tr>
    </w:tbl>
    <w:p>
      <w:pPr>
        <w:spacing w:after="100"/>
      </w:pPr>
      <w:r>
        <w:rPr>
          <w:sz w:val="4"/>
          <w:szCs w:val="4"/>
        </w:rPr>
        <w:t xml:space="preserve"/>
      </w:r>
    </w:p>
    <w:p>
      <w:pPr>
        <w:pStyle w:val="Heading2"/>
        <w:pageBreakBefore/>
      </w:pPr>
      <w:bookmarkStart w:name="toc_3" w:id="3"/>
      <w:r>
        <w:t xml:space="preserve">Deployment Roadmap</w:t>
      </w:r>
      <w:bookmarkEnd w:id="3"/>
    </w:p>
    <w:p>
      <w:pPr>
        <w:spacing w:after="120" w:line="288"/>
      </w:pPr>
      <w:r>
        <w:t xml:space="preserve">The 17 steps are grouped into seven phases. Complete them in order: later steps depend on resources created earlier.</w:t>
      </w:r>
    </w:p>
    <w:p>
      <w:pPr>
        <w:keepNext/>
        <w:pBdr>
          <w:left w:val="single" w:color="C7402B" w:sz="36" w:space="12"/>
        </w:pBdr>
        <w:spacing w:after="20" w:before="160"/>
        <w:ind w:left="200"/>
      </w:pPr>
      <w:r>
        <w:rPr>
          <w:b/>
          <w:bCs/>
          <w:color w:val="C7402B"/>
          <w:spacing w:val="30"/>
          <w:sz w:val="17"/>
          <w:szCs w:val="17"/>
        </w:rPr>
        <w:t xml:space="preserve">PHASE 1   |   STEPS 1 TO 2</w:t>
      </w:r>
    </w:p>
    <w:p>
      <w:pPr>
        <w:keepNext/>
        <w:pBdr>
          <w:left w:val="single" w:color="C7402B" w:sz="36" w:space="12"/>
        </w:pBdr>
        <w:spacing w:after="20"/>
        <w:ind w:left="200"/>
      </w:pPr>
      <w:r>
        <w:rPr>
          <w:b/>
          <w:bCs/>
          <w:color w:val="1F3A5F"/>
          <w:sz w:val="24"/>
          <w:szCs w:val="24"/>
        </w:rPr>
        <w:t xml:space="preserve">Prepare</w:t>
      </w:r>
    </w:p>
    <w:p>
      <w:pPr>
        <w:pBdr>
          <w:left w:val="single" w:color="C7402B" w:sz="36" w:space="12"/>
        </w:pBdr>
        <w:spacing w:after="60"/>
        <w:ind w:left="200"/>
      </w:pPr>
      <w:r>
        <w:rPr>
          <w:color w:val="5B6673"/>
          <w:sz w:val="20"/>
          <w:szCs w:val="20"/>
        </w:rPr>
        <w:t xml:space="preserve">Workstation configured; application verified locally</w:t>
      </w:r>
    </w:p>
    <w:p>
      <w:pPr>
        <w:keepNext/>
        <w:pBdr>
          <w:left w:val="single" w:color="C7402B" w:sz="36" w:space="12"/>
        </w:pBdr>
        <w:spacing w:after="20" w:before="160"/>
        <w:ind w:left="200"/>
      </w:pPr>
      <w:r>
        <w:rPr>
          <w:b/>
          <w:bCs/>
          <w:color w:val="C7402B"/>
          <w:spacing w:val="30"/>
          <w:sz w:val="17"/>
          <w:szCs w:val="17"/>
        </w:rPr>
        <w:t xml:space="preserve">PHASE 2   |   STEPS 3 TO 5</w:t>
      </w:r>
    </w:p>
    <w:p>
      <w:pPr>
        <w:keepNext/>
        <w:pBdr>
          <w:left w:val="single" w:color="C7402B" w:sz="36" w:space="12"/>
        </w:pBdr>
        <w:spacing w:after="20"/>
        <w:ind w:left="200"/>
      </w:pPr>
      <w:r>
        <w:rPr>
          <w:b/>
          <w:bCs/>
          <w:color w:val="1F3A5F"/>
          <w:sz w:val="24"/>
          <w:szCs w:val="24"/>
        </w:rPr>
        <w:t xml:space="preserve">Build the platform</w:t>
      </w:r>
    </w:p>
    <w:p>
      <w:pPr>
        <w:pBdr>
          <w:left w:val="single" w:color="C7402B" w:sz="36" w:space="12"/>
        </w:pBdr>
        <w:spacing w:after="60"/>
        <w:ind w:left="200"/>
      </w:pPr>
      <w:r>
        <w:rPr>
          <w:color w:val="5B6673"/>
          <w:sz w:val="20"/>
          <w:szCs w:val="20"/>
        </w:rPr>
        <w:t xml:space="preserve">EKS cluster, add-ons, controllers, and images in ECR</w:t>
      </w:r>
    </w:p>
    <w:p>
      <w:pPr>
        <w:keepNext/>
        <w:pBdr>
          <w:left w:val="single" w:color="C7402B" w:sz="36" w:space="12"/>
        </w:pBdr>
        <w:spacing w:after="20" w:before="160"/>
        <w:ind w:left="200"/>
      </w:pPr>
      <w:r>
        <w:rPr>
          <w:b/>
          <w:bCs/>
          <w:color w:val="C7402B"/>
          <w:spacing w:val="30"/>
          <w:sz w:val="17"/>
          <w:szCs w:val="17"/>
        </w:rPr>
        <w:t xml:space="preserve">PHASE 3   |   STEPS 6 TO 8</w:t>
      </w:r>
    </w:p>
    <w:p>
      <w:pPr>
        <w:keepNext/>
        <w:pBdr>
          <w:left w:val="single" w:color="C7402B" w:sz="36" w:space="12"/>
        </w:pBdr>
        <w:spacing w:after="20"/>
        <w:ind w:left="200"/>
      </w:pPr>
      <w:r>
        <w:rPr>
          <w:b/>
          <w:bCs/>
          <w:color w:val="1F3A5F"/>
          <w:sz w:val="24"/>
          <w:szCs w:val="24"/>
        </w:rPr>
        <w:t xml:space="preserve">Lay the foundation</w:t>
      </w:r>
    </w:p>
    <w:p>
      <w:pPr>
        <w:pBdr>
          <w:left w:val="single" w:color="C7402B" w:sz="36" w:space="12"/>
        </w:pBdr>
        <w:spacing w:after="60"/>
        <w:ind w:left="200"/>
      </w:pPr>
      <w:r>
        <w:rPr>
          <w:color w:val="5B6673"/>
          <w:sz w:val="20"/>
          <w:szCs w:val="20"/>
        </w:rPr>
        <w:t xml:space="preserve">Namespace, identities, RBAC, configuration, Secrets, storage</w:t>
      </w:r>
    </w:p>
    <w:p>
      <w:pPr>
        <w:keepNext/>
        <w:pBdr>
          <w:left w:val="single" w:color="C7402B" w:sz="36" w:space="12"/>
        </w:pBdr>
        <w:spacing w:after="20" w:before="160"/>
        <w:ind w:left="200"/>
      </w:pPr>
      <w:r>
        <w:rPr>
          <w:b/>
          <w:bCs/>
          <w:color w:val="C7402B"/>
          <w:spacing w:val="30"/>
          <w:sz w:val="17"/>
          <w:szCs w:val="17"/>
        </w:rPr>
        <w:t xml:space="preserve">PHASE 4   |   STEPS 9 TO 10</w:t>
      </w:r>
    </w:p>
    <w:p>
      <w:pPr>
        <w:keepNext/>
        <w:pBdr>
          <w:left w:val="single" w:color="C7402B" w:sz="36" w:space="12"/>
        </w:pBdr>
        <w:spacing w:after="20"/>
        <w:ind w:left="200"/>
      </w:pPr>
      <w:r>
        <w:rPr>
          <w:b/>
          <w:bCs/>
          <w:color w:val="1F3A5F"/>
          <w:sz w:val="24"/>
          <w:szCs w:val="24"/>
        </w:rPr>
        <w:t xml:space="preserve">Deploy the data tier</w:t>
      </w:r>
    </w:p>
    <w:p>
      <w:pPr>
        <w:pBdr>
          <w:left w:val="single" w:color="C7402B" w:sz="36" w:space="12"/>
        </w:pBdr>
        <w:spacing w:after="60"/>
        <w:ind w:left="200"/>
      </w:pPr>
      <w:r>
        <w:rPr>
          <w:color w:val="5B6673"/>
          <w:sz w:val="20"/>
          <w:szCs w:val="20"/>
        </w:rPr>
        <w:t xml:space="preserve">PostgreSQL and Redis running; schema and seed data loaded</w:t>
      </w:r>
    </w:p>
    <w:p>
      <w:pPr>
        <w:keepNext/>
        <w:pBdr>
          <w:left w:val="single" w:color="C7402B" w:sz="36" w:space="12"/>
        </w:pBdr>
        <w:spacing w:after="20" w:before="160"/>
        <w:ind w:left="200"/>
      </w:pPr>
      <w:r>
        <w:rPr>
          <w:b/>
          <w:bCs/>
          <w:color w:val="C7402B"/>
          <w:spacing w:val="30"/>
          <w:sz w:val="17"/>
          <w:szCs w:val="17"/>
        </w:rPr>
        <w:t xml:space="preserve">PHASE 5   |   STEPS 11 TO 12</w:t>
      </w:r>
    </w:p>
    <w:p>
      <w:pPr>
        <w:keepNext/>
        <w:pBdr>
          <w:left w:val="single" w:color="C7402B" w:sz="36" w:space="12"/>
        </w:pBdr>
        <w:spacing w:after="20"/>
        <w:ind w:left="200"/>
      </w:pPr>
      <w:r>
        <w:rPr>
          <w:b/>
          <w:bCs/>
          <w:color w:val="1F3A5F"/>
          <w:sz w:val="24"/>
          <w:szCs w:val="24"/>
        </w:rPr>
        <w:t xml:space="preserve">Deploy and expose the application</w:t>
      </w:r>
    </w:p>
    <w:p>
      <w:pPr>
        <w:pBdr>
          <w:left w:val="single" w:color="C7402B" w:sz="36" w:space="12"/>
        </w:pBdr>
        <w:spacing w:after="60"/>
        <w:ind w:left="200"/>
      </w:pPr>
      <w:r>
        <w:rPr>
          <w:color w:val="5B6673"/>
          <w:sz w:val="20"/>
          <w:szCs w:val="20"/>
        </w:rPr>
        <w:t xml:space="preserve">All services running and reachable over HTTPS through Gateway API</w:t>
      </w:r>
    </w:p>
    <w:p>
      <w:pPr>
        <w:keepNext/>
        <w:pBdr>
          <w:left w:val="single" w:color="C7402B" w:sz="36" w:space="12"/>
        </w:pBdr>
        <w:spacing w:after="20" w:before="160"/>
        <w:ind w:left="200"/>
      </w:pPr>
      <w:r>
        <w:rPr>
          <w:b/>
          <w:bCs/>
          <w:color w:val="C7402B"/>
          <w:spacing w:val="30"/>
          <w:sz w:val="17"/>
          <w:szCs w:val="17"/>
        </w:rPr>
        <w:t xml:space="preserve">PHASE 6   |   STEPS 13 TO 16</w:t>
      </w:r>
    </w:p>
    <w:p>
      <w:pPr>
        <w:keepNext/>
        <w:pBdr>
          <w:left w:val="single" w:color="C7402B" w:sz="36" w:space="12"/>
        </w:pBdr>
        <w:spacing w:after="20"/>
        <w:ind w:left="200"/>
      </w:pPr>
      <w:r>
        <w:rPr>
          <w:b/>
          <w:bCs/>
          <w:color w:val="1F3A5F"/>
          <w:sz w:val="24"/>
          <w:szCs w:val="24"/>
        </w:rPr>
        <w:t xml:space="preserve">Secure, scale, and protect</w:t>
      </w:r>
    </w:p>
    <w:p>
      <w:pPr>
        <w:pBdr>
          <w:left w:val="single" w:color="C7402B" w:sz="36" w:space="12"/>
        </w:pBdr>
        <w:spacing w:after="60"/>
        <w:ind w:left="200"/>
      </w:pPr>
      <w:r>
        <w:rPr>
          <w:color w:val="5B6673"/>
          <w:sz w:val="20"/>
          <w:szCs w:val="20"/>
        </w:rPr>
        <w:t xml:space="preserve">NetworkPolicies, autoscaling, disruption budgets, daily backups</w:t>
      </w:r>
    </w:p>
    <w:p>
      <w:pPr>
        <w:keepNext/>
        <w:pBdr>
          <w:left w:val="single" w:color="C7402B" w:sz="36" w:space="12"/>
        </w:pBdr>
        <w:spacing w:after="20" w:before="160"/>
        <w:ind w:left="200"/>
      </w:pPr>
      <w:r>
        <w:rPr>
          <w:b/>
          <w:bCs/>
          <w:color w:val="C7402B"/>
          <w:spacing w:val="30"/>
          <w:sz w:val="17"/>
          <w:szCs w:val="17"/>
        </w:rPr>
        <w:t xml:space="preserve">PHASE 7   |   STEPS 17</w:t>
      </w:r>
    </w:p>
    <w:p>
      <w:pPr>
        <w:keepNext/>
        <w:pBdr>
          <w:left w:val="single" w:color="C7402B" w:sz="36" w:space="12"/>
        </w:pBdr>
        <w:spacing w:after="20"/>
        <w:ind w:left="200"/>
      </w:pPr>
      <w:r>
        <w:rPr>
          <w:b/>
          <w:bCs/>
          <w:color w:val="1F3A5F"/>
          <w:sz w:val="24"/>
          <w:szCs w:val="24"/>
        </w:rPr>
        <w:t xml:space="preserve">Validate</w:t>
      </w:r>
    </w:p>
    <w:p>
      <w:pPr>
        <w:pBdr>
          <w:left w:val="single" w:color="C7402B" w:sz="36" w:space="12"/>
        </w:pBdr>
        <w:spacing w:after="60"/>
        <w:ind w:left="200"/>
      </w:pPr>
      <w:r>
        <w:rPr>
          <w:color w:val="5B6673"/>
          <w:sz w:val="20"/>
          <w:szCs w:val="20"/>
        </w:rPr>
        <w:t xml:space="preserve">End-to-end test passed; validation checklist complete</w:t>
      </w:r>
    </w:p>
    <w:p>
      <w:pPr>
        <w:spacing w:after="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7402B" w:sz="24"/>
              <w:bottom w:val="none" w:color="FFFFFF" w:sz="0"/>
              <w:right w:val="none" w:color="FFFFFF" w:sz="0"/>
            </w:tcBorders>
            <w:shd w:fill="FDEDE9" w:color="auto" w:val="clear"/>
            <w:tcMar>
              <w:top w:type="dxa" w:w="120"/>
              <w:left w:type="dxa" w:w="200"/>
              <w:bottom w:type="dxa" w:w="120"/>
              <w:right w:type="dxa" w:w="200"/>
            </w:tcMar>
          </w:tcPr>
          <w:p>
            <w:pPr>
              <w:spacing w:after="60"/>
            </w:pPr>
            <w:r>
              <w:rPr>
                <w:b/>
                <w:bCs/>
                <w:color w:val="C7402B"/>
                <w:spacing w:val="20"/>
                <w:sz w:val="18"/>
                <w:szCs w:val="18"/>
              </w:rPr>
              <w:t xml:space="preserve">★  WORKING CONVENTIONS</w:t>
            </w:r>
          </w:p>
          <w:p>
            <w:pPr>
              <w:pStyle w:val="ListParagraph"/>
              <w:numPr>
                <w:ilvl w:val="0"/>
                <w:numId w:val="2"/>
              </w:numPr>
              <w:spacing w:after="60"/>
            </w:pPr>
            <w:r>
              <w:rPr>
                <w:sz w:val="20"/>
                <w:szCs w:val="20"/>
              </w:rPr>
              <w:t xml:space="preserve">All commands use Bash syntax. On Windows, run them from WSL 2 or Git Bash.</w:t>
            </w:r>
          </w:p>
          <w:p>
            <w:pPr>
              <w:pStyle w:val="ListParagraph"/>
              <w:numPr>
                <w:ilvl w:val="0"/>
                <w:numId w:val="2"/>
              </w:numPr>
              <w:spacing w:after="60"/>
            </w:pPr>
            <w:r>
              <w:rPr>
                <w:sz w:val="20"/>
                <w:szCs w:val="20"/>
              </w:rPr>
              <w:t xml:space="preserve">Run every command from the repository root unless a step says otherwise.</w:t>
            </w:r>
          </w:p>
          <w:p>
            <w:pPr>
              <w:pStyle w:val="ListParagraph"/>
              <w:numPr>
                <w:ilvl w:val="0"/>
                <w:numId w:val="2"/>
              </w:numPr>
              <w:spacing w:after="60"/>
            </w:pPr>
            <w:r>
              <w:rPr>
                <w:sz w:val="20"/>
                <w:szCs w:val="20"/>
              </w:rPr>
              <w:t xml:space="preserve">Values in angle brackets, such as </w:t>
            </w:r>
            <w:r>
              <w:rPr>
                <w:rFonts w:ascii="Consolas" w:cs="Consolas" w:eastAsia="Consolas" w:hAnsi="Consolas"/>
                <w:color w:val="C7402B"/>
                <w:sz w:val="18"/>
                <w:szCs w:val="18"/>
              </w:rPr>
              <w:t xml:space="preserve">&lt;APP_HOST&gt;</w:t>
            </w:r>
            <w:r>
              <w:rPr>
                <w:sz w:val="20"/>
                <w:szCs w:val="20"/>
              </w:rPr>
              <w:t xml:space="preserve">, are placeholders. Replace them with your own values.</w:t>
            </w:r>
          </w:p>
          <w:p>
            <w:pPr>
              <w:pStyle w:val="ListParagraph"/>
              <w:numPr>
                <w:ilvl w:val="0"/>
                <w:numId w:val="2"/>
              </w:numPr>
              <w:spacing w:after="0"/>
            </w:pPr>
            <w:r>
              <w:rPr>
                <w:sz w:val="20"/>
                <w:szCs w:val="20"/>
              </w:rPr>
              <w:t xml:space="preserve">Write each manifest under </w:t>
            </w:r>
            <w:r>
              <w:rPr>
                <w:rFonts w:ascii="Consolas" w:cs="Consolas" w:eastAsia="Consolas" w:hAnsi="Consolas"/>
                <w:color w:val="C7402B"/>
                <w:sz w:val="18"/>
                <w:szCs w:val="18"/>
              </w:rPr>
              <w:t xml:space="preserve">kubernetes/</w:t>
            </w:r>
            <w:r>
              <w:rPr>
                <w:sz w:val="20"/>
                <w:szCs w:val="20"/>
              </w:rPr>
              <w:t xml:space="preserve"> in the directory named in the step. Never commit Secrets.</w:t>
            </w:r>
          </w:p>
        </w:tc>
      </w:tr>
    </w:tbl>
    <w:p>
      <w:pPr>
        <w:pStyle w:val="Heading1"/>
        <w:pageBreakBefore/>
        <w:pBdr>
          <w:bottom w:val="single" w:color="C7402B" w:sz="12" w:space="4"/>
        </w:pBdr>
      </w:pPr>
      <w:bookmarkStart w:name="toc_4" w:id="4"/>
      <w:r>
        <w:t xml:space="preserve">Project Overview</w:t>
      </w:r>
      <w:bookmarkEnd w:id="4"/>
    </w:p>
    <w:p>
      <w:pPr>
        <w:keepNext/>
        <w:keepLines/>
        <w:spacing w:after="120" w:line="288"/>
      </w:pPr>
      <w:r>
        <w:t xml:space="preserve">QuickBite consists of four application images built from this repository and two public infrastructure images:</w:t>
      </w:r>
    </w:p>
    <w:p>
      <w:pPr>
        <w:pStyle w:val="ListParagraph"/>
        <w:keepLines/>
        <w:numPr>
          <w:ilvl w:val="0"/>
          <w:numId w:val="3"/>
        </w:numPr>
        <w:spacing w:after="80" w:line="280"/>
      </w:pPr>
      <w:r>
        <w:rPr>
          <w:b/>
          <w:bCs/>
        </w:rPr>
        <w:t xml:space="preserve">frontend</w:t>
      </w:r>
      <w:r>
        <w:t xml:space="preserve">: port 8080, Service </w:t>
      </w:r>
      <w:r>
        <w:rPr>
          <w:rFonts w:ascii="Consolas" w:cs="Consolas" w:eastAsia="Consolas" w:hAnsi="Consolas"/>
          <w:color w:val="C7402B"/>
          <w:sz w:val="19"/>
          <w:szCs w:val="19"/>
        </w:rPr>
        <w:t xml:space="preserve">frontend</w:t>
      </w:r>
      <w:r>
        <w:t xml:space="preserve">. Image </w:t>
      </w:r>
      <w:r>
        <w:rPr>
          <w:rFonts w:ascii="Consolas" w:cs="Consolas" w:eastAsia="Consolas" w:hAnsi="Consolas"/>
          <w:color w:val="C7402B"/>
          <w:sz w:val="19"/>
          <w:szCs w:val="19"/>
        </w:rPr>
        <w:t xml:space="preserve">&lt;ECR_REGISTRY&gt;/quickbite/frontend:&lt;IMAGE_TAG&gt;</w:t>
      </w:r>
    </w:p>
    <w:p>
      <w:pPr>
        <w:pStyle w:val="ListParagraph"/>
        <w:keepLines/>
        <w:numPr>
          <w:ilvl w:val="0"/>
          <w:numId w:val="3"/>
        </w:numPr>
        <w:spacing w:after="80" w:line="280"/>
      </w:pPr>
      <w:r>
        <w:rPr>
          <w:b/>
          <w:bCs/>
        </w:rPr>
        <w:t xml:space="preserve">restaurant-api</w:t>
      </w:r>
      <w:r>
        <w:t xml:space="preserve">: port 3001, Service </w:t>
      </w:r>
      <w:r>
        <w:rPr>
          <w:rFonts w:ascii="Consolas" w:cs="Consolas" w:eastAsia="Consolas" w:hAnsi="Consolas"/>
          <w:color w:val="C7402B"/>
          <w:sz w:val="19"/>
          <w:szCs w:val="19"/>
        </w:rPr>
        <w:t xml:space="preserve">restaurant-api</w:t>
      </w:r>
      <w:r>
        <w:t xml:space="preserve">. Image </w:t>
      </w:r>
      <w:r>
        <w:rPr>
          <w:rFonts w:ascii="Consolas" w:cs="Consolas" w:eastAsia="Consolas" w:hAnsi="Consolas"/>
          <w:color w:val="C7402B"/>
          <w:sz w:val="19"/>
          <w:szCs w:val="19"/>
        </w:rPr>
        <w:t xml:space="preserve">&lt;ECR_REGISTRY&gt;/quickbite/restaurant-api:&lt;IMAGE_TAG&gt;</w:t>
      </w:r>
    </w:p>
    <w:p>
      <w:pPr>
        <w:pStyle w:val="ListParagraph"/>
        <w:keepLines/>
        <w:numPr>
          <w:ilvl w:val="0"/>
          <w:numId w:val="3"/>
        </w:numPr>
        <w:spacing w:after="80" w:line="280"/>
      </w:pPr>
      <w:r>
        <w:rPr>
          <w:b/>
          <w:bCs/>
        </w:rPr>
        <w:t xml:space="preserve">orders-api</w:t>
      </w:r>
      <w:r>
        <w:t xml:space="preserve">: port 3002, Service </w:t>
      </w:r>
      <w:r>
        <w:rPr>
          <w:rFonts w:ascii="Consolas" w:cs="Consolas" w:eastAsia="Consolas" w:hAnsi="Consolas"/>
          <w:color w:val="C7402B"/>
          <w:sz w:val="19"/>
          <w:szCs w:val="19"/>
        </w:rPr>
        <w:t xml:space="preserve">orders-api</w:t>
      </w:r>
      <w:r>
        <w:t xml:space="preserve">. Image </w:t>
      </w:r>
      <w:r>
        <w:rPr>
          <w:rFonts w:ascii="Consolas" w:cs="Consolas" w:eastAsia="Consolas" w:hAnsi="Consolas"/>
          <w:color w:val="C7402B"/>
          <w:sz w:val="19"/>
          <w:szCs w:val="19"/>
        </w:rPr>
        <w:t xml:space="preserve">&lt;ECR_REGISTRY&gt;/quickbite/orders-api:&lt;IMAGE_TAG&gt;</w:t>
      </w:r>
    </w:p>
    <w:p>
      <w:pPr>
        <w:pStyle w:val="ListParagraph"/>
        <w:keepLines/>
        <w:numPr>
          <w:ilvl w:val="0"/>
          <w:numId w:val="3"/>
        </w:numPr>
        <w:spacing w:after="80" w:line="280"/>
      </w:pPr>
      <w:r>
        <w:rPr>
          <w:b/>
          <w:bCs/>
        </w:rPr>
        <w:t xml:space="preserve">notification-worker</w:t>
      </w:r>
      <w:r>
        <w:t xml:space="preserve">: no port, Service none. Image </w:t>
      </w:r>
      <w:r>
        <w:rPr>
          <w:rFonts w:ascii="Consolas" w:cs="Consolas" w:eastAsia="Consolas" w:hAnsi="Consolas"/>
          <w:color w:val="C7402B"/>
          <w:sz w:val="19"/>
          <w:szCs w:val="19"/>
        </w:rPr>
        <w:t xml:space="preserve">&lt;ECR_REGISTRY&gt;/quickbite/notification-worker:&lt;IMAGE_TAG&gt;</w:t>
      </w:r>
    </w:p>
    <w:p>
      <w:pPr>
        <w:pStyle w:val="ListParagraph"/>
        <w:keepLines/>
        <w:numPr>
          <w:ilvl w:val="0"/>
          <w:numId w:val="3"/>
        </w:numPr>
        <w:spacing w:after="80" w:line="280"/>
      </w:pPr>
      <w:r>
        <w:rPr>
          <w:b/>
          <w:bCs/>
        </w:rPr>
        <w:t xml:space="preserve">PostgreSQL</w:t>
      </w:r>
      <w:r>
        <w:t xml:space="preserve">: port 5432, Service </w:t>
      </w:r>
      <w:r>
        <w:rPr>
          <w:rFonts w:ascii="Consolas" w:cs="Consolas" w:eastAsia="Consolas" w:hAnsi="Consolas"/>
          <w:color w:val="C7402B"/>
          <w:sz w:val="19"/>
          <w:szCs w:val="19"/>
        </w:rPr>
        <w:t xml:space="preserve">postgres</w:t>
      </w:r>
      <w:r>
        <w:t xml:space="preserve">. Image </w:t>
      </w:r>
      <w:r>
        <w:rPr>
          <w:rFonts w:ascii="Consolas" w:cs="Consolas" w:eastAsia="Consolas" w:hAnsi="Consolas"/>
          <w:color w:val="C7402B"/>
          <w:sz w:val="19"/>
          <w:szCs w:val="19"/>
        </w:rPr>
        <w:t xml:space="preserve">postgres:16-alpine</w:t>
      </w:r>
    </w:p>
    <w:p>
      <w:pPr>
        <w:pStyle w:val="ListParagraph"/>
        <w:keepLines/>
        <w:numPr>
          <w:ilvl w:val="0"/>
          <w:numId w:val="3"/>
        </w:numPr>
        <w:spacing w:after="80" w:line="280"/>
      </w:pPr>
      <w:r>
        <w:rPr>
          <w:b/>
          <w:bCs/>
        </w:rPr>
        <w:t xml:space="preserve">Redis</w:t>
      </w:r>
      <w:r>
        <w:t xml:space="preserve">: port 6379, Service </w:t>
      </w:r>
      <w:r>
        <w:rPr>
          <w:rFonts w:ascii="Consolas" w:cs="Consolas" w:eastAsia="Consolas" w:hAnsi="Consolas"/>
          <w:color w:val="C7402B"/>
          <w:sz w:val="19"/>
          <w:szCs w:val="19"/>
        </w:rPr>
        <w:t xml:space="preserve">redis</w:t>
      </w:r>
      <w:r>
        <w:t xml:space="preserve">. Image </w:t>
      </w:r>
      <w:r>
        <w:rPr>
          <w:rFonts w:ascii="Consolas" w:cs="Consolas" w:eastAsia="Consolas" w:hAnsi="Consolas"/>
          <w:color w:val="C7402B"/>
          <w:sz w:val="19"/>
          <w:szCs w:val="19"/>
        </w:rPr>
        <w:t xml:space="preserve">redis:7-alpine</w:t>
      </w:r>
    </w:p>
    <w:p>
      <w:pPr>
        <w:spacing w:after="100"/>
      </w:pPr>
      <w:r>
        <w:rPr>
          <w:sz w:val="4"/>
          <w:szCs w:val="4"/>
        </w:rPr>
        <w:t xml:space="preserve"/>
      </w:r>
    </w:p>
    <w:p>
      <w:pPr>
        <w:spacing w:after="120" w:line="288"/>
      </w:pPr>
      <w:r>
        <w:t xml:space="preserve">The Service names are fixed requirements. </w:t>
      </w:r>
      <w:r>
        <w:rPr>
          <w:rFonts w:ascii="Consolas" w:cs="Consolas" w:eastAsia="Consolas" w:hAnsi="Consolas"/>
          <w:color w:val="C7402B"/>
          <w:sz w:val="19"/>
          <w:szCs w:val="19"/>
        </w:rPr>
        <w:t xml:space="preserve">frontend/nginx.conf</w:t>
      </w:r>
      <w:r>
        <w:t xml:space="preserve"> proxies to </w:t>
      </w:r>
      <w:r>
        <w:rPr>
          <w:rFonts w:ascii="Consolas" w:cs="Consolas" w:eastAsia="Consolas" w:hAnsi="Consolas"/>
          <w:color w:val="C7402B"/>
          <w:sz w:val="19"/>
          <w:szCs w:val="19"/>
        </w:rPr>
        <w:t xml:space="preserve">restaurant-api:3001</w:t>
      </w:r>
      <w:r>
        <w:t xml:space="preserve"> and </w:t>
      </w:r>
      <w:r>
        <w:rPr>
          <w:rFonts w:ascii="Consolas" w:cs="Consolas" w:eastAsia="Consolas" w:hAnsi="Consolas"/>
          <w:color w:val="C7402B"/>
          <w:sz w:val="19"/>
          <w:szCs w:val="19"/>
        </w:rPr>
        <w:t xml:space="preserve">orders-api:3002</w:t>
      </w:r>
      <w:r>
        <w:t xml:space="preserve">, and </w:t>
      </w:r>
      <w:r>
        <w:rPr>
          <w:rFonts w:ascii="Consolas" w:cs="Consolas" w:eastAsia="Consolas" w:hAnsi="Consolas"/>
          <w:color w:val="C7402B"/>
          <w:sz w:val="19"/>
          <w:szCs w:val="19"/>
        </w:rPr>
        <w:t xml:space="preserve">orders-api</w:t>
      </w:r>
      <w:r>
        <w:t xml:space="preserve"> and </w:t>
      </w:r>
      <w:r>
        <w:rPr>
          <w:rFonts w:ascii="Consolas" w:cs="Consolas" w:eastAsia="Consolas" w:hAnsi="Consolas"/>
          <w:color w:val="C7402B"/>
          <w:sz w:val="19"/>
          <w:szCs w:val="19"/>
        </w:rPr>
        <w:t xml:space="preserve">notification-worker</w:t>
      </w:r>
      <w:r>
        <w:t xml:space="preserve"> default to </w:t>
      </w:r>
      <w:r>
        <w:rPr>
          <w:rFonts w:ascii="Consolas" w:cs="Consolas" w:eastAsia="Consolas" w:hAnsi="Consolas"/>
          <w:color w:val="C7402B"/>
          <w:sz w:val="19"/>
          <w:szCs w:val="19"/>
        </w:rPr>
        <w:t xml:space="preserve">redis://redis:6379</w:t>
      </w:r>
      <w:r>
        <w:t xml:space="preserve">.</w:t>
      </w:r>
    </w:p>
    <w:p>
      <w:pPr>
        <w:pStyle w:val="Heading1"/>
        <w:pageBreakBefore/>
        <w:pBdr>
          <w:bottom w:val="single" w:color="C7402B" w:sz="12" w:space="4"/>
        </w:pBdr>
      </w:pPr>
      <w:bookmarkStart w:name="toc_5" w:id="5"/>
      <w:r>
        <w:t xml:space="preserve">Deployment Requirements</w:t>
      </w:r>
      <w:bookmarkEnd w:id="5"/>
    </w:p>
    <w:p>
      <w:pPr>
        <w:keepNext/>
        <w:keepLines/>
        <w:spacing w:after="120" w:line="288"/>
      </w:pPr>
      <w:r>
        <w:t xml:space="preserve">The finished deployment must satisfy these requirements:</w:t>
      </w:r>
    </w:p>
    <w:p>
      <w:pPr>
        <w:pStyle w:val="ListParagraph"/>
        <w:keepLines/>
        <w:numPr>
          <w:ilvl w:val="0"/>
          <w:numId w:val="4"/>
        </w:numPr>
        <w:spacing w:after="80" w:line="280"/>
      </w:pPr>
      <w:r>
        <w:rPr>
          <w:b/>
          <w:bCs/>
        </w:rPr>
        <w:t xml:space="preserve">DR-01</w:t>
      </w:r>
      <w:r>
        <w:t xml:space="preserve">  All QuickBite resources run in the </w:t>
      </w:r>
      <w:r>
        <w:rPr>
          <w:rFonts w:ascii="Consolas" w:cs="Consolas" w:eastAsia="Consolas" w:hAnsi="Consolas"/>
          <w:color w:val="C7402B"/>
          <w:sz w:val="19"/>
          <w:szCs w:val="19"/>
        </w:rPr>
        <w:t xml:space="preserve">quickbite</w:t>
      </w:r>
      <w:r>
        <w:t xml:space="preserve"> namespace.</w:t>
      </w:r>
    </w:p>
    <w:p>
      <w:pPr>
        <w:pStyle w:val="ListParagraph"/>
        <w:keepLines/>
        <w:numPr>
          <w:ilvl w:val="0"/>
          <w:numId w:val="4"/>
        </w:numPr>
        <w:spacing w:after="80" w:line="280"/>
      </w:pPr>
      <w:r>
        <w:rPr>
          <w:b/>
          <w:bCs/>
        </w:rPr>
        <w:t xml:space="preserve">DR-02</w:t>
      </w:r>
      <w:r>
        <w:t xml:space="preserve">  Application images are pulled from Amazon ECR using immutable tags. No workload uses the </w:t>
      </w:r>
      <w:r>
        <w:rPr>
          <w:rFonts w:ascii="Consolas" w:cs="Consolas" w:eastAsia="Consolas" w:hAnsi="Consolas"/>
          <w:color w:val="C7402B"/>
          <w:sz w:val="19"/>
          <w:szCs w:val="19"/>
        </w:rPr>
        <w:t xml:space="preserve">latest</w:t>
      </w:r>
      <w:r>
        <w:t xml:space="preserve"> tag.</w:t>
      </w:r>
    </w:p>
    <w:p>
      <w:pPr>
        <w:pStyle w:val="ListParagraph"/>
        <w:keepLines/>
        <w:numPr>
          <w:ilvl w:val="0"/>
          <w:numId w:val="4"/>
        </w:numPr>
        <w:spacing w:after="80" w:line="280"/>
      </w:pPr>
      <w:r>
        <w:rPr>
          <w:b/>
          <w:bCs/>
        </w:rPr>
        <w:t xml:space="preserve">DR-03</w:t>
      </w:r>
      <w:r>
        <w:t xml:space="preserve">  No credential appears in a committed manifest, a ConfigMap, or a container image.</w:t>
      </w:r>
    </w:p>
    <w:p>
      <w:pPr>
        <w:pStyle w:val="ListParagraph"/>
        <w:keepLines/>
        <w:numPr>
          <w:ilvl w:val="0"/>
          <w:numId w:val="4"/>
        </w:numPr>
        <w:spacing w:after="80" w:line="280"/>
      </w:pPr>
      <w:r>
        <w:rPr>
          <w:b/>
          <w:bCs/>
        </w:rPr>
        <w:t xml:space="preserve">DR-04</w:t>
      </w:r>
      <w:r>
        <w:t xml:space="preserve">  Each workload uses a dedicated ServiceAccount with API token automounting disabled.</w:t>
      </w:r>
    </w:p>
    <w:p>
      <w:pPr>
        <w:pStyle w:val="ListParagraph"/>
        <w:keepLines/>
        <w:numPr>
          <w:ilvl w:val="0"/>
          <w:numId w:val="4"/>
        </w:numPr>
        <w:spacing w:after="80" w:line="280"/>
      </w:pPr>
      <w:r>
        <w:rPr>
          <w:b/>
          <w:bCs/>
        </w:rPr>
        <w:t xml:space="preserve">DR-05</w:t>
      </w:r>
      <w:r>
        <w:t xml:space="preserve">  Every container declares CPU and memory requests and limits.</w:t>
      </w:r>
    </w:p>
    <w:p>
      <w:pPr>
        <w:pStyle w:val="ListParagraph"/>
        <w:keepLines/>
        <w:numPr>
          <w:ilvl w:val="0"/>
          <w:numId w:val="4"/>
        </w:numPr>
        <w:spacing w:after="80" w:line="280"/>
      </w:pPr>
      <w:r>
        <w:rPr>
          <w:b/>
          <w:bCs/>
        </w:rPr>
        <w:t xml:space="preserve">DR-06</w:t>
      </w:r>
      <w:r>
        <w:t xml:space="preserve">  Every HTTP service has liveness and readiness probes. PostgreSQL and Redis have exec probes.</w:t>
      </w:r>
    </w:p>
    <w:p>
      <w:pPr>
        <w:pStyle w:val="ListParagraph"/>
        <w:keepLines/>
        <w:numPr>
          <w:ilvl w:val="0"/>
          <w:numId w:val="4"/>
        </w:numPr>
        <w:spacing w:after="80" w:line="280"/>
      </w:pPr>
      <w:r>
        <w:rPr>
          <w:b/>
          <w:bCs/>
        </w:rPr>
        <w:t xml:space="preserve">DR-07</w:t>
      </w:r>
      <w:r>
        <w:t xml:space="preserve">  PostgreSQL and Redis data persists on encrypted gp3 EBS volumes and survives Pod deletion.</w:t>
      </w:r>
    </w:p>
    <w:p>
      <w:pPr>
        <w:pStyle w:val="ListParagraph"/>
        <w:keepLines/>
        <w:numPr>
          <w:ilvl w:val="0"/>
          <w:numId w:val="4"/>
        </w:numPr>
        <w:spacing w:after="80" w:line="280"/>
      </w:pPr>
      <w:r>
        <w:rPr>
          <w:b/>
          <w:bCs/>
        </w:rPr>
        <w:t xml:space="preserve">DR-08</w:t>
      </w:r>
      <w:r>
        <w:t xml:space="preserve">  The schema and seed data are applied by a Job that can be re-run safely without duplicating data.</w:t>
      </w:r>
    </w:p>
    <w:p>
      <w:pPr>
        <w:pStyle w:val="ListParagraph"/>
        <w:keepLines/>
        <w:numPr>
          <w:ilvl w:val="0"/>
          <w:numId w:val="4"/>
        </w:numPr>
        <w:spacing w:after="80" w:line="280"/>
      </w:pPr>
      <w:r>
        <w:rPr>
          <w:b/>
          <w:bCs/>
        </w:rPr>
        <w:t xml:space="preserve">DR-09</w:t>
      </w:r>
      <w:r>
        <w:t xml:space="preserve">  The application is reachable from the internet only through the Gateway, over HTTPS, and HTTP redirects to HTTPS.</w:t>
      </w:r>
    </w:p>
    <w:p>
      <w:pPr>
        <w:pStyle w:val="ListParagraph"/>
        <w:keepLines/>
        <w:numPr>
          <w:ilvl w:val="0"/>
          <w:numId w:val="4"/>
        </w:numPr>
        <w:spacing w:after="80" w:line="280"/>
      </w:pPr>
      <w:r>
        <w:rPr>
          <w:b/>
          <w:bCs/>
        </w:rPr>
        <w:t xml:space="preserve">DR-10</w:t>
      </w:r>
      <w:r>
        <w:t xml:space="preserve">  </w:t>
      </w:r>
      <w:r>
        <w:rPr>
          <w:rFonts w:ascii="Consolas" w:cs="Consolas" w:eastAsia="Consolas" w:hAnsi="Consolas"/>
          <w:color w:val="C7402B"/>
          <w:sz w:val="19"/>
          <w:szCs w:val="19"/>
        </w:rPr>
        <w:t xml:space="preserve">GET /api/orders</w:t>
      </w:r>
      <w:r>
        <w:t xml:space="preserve"> (administrative listing) is not reachable through the public endpoint. </w:t>
      </w:r>
      <w:r>
        <w:rPr>
          <w:rFonts w:ascii="Consolas" w:cs="Consolas" w:eastAsia="Consolas" w:hAnsi="Consolas"/>
          <w:color w:val="C7402B"/>
          <w:sz w:val="19"/>
          <w:szCs w:val="19"/>
        </w:rPr>
        <w:t xml:space="preserve">POST /api/orders</w:t>
      </w:r>
      <w:r>
        <w:t xml:space="preserve"> remains available.</w:t>
      </w:r>
    </w:p>
    <w:p>
      <w:pPr>
        <w:pStyle w:val="ListParagraph"/>
        <w:keepLines/>
        <w:numPr>
          <w:ilvl w:val="0"/>
          <w:numId w:val="4"/>
        </w:numPr>
        <w:spacing w:after="80" w:line="280"/>
      </w:pPr>
      <w:r>
        <w:rPr>
          <w:b/>
          <w:bCs/>
        </w:rPr>
        <w:t xml:space="preserve">DR-11</w:t>
      </w:r>
      <w:r>
        <w:t xml:space="preserve">  The namespace denies all ingress and egress traffic by default. Only the flows in the </w:t>
      </w:r>
      <w:r>
        <w:rPr>
          <w:color w:val="1F6FB2"/>
        </w:rPr>
        <w:t xml:space="preserve">traffic matrix</w:t>
      </w:r>
      <w:r>
        <w:t xml:space="preserve"> are allowed.</w:t>
      </w:r>
    </w:p>
    <w:p>
      <w:pPr>
        <w:pStyle w:val="ListParagraph"/>
        <w:keepLines/>
        <w:numPr>
          <w:ilvl w:val="0"/>
          <w:numId w:val="4"/>
        </w:numPr>
        <w:spacing w:after="80" w:line="280"/>
      </w:pPr>
      <w:r>
        <w:rPr>
          <w:b/>
          <w:bCs/>
        </w:rPr>
        <w:t xml:space="preserve">DR-12</w:t>
      </w:r>
      <w:r>
        <w:t xml:space="preserve">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and </w:t>
      </w:r>
      <w:r>
        <w:rPr>
          <w:rFonts w:ascii="Consolas" w:cs="Consolas" w:eastAsia="Consolas" w:hAnsi="Consolas"/>
          <w:color w:val="C7402B"/>
          <w:sz w:val="19"/>
          <w:szCs w:val="19"/>
        </w:rPr>
        <w:t xml:space="preserve">orders-api</w:t>
      </w:r>
      <w:r>
        <w:t xml:space="preserve"> run at least 2 replicas spread across Availability Zones, scale on CPU through HPA, and are protected by PodDisruptionBudgets.</w:t>
      </w:r>
    </w:p>
    <w:p>
      <w:pPr>
        <w:pStyle w:val="ListParagraph"/>
        <w:keepLines/>
        <w:numPr>
          <w:ilvl w:val="0"/>
          <w:numId w:val="4"/>
        </w:numPr>
        <w:spacing w:after="80" w:line="280"/>
      </w:pPr>
      <w:r>
        <w:rPr>
          <w:b/>
          <w:bCs/>
        </w:rPr>
        <w:t xml:space="preserve">DR-13</w:t>
      </w:r>
      <w:r>
        <w:t xml:space="preserve">  A CronJob performs a daily logical backup of PostgreSQL to a dedicated PersistentVolumeClaim.</w:t>
      </w:r>
    </w:p>
    <w:p>
      <w:pPr>
        <w:pStyle w:val="ListParagraph"/>
        <w:keepLines/>
        <w:numPr>
          <w:ilvl w:val="0"/>
          <w:numId w:val="4"/>
        </w:numPr>
        <w:spacing w:after="80" w:line="280"/>
      </w:pPr>
      <w:r>
        <w:rPr>
          <w:b/>
          <w:bCs/>
        </w:rPr>
        <w:t xml:space="preserve">DR-14</w:t>
      </w:r>
      <w:r>
        <w:t xml:space="preserve">  Operations staff have read-only access to the namespace through RBAC, and they cannot read Secrets.</w:t>
      </w:r>
    </w:p>
    <w:p>
      <w:pPr>
        <w:spacing w:after="100"/>
      </w:pPr>
      <w:r>
        <w:rPr>
          <w:sz w:val="4"/>
          <w:szCs w:val="4"/>
        </w:rPr>
        <w:t xml:space="preserve"/>
      </w:r>
    </w:p>
    <w:p>
      <w:pPr>
        <w:pStyle w:val="Heading1"/>
        <w:pageBreakBefore/>
        <w:pBdr>
          <w:bottom w:val="single" w:color="C7402B" w:sz="12" w:space="4"/>
        </w:pBdr>
      </w:pPr>
      <w:bookmarkStart w:name="toc_6" w:id="6"/>
      <w:r>
        <w:t xml:space="preserve">Architecture</w:t>
      </w:r>
      <w:bookmarkEnd w:id="6"/>
    </w:p>
    <w:p>
      <w:pPr>
        <w:pStyle w:val="Heading2"/>
      </w:pPr>
      <w:bookmarkStart w:name="toc_7" w:id="7"/>
      <w:r>
        <w:t xml:space="preserve">Cluster Topology</w:t>
      </w:r>
      <w:bookmarkEnd w:id="7"/>
    </w:p>
    <w:p>
      <w:pPr>
        <w:pStyle w:val="ListParagraph"/>
        <w:numPr>
          <w:ilvl w:val="0"/>
          <w:numId w:val="5"/>
        </w:numPr>
        <w:spacing w:after="70" w:line="280"/>
      </w:pPr>
      <w:r>
        <w:t xml:space="preserve">One EKS cluster (</w:t>
      </w:r>
      <w:r>
        <w:rPr>
          <w:rFonts w:ascii="Consolas" w:cs="Consolas" w:eastAsia="Consolas" w:hAnsi="Consolas"/>
          <w:color w:val="C7402B"/>
          <w:sz w:val="19"/>
          <w:szCs w:val="19"/>
        </w:rPr>
        <w:t xml:space="preserve">quickbite</w:t>
      </w:r>
      <w:r>
        <w:t xml:space="preserve">) in a dedicated VPC created by </w:t>
      </w:r>
      <w:r>
        <w:rPr>
          <w:rFonts w:ascii="Consolas" w:cs="Consolas" w:eastAsia="Consolas" w:hAnsi="Consolas"/>
          <w:color w:val="C7402B"/>
          <w:sz w:val="19"/>
          <w:szCs w:val="19"/>
        </w:rPr>
        <w:t xml:space="preserve">eksctl</w:t>
      </w:r>
      <w:r>
        <w:t xml:space="preserve">, with public and private subnets across three Availability Zones.</w:t>
      </w:r>
    </w:p>
    <w:p>
      <w:pPr>
        <w:pStyle w:val="ListParagraph"/>
        <w:numPr>
          <w:ilvl w:val="0"/>
          <w:numId w:val="5"/>
        </w:numPr>
        <w:spacing w:after="70" w:line="280"/>
      </w:pPr>
      <w:r>
        <w:t xml:space="preserve">One managed node group in private subnets. Outbound internet access goes through a NAT gateway.</w:t>
      </w:r>
    </w:p>
    <w:p>
      <w:pPr>
        <w:pStyle w:val="ListParagraph"/>
        <w:numPr>
          <w:ilvl w:val="0"/>
          <w:numId w:val="5"/>
        </w:numPr>
        <w:spacing w:after="70" w:line="280"/>
      </w:pPr>
      <w:r>
        <w:t xml:space="preserve">An internet-facing AWS Network Load Balancer, provisioned for the Gateway API data plane by the AWS Load Balancer Controller.</w:t>
      </w:r>
    </w:p>
    <w:p>
      <w:pPr>
        <w:pStyle w:val="ListParagraph"/>
        <w:numPr>
          <w:ilvl w:val="0"/>
          <w:numId w:val="5"/>
        </w:numPr>
        <w:spacing w:after="70" w:line="280"/>
      </w:pPr>
      <w:r>
        <w:t xml:space="preserve">EBS volumes provisioned dynamically by the Amazon EBS CSI driver.</w:t>
      </w:r>
    </w:p>
    <w:p>
      <w:pPr>
        <w:pStyle w:val="ListParagraph"/>
        <w:numPr>
          <w:ilvl w:val="0"/>
          <w:numId w:val="5"/>
        </w:numPr>
        <w:spacing w:after="70" w:line="280"/>
      </w:pPr>
      <w:r>
        <w:t xml:space="preserve">Network policy enforcement provided by the Amazon VPC CNI.</w:t>
      </w:r>
    </w:p>
    <w:p>
      <w:pPr>
        <w:spacing w:after="80"/>
      </w:pPr>
      <w:r>
        <w:rPr>
          <w:sz w:val="4"/>
          <w:szCs w:val="4"/>
        </w:rPr>
        <w:t xml:space="preserve"/>
      </w:r>
    </w:p>
    <w:p>
      <w:pPr>
        <w:pStyle w:val="Heading2"/>
      </w:pPr>
      <w:bookmarkStart w:name="toc_8" w:id="8"/>
      <w:r>
        <w:t xml:space="preserve">Namespaces</w:t>
      </w:r>
      <w:bookmarkEnd w:id="8"/>
    </w:p>
    <w:p>
      <w:pPr>
        <w:pStyle w:val="ListParagraph"/>
        <w:keepLines/>
        <w:numPr>
          <w:ilvl w:val="0"/>
          <w:numId w:val="6"/>
        </w:numPr>
        <w:spacing w:after="80" w:line="280"/>
      </w:pPr>
      <w:r>
        <w:rPr>
          <w:rFonts w:ascii="Consolas" w:cs="Consolas" w:eastAsia="Consolas" w:hAnsi="Consolas"/>
          <w:b/>
          <w:bCs/>
          <w:color w:val="C7402B"/>
          <w:sz w:val="19"/>
          <w:szCs w:val="19"/>
        </w:rPr>
        <w:t xml:space="preserve">quickbite</w:t>
      </w:r>
      <w:r>
        <w:t xml:space="preserve"> (managed by this project): All QuickBite workloads, configuration, storage claims, Gateway, and HTTPRoute</w:t>
      </w:r>
    </w:p>
    <w:p>
      <w:pPr>
        <w:pStyle w:val="ListParagraph"/>
        <w:keepLines/>
        <w:numPr>
          <w:ilvl w:val="0"/>
          <w:numId w:val="6"/>
        </w:numPr>
        <w:spacing w:after="80" w:line="280"/>
      </w:pPr>
      <w:r>
        <w:rPr>
          <w:rFonts w:ascii="Consolas" w:cs="Consolas" w:eastAsia="Consolas" w:hAnsi="Consolas"/>
          <w:b/>
          <w:bCs/>
          <w:color w:val="C7402B"/>
          <w:sz w:val="19"/>
          <w:szCs w:val="19"/>
        </w:rPr>
        <w:t xml:space="preserve">envoy-gateway-system</w:t>
      </w:r>
      <w:r>
        <w:t xml:space="preserve"> (managed by Helm): Envoy Gateway controller and Envoy proxy Pods (Gateway data plane)</w:t>
      </w:r>
    </w:p>
    <w:p>
      <w:pPr>
        <w:pStyle w:val="ListParagraph"/>
        <w:keepLines/>
        <w:numPr>
          <w:ilvl w:val="0"/>
          <w:numId w:val="6"/>
        </w:numPr>
        <w:spacing w:after="80" w:line="280"/>
      </w:pPr>
      <w:r>
        <w:rPr>
          <w:rFonts w:ascii="Consolas" w:cs="Consolas" w:eastAsia="Consolas" w:hAnsi="Consolas"/>
          <w:b/>
          <w:bCs/>
          <w:color w:val="C7402B"/>
          <w:sz w:val="19"/>
          <w:szCs w:val="19"/>
        </w:rPr>
        <w:t xml:space="preserve">kube-system</w:t>
      </w:r>
      <w:r>
        <w:t xml:space="preserve"> (managed by EKS add-ons and Helm): CoreDNS, VPC CNI, EBS CSI driver, Metrics Server, AWS Load Balancer Controller</w:t>
      </w:r>
    </w:p>
    <w:p>
      <w:pPr>
        <w:spacing w:after="100"/>
      </w:pPr>
      <w:r>
        <w:rPr>
          <w:sz w:val="4"/>
          <w:szCs w:val="4"/>
        </w:rPr>
        <w:t xml:space="preserve"/>
      </w:r>
    </w:p>
    <w:p>
      <w:pPr>
        <w:pStyle w:val="Heading2"/>
      </w:pPr>
      <w:bookmarkStart w:name="toc_9" w:id="9"/>
      <w:r>
        <w:t xml:space="preserve">Network Traffic Matrix</w:t>
      </w:r>
      <w:bookmarkEnd w:id="9"/>
    </w:p>
    <w:p>
      <w:pPr>
        <w:keepNext/>
        <w:keepLines/>
        <w:spacing w:after="120" w:line="288"/>
      </w:pPr>
      <w:r>
        <w:t xml:space="preserve">These are the only flows the NetworkPolicies may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3"/>
        <w:gridCol w:w="2026"/>
        <w:gridCol w:w="1350"/>
        <w:gridCol w:w="2221"/>
      </w:tblGrid>
      <w:tr>
        <w:trPr>
          <w:tblHeader/>
        </w:trPr>
        <w:tc>
          <w:tcPr>
            <w:tcW w:type="dxa" w:w="3763"/>
            <w:tcBorders>
              <w:top w:val="single" w:color="D9DEE4" w:sz="4"/>
              <w:left w:val="single" w:color="D9DEE4" w:sz="4"/>
              <w:bottom w:val="single" w:color="D9DEE4" w:sz="4"/>
              <w:right w:val="single" w:color="D9DEE4" w:sz="4"/>
            </w:tcBorders>
            <w:shd w:fill="1F3A5F" w:color="auto" w:val="clear"/>
            <w:tcMar>
              <w:top w:type="dxa" w:w="70"/>
              <w:left w:type="dxa" w:w="110"/>
              <w:bottom w:type="dxa" w:w="70"/>
              <w:right w:type="dxa" w:w="110"/>
            </w:tcMar>
            <w:vAlign w:val="center"/>
          </w:tcPr>
          <w:p>
            <w:pPr>
              <w:spacing w:after="0" w:line="264"/>
            </w:pPr>
            <w:r>
              <w:rPr>
                <w:b/>
                <w:bCs/>
                <w:color w:val="FFFFFF"/>
                <w:sz w:val="18"/>
                <w:szCs w:val="18"/>
              </w:rPr>
              <w:t xml:space="preserve">Source</w:t>
            </w:r>
          </w:p>
        </w:tc>
        <w:tc>
          <w:tcPr>
            <w:tcW w:type="dxa" w:w="2026"/>
            <w:tcBorders>
              <w:top w:val="single" w:color="D9DEE4" w:sz="4"/>
              <w:left w:val="single" w:color="D9DEE4" w:sz="4"/>
              <w:bottom w:val="single" w:color="D9DEE4" w:sz="4"/>
              <w:right w:val="single" w:color="D9DEE4" w:sz="4"/>
            </w:tcBorders>
            <w:shd w:fill="1F3A5F" w:color="auto" w:val="clear"/>
            <w:tcMar>
              <w:top w:type="dxa" w:w="70"/>
              <w:left w:type="dxa" w:w="110"/>
              <w:bottom w:type="dxa" w:w="70"/>
              <w:right w:type="dxa" w:w="110"/>
            </w:tcMar>
            <w:vAlign w:val="center"/>
          </w:tcPr>
          <w:p>
            <w:pPr>
              <w:spacing w:after="0" w:line="264"/>
            </w:pPr>
            <w:r>
              <w:rPr>
                <w:b/>
                <w:bCs/>
                <w:color w:val="FFFFFF"/>
                <w:sz w:val="18"/>
                <w:szCs w:val="18"/>
              </w:rPr>
              <w:t xml:space="preserve">Destination</w:t>
            </w:r>
          </w:p>
        </w:tc>
        <w:tc>
          <w:tcPr>
            <w:tcW w:type="dxa" w:w="1350"/>
            <w:tcBorders>
              <w:top w:val="single" w:color="D9DEE4" w:sz="4"/>
              <w:left w:val="single" w:color="D9DEE4" w:sz="4"/>
              <w:bottom w:val="single" w:color="D9DEE4" w:sz="4"/>
              <w:right w:val="single" w:color="D9DEE4" w:sz="4"/>
            </w:tcBorders>
            <w:shd w:fill="1F3A5F" w:color="auto" w:val="clear"/>
            <w:tcMar>
              <w:top w:type="dxa" w:w="70"/>
              <w:left w:type="dxa" w:w="110"/>
              <w:bottom w:type="dxa" w:w="70"/>
              <w:right w:type="dxa" w:w="110"/>
            </w:tcMar>
            <w:vAlign w:val="center"/>
          </w:tcPr>
          <w:p>
            <w:pPr>
              <w:spacing w:after="0" w:line="264"/>
            </w:pPr>
            <w:r>
              <w:rPr>
                <w:b/>
                <w:bCs/>
                <w:color w:val="FFFFFF"/>
                <w:sz w:val="18"/>
                <w:szCs w:val="18"/>
              </w:rPr>
              <w:t xml:space="preserve">Port</w:t>
            </w:r>
          </w:p>
        </w:tc>
        <w:tc>
          <w:tcPr>
            <w:tcW w:type="dxa" w:w="2221"/>
            <w:tcBorders>
              <w:top w:val="single" w:color="D9DEE4" w:sz="4"/>
              <w:left w:val="single" w:color="D9DEE4" w:sz="4"/>
              <w:bottom w:val="single" w:color="D9DEE4" w:sz="4"/>
              <w:right w:val="single" w:color="D9DEE4" w:sz="4"/>
            </w:tcBorders>
            <w:shd w:fill="1F3A5F" w:color="auto" w:val="clear"/>
            <w:tcMar>
              <w:top w:type="dxa" w:w="70"/>
              <w:left w:type="dxa" w:w="110"/>
              <w:bottom w:type="dxa" w:w="70"/>
              <w:right w:type="dxa" w:w="110"/>
            </w:tcMar>
            <w:vAlign w:val="center"/>
          </w:tcPr>
          <w:p>
            <w:pPr>
              <w:spacing w:after="0" w:line="264"/>
            </w:pPr>
            <w:r>
              <w:rPr>
                <w:b/>
                <w:bCs/>
                <w:color w:val="FFFFFF"/>
                <w:sz w:val="18"/>
                <w:szCs w:val="18"/>
              </w:rPr>
              <w:t xml:space="preserve">Purpose</w:t>
            </w:r>
          </w:p>
        </w:tc>
      </w:tr>
      <w:tr>
        <w:trPr>
          <w:cantSplit/>
        </w:trPr>
        <w:tc>
          <w:tcPr>
            <w:tcW w:type="dxa" w:w="3763"/>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Envoy proxy Pods (</w:t>
            </w:r>
            <w:r>
              <w:rPr>
                <w:rFonts w:ascii="Consolas" w:cs="Consolas" w:eastAsia="Consolas" w:hAnsi="Consolas"/>
                <w:color w:val="C7402B"/>
                <w:sz w:val="16"/>
                <w:szCs w:val="16"/>
              </w:rPr>
              <w:t xml:space="preserve">envoy-gateway-system</w:t>
            </w:r>
            <w:r>
              <w:rPr>
                <w:sz w:val="18"/>
                <w:szCs w:val="18"/>
              </w:rPr>
              <w:t xml:space="preserve">)</w:t>
            </w:r>
          </w:p>
        </w:tc>
        <w:tc>
          <w:tcPr>
            <w:tcW w:type="dxa" w:w="2026"/>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frontend</w:t>
            </w:r>
          </w:p>
        </w:tc>
        <w:tc>
          <w:tcPr>
            <w:tcW w:type="dxa" w:w="1350"/>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8080/TCP</w:t>
            </w:r>
          </w:p>
        </w:tc>
        <w:tc>
          <w:tcPr>
            <w:tcW w:type="dxa" w:w="2221"/>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Public HTTP traffic</w:t>
            </w:r>
          </w:p>
        </w:tc>
      </w:tr>
      <w:tr>
        <w:trPr>
          <w:cantSplit/>
        </w:trPr>
        <w:tc>
          <w:tcPr>
            <w:tcW w:type="dxa" w:w="3763"/>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frontend</w:t>
            </w:r>
          </w:p>
        </w:tc>
        <w:tc>
          <w:tcPr>
            <w:tcW w:type="dxa" w:w="2026"/>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restaurant-api</w:t>
            </w:r>
          </w:p>
        </w:tc>
        <w:tc>
          <w:tcPr>
            <w:tcW w:type="dxa" w:w="1350"/>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3001/TCP</w:t>
            </w:r>
          </w:p>
        </w:tc>
        <w:tc>
          <w:tcPr>
            <w:tcW w:type="dxa" w:w="2221"/>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Restaurant and menu API</w:t>
            </w:r>
          </w:p>
        </w:tc>
      </w:tr>
      <w:tr>
        <w:trPr>
          <w:cantSplit/>
        </w:trPr>
        <w:tc>
          <w:tcPr>
            <w:tcW w:type="dxa" w:w="3763"/>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frontend</w:t>
            </w:r>
          </w:p>
        </w:tc>
        <w:tc>
          <w:tcPr>
            <w:tcW w:type="dxa" w:w="2026"/>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orders-api</w:t>
            </w:r>
          </w:p>
        </w:tc>
        <w:tc>
          <w:tcPr>
            <w:tcW w:type="dxa" w:w="1350"/>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3002/TCP</w:t>
            </w:r>
          </w:p>
        </w:tc>
        <w:tc>
          <w:tcPr>
            <w:tcW w:type="dxa" w:w="2221"/>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Order API</w:t>
            </w:r>
          </w:p>
        </w:tc>
      </w:tr>
      <w:tr>
        <w:trPr>
          <w:cantSplit/>
        </w:trPr>
        <w:tc>
          <w:tcPr>
            <w:tcW w:type="dxa" w:w="3763"/>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restaurant-api</w:t>
            </w:r>
          </w:p>
        </w:tc>
        <w:tc>
          <w:tcPr>
            <w:tcW w:type="dxa" w:w="2026"/>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postgres</w:t>
            </w:r>
          </w:p>
        </w:tc>
        <w:tc>
          <w:tcPr>
            <w:tcW w:type="dxa" w:w="1350"/>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5432/TCP</w:t>
            </w:r>
          </w:p>
        </w:tc>
        <w:tc>
          <w:tcPr>
            <w:tcW w:type="dxa" w:w="2221"/>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Data access</w:t>
            </w:r>
          </w:p>
        </w:tc>
      </w:tr>
      <w:tr>
        <w:trPr>
          <w:cantSplit/>
        </w:trPr>
        <w:tc>
          <w:tcPr>
            <w:tcW w:type="dxa" w:w="3763"/>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orders-api</w:t>
            </w:r>
          </w:p>
        </w:tc>
        <w:tc>
          <w:tcPr>
            <w:tcW w:type="dxa" w:w="2026"/>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postgres</w:t>
            </w:r>
          </w:p>
        </w:tc>
        <w:tc>
          <w:tcPr>
            <w:tcW w:type="dxa" w:w="1350"/>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5432/TCP</w:t>
            </w:r>
          </w:p>
        </w:tc>
        <w:tc>
          <w:tcPr>
            <w:tcW w:type="dxa" w:w="2221"/>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Data access</w:t>
            </w:r>
          </w:p>
        </w:tc>
      </w:tr>
      <w:tr>
        <w:trPr>
          <w:cantSplit/>
        </w:trPr>
        <w:tc>
          <w:tcPr>
            <w:tcW w:type="dxa" w:w="3763"/>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orders-api</w:t>
            </w:r>
          </w:p>
        </w:tc>
        <w:tc>
          <w:tcPr>
            <w:tcW w:type="dxa" w:w="2026"/>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redis</w:t>
            </w:r>
          </w:p>
        </w:tc>
        <w:tc>
          <w:tcPr>
            <w:tcW w:type="dxa" w:w="1350"/>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6379/TCP</w:t>
            </w:r>
          </w:p>
        </w:tc>
        <w:tc>
          <w:tcPr>
            <w:tcW w:type="dxa" w:w="2221"/>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Enqueue notifications</w:t>
            </w:r>
          </w:p>
        </w:tc>
      </w:tr>
      <w:tr>
        <w:trPr>
          <w:cantSplit/>
        </w:trPr>
        <w:tc>
          <w:tcPr>
            <w:tcW w:type="dxa" w:w="3763"/>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notification-worker</w:t>
            </w:r>
          </w:p>
        </w:tc>
        <w:tc>
          <w:tcPr>
            <w:tcW w:type="dxa" w:w="2026"/>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redis</w:t>
            </w:r>
          </w:p>
        </w:tc>
        <w:tc>
          <w:tcPr>
            <w:tcW w:type="dxa" w:w="1350"/>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6379/TCP</w:t>
            </w:r>
          </w:p>
        </w:tc>
        <w:tc>
          <w:tcPr>
            <w:tcW w:type="dxa" w:w="2221"/>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Consume notifications</w:t>
            </w:r>
          </w:p>
        </w:tc>
      </w:tr>
      <w:tr>
        <w:trPr>
          <w:cantSplit/>
        </w:trPr>
        <w:tc>
          <w:tcPr>
            <w:tcW w:type="dxa" w:w="3763"/>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db-init Job</w:t>
            </w:r>
          </w:p>
        </w:tc>
        <w:tc>
          <w:tcPr>
            <w:tcW w:type="dxa" w:w="2026"/>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postgres</w:t>
            </w:r>
          </w:p>
        </w:tc>
        <w:tc>
          <w:tcPr>
            <w:tcW w:type="dxa" w:w="1350"/>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5432/TCP</w:t>
            </w:r>
          </w:p>
        </w:tc>
        <w:tc>
          <w:tcPr>
            <w:tcW w:type="dxa" w:w="2221"/>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Schema and seed</w:t>
            </w:r>
          </w:p>
        </w:tc>
      </w:tr>
      <w:tr>
        <w:trPr>
          <w:cantSplit/>
        </w:trPr>
        <w:tc>
          <w:tcPr>
            <w:tcW w:type="dxa" w:w="3763"/>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postgres-backup CronJob</w:t>
            </w:r>
          </w:p>
        </w:tc>
        <w:tc>
          <w:tcPr>
            <w:tcW w:type="dxa" w:w="2026"/>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postgres</w:t>
            </w:r>
          </w:p>
        </w:tc>
        <w:tc>
          <w:tcPr>
            <w:tcW w:type="dxa" w:w="1350"/>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5432/TCP</w:t>
            </w:r>
          </w:p>
        </w:tc>
        <w:tc>
          <w:tcPr>
            <w:tcW w:type="dxa" w:w="2221"/>
            <w:tcBorders>
              <w:top w:val="single" w:color="D9DEE4" w:sz="4"/>
              <w:left w:val="single" w:color="D9DEE4" w:sz="4"/>
              <w:bottom w:val="single" w:color="D9DEE4" w:sz="4"/>
              <w:right w:val="single" w:color="D9DEE4" w:sz="4"/>
            </w:tcBorders>
            <w:shd w:fill="FFFFFF" w:color="auto" w:val="clear"/>
            <w:tcMar>
              <w:top w:type="dxa" w:w="70"/>
              <w:left w:type="dxa" w:w="110"/>
              <w:bottom w:type="dxa" w:w="70"/>
              <w:right w:type="dxa" w:w="110"/>
            </w:tcMar>
            <w:vAlign w:val="center"/>
          </w:tcPr>
          <w:p>
            <w:pPr>
              <w:spacing w:after="0" w:line="264"/>
            </w:pPr>
            <w:r>
              <w:rPr>
                <w:sz w:val="18"/>
                <w:szCs w:val="18"/>
              </w:rPr>
              <w:t xml:space="preserve">Backup</w:t>
            </w:r>
          </w:p>
        </w:tc>
      </w:tr>
      <w:tr>
        <w:trPr>
          <w:cantSplit/>
        </w:trPr>
        <w:tc>
          <w:tcPr>
            <w:tcW w:type="dxa" w:w="3763"/>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All Pods in </w:t>
            </w:r>
            <w:r>
              <w:rPr>
                <w:rFonts w:ascii="Consolas" w:cs="Consolas" w:eastAsia="Consolas" w:hAnsi="Consolas"/>
                <w:color w:val="C7402B"/>
                <w:sz w:val="16"/>
                <w:szCs w:val="16"/>
              </w:rPr>
              <w:t xml:space="preserve">quickbite</w:t>
            </w:r>
          </w:p>
        </w:tc>
        <w:tc>
          <w:tcPr>
            <w:tcW w:type="dxa" w:w="2026"/>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CoreDNS (</w:t>
            </w:r>
            <w:r>
              <w:rPr>
                <w:rFonts w:ascii="Consolas" w:cs="Consolas" w:eastAsia="Consolas" w:hAnsi="Consolas"/>
                <w:color w:val="C7402B"/>
                <w:sz w:val="16"/>
                <w:szCs w:val="16"/>
              </w:rPr>
              <w:t xml:space="preserve">kube-system</w:t>
            </w:r>
            <w:r>
              <w:rPr>
                <w:sz w:val="18"/>
                <w:szCs w:val="18"/>
              </w:rPr>
              <w:t xml:space="preserve">)</w:t>
            </w:r>
          </w:p>
        </w:tc>
        <w:tc>
          <w:tcPr>
            <w:tcW w:type="dxa" w:w="1350"/>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53/UDP, 53/TCP</w:t>
            </w:r>
          </w:p>
        </w:tc>
        <w:tc>
          <w:tcPr>
            <w:tcW w:type="dxa" w:w="2221"/>
            <w:tcBorders>
              <w:top w:val="single" w:color="D9DEE4" w:sz="4"/>
              <w:left w:val="single" w:color="D9DEE4" w:sz="4"/>
              <w:bottom w:val="single" w:color="D9DEE4" w:sz="4"/>
              <w:right w:val="single" w:color="D9DEE4" w:sz="4"/>
            </w:tcBorders>
            <w:shd w:fill="F6F8FA" w:color="auto" w:val="clear"/>
            <w:tcMar>
              <w:top w:type="dxa" w:w="70"/>
              <w:left w:type="dxa" w:w="110"/>
              <w:bottom w:type="dxa" w:w="70"/>
              <w:right w:type="dxa" w:w="110"/>
            </w:tcMar>
            <w:vAlign w:val="center"/>
          </w:tcPr>
          <w:p>
            <w:pPr>
              <w:spacing w:after="0" w:line="264"/>
            </w:pPr>
            <w:r>
              <w:rPr>
                <w:sz w:val="18"/>
                <w:szCs w:val="18"/>
              </w:rPr>
              <w:t xml:space="preserve">DNS resolution</w:t>
            </w:r>
          </w:p>
        </w:tc>
      </w:tr>
    </w:tbl>
    <w:p>
      <w:pPr>
        <w:spacing w:after="160"/>
      </w:pPr>
      <w:r>
        <w:rPr>
          <w:sz w:val="4"/>
          <w:szCs w:val="4"/>
        </w:rPr>
        <w:t xml:space="preserve"/>
      </w:r>
    </w:p>
    <w:p>
      <w:pPr>
        <w:pStyle w:val="Heading2"/>
      </w:pPr>
      <w:bookmarkStart w:name="toc_10" w:id="10"/>
      <w:r>
        <w:t xml:space="preserve">Object Inventory</w:t>
      </w:r>
      <w:bookmarkEnd w:id="10"/>
    </w:p>
    <w:p>
      <w:pPr>
        <w:pStyle w:val="ListParagraph"/>
        <w:keepLines/>
        <w:numPr>
          <w:ilvl w:val="0"/>
          <w:numId w:val="7"/>
        </w:numPr>
        <w:spacing w:after="80" w:line="280"/>
      </w:pPr>
      <w:r>
        <w:rPr>
          <w:b/>
          <w:bCs/>
        </w:rPr>
        <w:t xml:space="preserve">Namespace</w:t>
      </w:r>
      <w:r>
        <w:t xml:space="preserve"> </w:t>
      </w:r>
      <w:r>
        <w:rPr>
          <w:rFonts w:ascii="Consolas" w:cs="Consolas" w:eastAsia="Consolas" w:hAnsi="Consolas"/>
          <w:color w:val="C7402B"/>
          <w:sz w:val="19"/>
          <w:szCs w:val="19"/>
        </w:rPr>
        <w:t xml:space="preserve">quickbite</w:t>
      </w:r>
      <w:r>
        <w:t xml:space="preserve">: Workload isolation</w:t>
      </w:r>
    </w:p>
    <w:p>
      <w:pPr>
        <w:pStyle w:val="ListParagraph"/>
        <w:keepLines/>
        <w:numPr>
          <w:ilvl w:val="0"/>
          <w:numId w:val="7"/>
        </w:numPr>
        <w:spacing w:after="80" w:line="280"/>
      </w:pPr>
      <w:r>
        <w:rPr>
          <w:b/>
          <w:bCs/>
        </w:rPr>
        <w:t xml:space="preserve">ServiceAccount</w:t>
      </w:r>
      <w:r>
        <w:t xml:space="preserve">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w:t>
      </w:r>
      <w:r>
        <w:rPr>
          <w:rFonts w:ascii="Consolas" w:cs="Consolas" w:eastAsia="Consolas" w:hAnsi="Consolas"/>
          <w:color w:val="C7402B"/>
          <w:sz w:val="19"/>
          <w:szCs w:val="19"/>
        </w:rPr>
        <w:t xml:space="preserve">notification-worker</w:t>
      </w:r>
      <w:r>
        <w:t xml:space="preserve">, </w:t>
      </w:r>
      <w:r>
        <w:rPr>
          <w:rFonts w:ascii="Consolas" w:cs="Consolas" w:eastAsia="Consolas" w:hAnsi="Consolas"/>
          <w:color w:val="C7402B"/>
          <w:sz w:val="19"/>
          <w:szCs w:val="19"/>
        </w:rPr>
        <w:t xml:space="preserve">postgres</w:t>
      </w:r>
      <w:r>
        <w:t xml:space="preserve">, </w:t>
      </w:r>
      <w:r>
        <w:rPr>
          <w:rFonts w:ascii="Consolas" w:cs="Consolas" w:eastAsia="Consolas" w:hAnsi="Consolas"/>
          <w:color w:val="C7402B"/>
          <w:sz w:val="19"/>
          <w:szCs w:val="19"/>
        </w:rPr>
        <w:t xml:space="preserve">redis</w:t>
      </w:r>
      <w:r>
        <w:t xml:space="preserve">, </w:t>
      </w:r>
      <w:r>
        <w:rPr>
          <w:rFonts w:ascii="Consolas" w:cs="Consolas" w:eastAsia="Consolas" w:hAnsi="Consolas"/>
          <w:color w:val="C7402B"/>
          <w:sz w:val="19"/>
          <w:szCs w:val="19"/>
        </w:rPr>
        <w:t xml:space="preserve">db-jobs</w:t>
      </w:r>
      <w:r>
        <w:t xml:space="preserve">: Per-workload identity</w:t>
      </w:r>
    </w:p>
    <w:p>
      <w:pPr>
        <w:pStyle w:val="ListParagraph"/>
        <w:keepLines/>
        <w:numPr>
          <w:ilvl w:val="0"/>
          <w:numId w:val="7"/>
        </w:numPr>
        <w:spacing w:after="80" w:line="280"/>
      </w:pPr>
      <w:r>
        <w:rPr>
          <w:b/>
          <w:bCs/>
        </w:rPr>
        <w:t xml:space="preserve">Role / RoleBinding</w:t>
      </w:r>
      <w:r>
        <w:t xml:space="preserve"> </w:t>
      </w:r>
      <w:r>
        <w:rPr>
          <w:rFonts w:ascii="Consolas" w:cs="Consolas" w:eastAsia="Consolas" w:hAnsi="Consolas"/>
          <w:color w:val="C7402B"/>
          <w:sz w:val="19"/>
          <w:szCs w:val="19"/>
        </w:rPr>
        <w:t xml:space="preserve">quickbite-readonly</w:t>
      </w:r>
      <w:r>
        <w:t xml:space="preserve">: Operations read-only access</w:t>
      </w:r>
    </w:p>
    <w:p>
      <w:pPr>
        <w:pStyle w:val="ListParagraph"/>
        <w:keepLines/>
        <w:numPr>
          <w:ilvl w:val="0"/>
          <w:numId w:val="7"/>
        </w:numPr>
        <w:spacing w:after="80" w:line="280"/>
      </w:pPr>
      <w:r>
        <w:rPr>
          <w:b/>
          <w:bCs/>
        </w:rPr>
        <w:t xml:space="preserve">ConfigMap</w:t>
      </w:r>
      <w:r>
        <w:t xml:space="preserve"> </w:t>
      </w:r>
      <w:r>
        <w:rPr>
          <w:rFonts w:ascii="Consolas" w:cs="Consolas" w:eastAsia="Consolas" w:hAnsi="Consolas"/>
          <w:color w:val="C7402B"/>
          <w:sz w:val="19"/>
          <w:szCs w:val="19"/>
        </w:rPr>
        <w:t xml:space="preserve">quickbite-config</w:t>
      </w:r>
      <w:r>
        <w:t xml:space="preserve">: Non-secret application settings</w:t>
      </w:r>
    </w:p>
    <w:p>
      <w:pPr>
        <w:pStyle w:val="ListParagraph"/>
        <w:keepLines/>
        <w:numPr>
          <w:ilvl w:val="0"/>
          <w:numId w:val="7"/>
        </w:numPr>
        <w:spacing w:after="80" w:line="280"/>
      </w:pPr>
      <w:r>
        <w:rPr>
          <w:b/>
          <w:bCs/>
        </w:rPr>
        <w:t xml:space="preserve">ConfigMap</w:t>
      </w:r>
      <w:r>
        <w:t xml:space="preserve"> </w:t>
      </w:r>
      <w:r>
        <w:rPr>
          <w:rFonts w:ascii="Consolas" w:cs="Consolas" w:eastAsia="Consolas" w:hAnsi="Consolas"/>
          <w:color w:val="C7402B"/>
          <w:sz w:val="19"/>
          <w:szCs w:val="19"/>
        </w:rPr>
        <w:t xml:space="preserve">frontend-nginx</w:t>
      </w:r>
      <w:r>
        <w:t xml:space="preserve">: Kubernetes-specific Nginx configuration</w:t>
      </w:r>
    </w:p>
    <w:p>
      <w:pPr>
        <w:pStyle w:val="ListParagraph"/>
        <w:keepLines/>
        <w:numPr>
          <w:ilvl w:val="0"/>
          <w:numId w:val="7"/>
        </w:numPr>
        <w:spacing w:after="80" w:line="280"/>
      </w:pPr>
      <w:r>
        <w:rPr>
          <w:b/>
          <w:bCs/>
        </w:rPr>
        <w:t xml:space="preserve">ConfigMap</w:t>
      </w:r>
      <w:r>
        <w:t xml:space="preserve"> </w:t>
      </w:r>
      <w:r>
        <w:rPr>
          <w:rFonts w:ascii="Consolas" w:cs="Consolas" w:eastAsia="Consolas" w:hAnsi="Consolas"/>
          <w:color w:val="C7402B"/>
          <w:sz w:val="19"/>
          <w:szCs w:val="19"/>
        </w:rPr>
        <w:t xml:space="preserve">db-init-sql</w:t>
      </w:r>
      <w:r>
        <w:t xml:space="preserve">: Contents of </w:t>
      </w:r>
      <w:r>
        <w:rPr>
          <w:rFonts w:ascii="Consolas" w:cs="Consolas" w:eastAsia="Consolas" w:hAnsi="Consolas"/>
          <w:color w:val="C7402B"/>
          <w:sz w:val="19"/>
          <w:szCs w:val="19"/>
        </w:rPr>
        <w:t xml:space="preserve">database/init.sql</w:t>
      </w:r>
    </w:p>
    <w:p>
      <w:pPr>
        <w:pStyle w:val="ListParagraph"/>
        <w:keepLines/>
        <w:numPr>
          <w:ilvl w:val="0"/>
          <w:numId w:val="7"/>
        </w:numPr>
        <w:spacing w:after="80" w:line="280"/>
      </w:pPr>
      <w:r>
        <w:rPr>
          <w:b/>
          <w:bCs/>
        </w:rPr>
        <w:t xml:space="preserve">Secret</w:t>
      </w:r>
      <w:r>
        <w:t xml:space="preserve"> </w:t>
      </w:r>
      <w:r>
        <w:rPr>
          <w:rFonts w:ascii="Consolas" w:cs="Consolas" w:eastAsia="Consolas" w:hAnsi="Consolas"/>
          <w:color w:val="C7402B"/>
          <w:sz w:val="19"/>
          <w:szCs w:val="19"/>
        </w:rPr>
        <w:t xml:space="preserve">quickbite-db</w:t>
      </w:r>
      <w:r>
        <w:t xml:space="preserve">: Database credentials and connection string</w:t>
      </w:r>
    </w:p>
    <w:p>
      <w:pPr>
        <w:pStyle w:val="ListParagraph"/>
        <w:keepLines/>
        <w:numPr>
          <w:ilvl w:val="0"/>
          <w:numId w:val="7"/>
        </w:numPr>
        <w:spacing w:after="80" w:line="280"/>
      </w:pPr>
      <w:r>
        <w:rPr>
          <w:b/>
          <w:bCs/>
        </w:rPr>
        <w:t xml:space="preserve">Secret</w:t>
      </w:r>
      <w:r>
        <w:t xml:space="preserve"> </w:t>
      </w:r>
      <w:r>
        <w:rPr>
          <w:rFonts w:ascii="Consolas" w:cs="Consolas" w:eastAsia="Consolas" w:hAnsi="Consolas"/>
          <w:color w:val="C7402B"/>
          <w:sz w:val="19"/>
          <w:szCs w:val="19"/>
        </w:rPr>
        <w:t xml:space="preserve">quickbite-tls</w:t>
      </w:r>
      <w:r>
        <w:t xml:space="preserve">: TLS certificate for the Gateway HTTPS listener</w:t>
      </w:r>
    </w:p>
    <w:p>
      <w:pPr>
        <w:pStyle w:val="ListParagraph"/>
        <w:keepLines/>
        <w:numPr>
          <w:ilvl w:val="0"/>
          <w:numId w:val="7"/>
        </w:numPr>
        <w:spacing w:after="80" w:line="280"/>
      </w:pPr>
      <w:r>
        <w:rPr>
          <w:b/>
          <w:bCs/>
        </w:rPr>
        <w:t xml:space="preserve">StorageClass</w:t>
      </w:r>
      <w:r>
        <w:t xml:space="preserve"> </w:t>
      </w:r>
      <w:r>
        <w:rPr>
          <w:rFonts w:ascii="Consolas" w:cs="Consolas" w:eastAsia="Consolas" w:hAnsi="Consolas"/>
          <w:color w:val="C7402B"/>
          <w:sz w:val="19"/>
          <w:szCs w:val="19"/>
        </w:rPr>
        <w:t xml:space="preserve">gp3</w:t>
      </w:r>
      <w:r>
        <w:t xml:space="preserve">: Encrypted gp3 EBS volumes</w:t>
      </w:r>
    </w:p>
    <w:p>
      <w:pPr>
        <w:pStyle w:val="ListParagraph"/>
        <w:keepLines/>
        <w:numPr>
          <w:ilvl w:val="0"/>
          <w:numId w:val="7"/>
        </w:numPr>
        <w:spacing w:after="80" w:line="280"/>
      </w:pPr>
      <w:r>
        <w:rPr>
          <w:b/>
          <w:bCs/>
        </w:rPr>
        <w:t xml:space="preserve">PersistentVolumeClaim</w:t>
      </w:r>
      <w:r>
        <w:t xml:space="preserve"> </w:t>
      </w:r>
      <w:r>
        <w:rPr>
          <w:rFonts w:ascii="Consolas" w:cs="Consolas" w:eastAsia="Consolas" w:hAnsi="Consolas"/>
          <w:color w:val="C7402B"/>
          <w:sz w:val="19"/>
          <w:szCs w:val="19"/>
        </w:rPr>
        <w:t xml:space="preserve">postgres-backups</w:t>
      </w:r>
      <w:r>
        <w:t xml:space="preserve">: Backup storage</w:t>
      </w:r>
    </w:p>
    <w:p>
      <w:pPr>
        <w:pStyle w:val="ListParagraph"/>
        <w:keepLines/>
        <w:numPr>
          <w:ilvl w:val="0"/>
          <w:numId w:val="7"/>
        </w:numPr>
        <w:spacing w:after="80" w:line="280"/>
      </w:pPr>
      <w:r>
        <w:rPr>
          <w:b/>
          <w:bCs/>
        </w:rPr>
        <w:t xml:space="preserve">StatefulSet + headless Service</w:t>
      </w:r>
      <w:r>
        <w:t xml:space="preserve"> </w:t>
      </w:r>
      <w:r>
        <w:rPr>
          <w:rFonts w:ascii="Consolas" w:cs="Consolas" w:eastAsia="Consolas" w:hAnsi="Consolas"/>
          <w:color w:val="C7402B"/>
          <w:sz w:val="19"/>
          <w:szCs w:val="19"/>
        </w:rPr>
        <w:t xml:space="preserve">postgres</w:t>
      </w:r>
      <w:r>
        <w:t xml:space="preserve">, </w:t>
      </w:r>
      <w:r>
        <w:rPr>
          <w:rFonts w:ascii="Consolas" w:cs="Consolas" w:eastAsia="Consolas" w:hAnsi="Consolas"/>
          <w:color w:val="C7402B"/>
          <w:sz w:val="19"/>
          <w:szCs w:val="19"/>
        </w:rPr>
        <w:t xml:space="preserve">redis</w:t>
      </w:r>
      <w:r>
        <w:t xml:space="preserve">: Data tier</w:t>
      </w:r>
    </w:p>
    <w:p>
      <w:pPr>
        <w:pStyle w:val="ListParagraph"/>
        <w:keepLines/>
        <w:numPr>
          <w:ilvl w:val="0"/>
          <w:numId w:val="7"/>
        </w:numPr>
        <w:spacing w:after="80" w:line="280"/>
      </w:pPr>
      <w:r>
        <w:rPr>
          <w:b/>
          <w:bCs/>
        </w:rPr>
        <w:t xml:space="preserve">Deployment + Service</w:t>
      </w:r>
      <w:r>
        <w:t xml:space="preserve">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Application tier</w:t>
      </w:r>
    </w:p>
    <w:p>
      <w:pPr>
        <w:pStyle w:val="ListParagraph"/>
        <w:keepLines/>
        <w:numPr>
          <w:ilvl w:val="0"/>
          <w:numId w:val="7"/>
        </w:numPr>
        <w:spacing w:after="80" w:line="280"/>
      </w:pPr>
      <w:r>
        <w:rPr>
          <w:b/>
          <w:bCs/>
        </w:rPr>
        <w:t xml:space="preserve">Deployment</w:t>
      </w:r>
      <w:r>
        <w:t xml:space="preserve"> </w:t>
      </w:r>
      <w:r>
        <w:rPr>
          <w:rFonts w:ascii="Consolas" w:cs="Consolas" w:eastAsia="Consolas" w:hAnsi="Consolas"/>
          <w:color w:val="C7402B"/>
          <w:sz w:val="19"/>
          <w:szCs w:val="19"/>
        </w:rPr>
        <w:t xml:space="preserve">notification-worker</w:t>
      </w:r>
      <w:r>
        <w:t xml:space="preserve">: Queue consumer</w:t>
      </w:r>
    </w:p>
    <w:p>
      <w:pPr>
        <w:pStyle w:val="ListParagraph"/>
        <w:keepLines/>
        <w:numPr>
          <w:ilvl w:val="0"/>
          <w:numId w:val="7"/>
        </w:numPr>
        <w:spacing w:after="80" w:line="280"/>
      </w:pPr>
      <w:r>
        <w:rPr>
          <w:b/>
          <w:bCs/>
        </w:rPr>
        <w:t xml:space="preserve">Job</w:t>
      </w:r>
      <w:r>
        <w:t xml:space="preserve"> </w:t>
      </w:r>
      <w:r>
        <w:rPr>
          <w:rFonts w:ascii="Consolas" w:cs="Consolas" w:eastAsia="Consolas" w:hAnsi="Consolas"/>
          <w:color w:val="C7402B"/>
          <w:sz w:val="19"/>
          <w:szCs w:val="19"/>
        </w:rPr>
        <w:t xml:space="preserve">db-init</w:t>
      </w:r>
      <w:r>
        <w:t xml:space="preserve">: Schema initialization and seed</w:t>
      </w:r>
    </w:p>
    <w:p>
      <w:pPr>
        <w:pStyle w:val="ListParagraph"/>
        <w:keepLines/>
        <w:numPr>
          <w:ilvl w:val="0"/>
          <w:numId w:val="7"/>
        </w:numPr>
        <w:spacing w:after="80" w:line="280"/>
      </w:pPr>
      <w:r>
        <w:rPr>
          <w:b/>
          <w:bCs/>
        </w:rPr>
        <w:t xml:space="preserve">CronJob</w:t>
      </w:r>
      <w:r>
        <w:t xml:space="preserve"> </w:t>
      </w:r>
      <w:r>
        <w:rPr>
          <w:rFonts w:ascii="Consolas" w:cs="Consolas" w:eastAsia="Consolas" w:hAnsi="Consolas"/>
          <w:color w:val="C7402B"/>
          <w:sz w:val="19"/>
          <w:szCs w:val="19"/>
        </w:rPr>
        <w:t xml:space="preserve">postgres-backup</w:t>
      </w:r>
      <w:r>
        <w:t xml:space="preserve">: Daily backups</w:t>
      </w:r>
    </w:p>
    <w:p>
      <w:pPr>
        <w:pStyle w:val="ListParagraph"/>
        <w:keepLines/>
        <w:numPr>
          <w:ilvl w:val="0"/>
          <w:numId w:val="7"/>
        </w:numPr>
        <w:spacing w:after="80" w:line="280"/>
      </w:pPr>
      <w:r>
        <w:rPr>
          <w:b/>
          <w:bCs/>
        </w:rPr>
        <w:t xml:space="preserve">GatewayClass, Gateway, HTTPRoute</w:t>
      </w:r>
      <w:r>
        <w:t xml:space="preserve"> </w:t>
      </w:r>
      <w:r>
        <w:rPr>
          <w:rFonts w:ascii="Consolas" w:cs="Consolas" w:eastAsia="Consolas" w:hAnsi="Consolas"/>
          <w:color w:val="C7402B"/>
          <w:sz w:val="19"/>
          <w:szCs w:val="19"/>
        </w:rPr>
        <w:t xml:space="preserve">quickbite</w:t>
      </w:r>
      <w:r>
        <w:t xml:space="preserve">: External traffic entry</w:t>
      </w:r>
    </w:p>
    <w:p>
      <w:pPr>
        <w:pStyle w:val="ListParagraph"/>
        <w:keepLines/>
        <w:numPr>
          <w:ilvl w:val="0"/>
          <w:numId w:val="7"/>
        </w:numPr>
        <w:spacing w:after="80" w:line="280"/>
      </w:pPr>
      <w:r>
        <w:rPr>
          <w:b/>
          <w:bCs/>
        </w:rPr>
        <w:t xml:space="preserve">NetworkPolicy</w:t>
      </w:r>
      <w:r>
        <w:t xml:space="preserve"> see Step 13: Traffic segmentation</w:t>
      </w:r>
    </w:p>
    <w:p>
      <w:pPr>
        <w:pStyle w:val="ListParagraph"/>
        <w:keepLines/>
        <w:numPr>
          <w:ilvl w:val="0"/>
          <w:numId w:val="7"/>
        </w:numPr>
        <w:spacing w:after="80" w:line="280"/>
      </w:pPr>
      <w:r>
        <w:rPr>
          <w:b/>
          <w:bCs/>
        </w:rPr>
        <w:t xml:space="preserve">HorizontalPodAutoscaler</w:t>
      </w:r>
      <w:r>
        <w:t xml:space="preserve">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CPU-based scaling</w:t>
      </w:r>
    </w:p>
    <w:p>
      <w:pPr>
        <w:pStyle w:val="ListParagraph"/>
        <w:keepLines/>
        <w:numPr>
          <w:ilvl w:val="0"/>
          <w:numId w:val="7"/>
        </w:numPr>
        <w:spacing w:after="80" w:line="280"/>
      </w:pPr>
      <w:r>
        <w:rPr>
          <w:b/>
          <w:bCs/>
        </w:rPr>
        <w:t xml:space="preserve">PodDisruptionBudget</w:t>
      </w:r>
      <w:r>
        <w:t xml:space="preserve">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Voluntary disruption protection</w:t>
      </w:r>
    </w:p>
    <w:p>
      <w:pPr>
        <w:spacing w:after="100"/>
      </w:pPr>
      <w:r>
        <w:rPr>
          <w:sz w:val="4"/>
          <w:szCs w:val="4"/>
        </w:rPr>
        <w:t xml:space="preserve"/>
      </w:r>
    </w:p>
    <w:p>
      <w:pPr>
        <w:pStyle w:val="Heading1"/>
        <w:pageBreakBefore/>
        <w:pBdr>
          <w:bottom w:val="single" w:color="C7402B" w:sz="12" w:space="4"/>
        </w:pBdr>
      </w:pPr>
      <w:bookmarkStart w:name="toc_11" w:id="11"/>
      <w:r>
        <w:t xml:space="preserve">Prerequisites</w:t>
      </w:r>
      <w:bookmarkEnd w:id="11"/>
    </w:p>
    <w:p>
      <w:pPr>
        <w:pStyle w:val="Heading2"/>
      </w:pPr>
      <w:bookmarkStart w:name="toc_12" w:id="12"/>
      <w:r>
        <w:t xml:space="preserve">Tools</w:t>
      </w:r>
      <w:bookmarkEnd w:id="12"/>
    </w:p>
    <w:p>
      <w:pPr>
        <w:pStyle w:val="ListParagraph"/>
        <w:keepLines/>
        <w:numPr>
          <w:ilvl w:val="0"/>
          <w:numId w:val="8"/>
        </w:numPr>
        <w:spacing w:after="80" w:line="280"/>
      </w:pPr>
      <w:r>
        <w:rPr>
          <w:b/>
          <w:bCs/>
        </w:rPr>
        <w:t xml:space="preserve">AWS CLI</w:t>
      </w:r>
      <w:r>
        <w:t xml:space="preserve"> (v2). Verify with </w:t>
      </w:r>
      <w:r>
        <w:rPr>
          <w:rFonts w:ascii="Consolas" w:cs="Consolas" w:eastAsia="Consolas" w:hAnsi="Consolas"/>
          <w:color w:val="C7402B"/>
          <w:sz w:val="19"/>
          <w:szCs w:val="19"/>
        </w:rPr>
        <w:t xml:space="preserve">aws --version</w:t>
      </w:r>
      <w:r>
        <w:t xml:space="preserve">.</w:t>
      </w:r>
    </w:p>
    <w:p>
      <w:pPr>
        <w:pStyle w:val="ListParagraph"/>
        <w:keepLines/>
        <w:numPr>
          <w:ilvl w:val="0"/>
          <w:numId w:val="8"/>
        </w:numPr>
        <w:spacing w:after="80" w:line="280"/>
      </w:pPr>
      <w:r>
        <w:rPr>
          <w:b/>
          <w:bCs/>
        </w:rPr>
        <w:t xml:space="preserve">eksctl</w:t>
      </w:r>
      <w:r>
        <w:t xml:space="preserve"> (recent release that supports your chosen Kubernetes version). Verify with </w:t>
      </w:r>
      <w:r>
        <w:rPr>
          <w:rFonts w:ascii="Consolas" w:cs="Consolas" w:eastAsia="Consolas" w:hAnsi="Consolas"/>
          <w:color w:val="C7402B"/>
          <w:sz w:val="19"/>
          <w:szCs w:val="19"/>
        </w:rPr>
        <w:t xml:space="preserve">eksctl version</w:t>
      </w:r>
      <w:r>
        <w:t xml:space="preserve">.</w:t>
      </w:r>
    </w:p>
    <w:p>
      <w:pPr>
        <w:pStyle w:val="ListParagraph"/>
        <w:keepLines/>
        <w:numPr>
          <w:ilvl w:val="0"/>
          <w:numId w:val="8"/>
        </w:numPr>
        <w:spacing w:after="80" w:line="280"/>
      </w:pPr>
      <w:r>
        <w:rPr>
          <w:b/>
          <w:bCs/>
        </w:rPr>
        <w:t xml:space="preserve">kubectl</w:t>
      </w:r>
      <w:r>
        <w:t xml:space="preserve"> (within one minor version of the cluster). Verify with </w:t>
      </w:r>
      <w:r>
        <w:rPr>
          <w:rFonts w:ascii="Consolas" w:cs="Consolas" w:eastAsia="Consolas" w:hAnsi="Consolas"/>
          <w:color w:val="C7402B"/>
          <w:sz w:val="19"/>
          <w:szCs w:val="19"/>
        </w:rPr>
        <w:t xml:space="preserve">kubectl version --client</w:t>
      </w:r>
      <w:r>
        <w:t xml:space="preserve">.</w:t>
      </w:r>
    </w:p>
    <w:p>
      <w:pPr>
        <w:pStyle w:val="ListParagraph"/>
        <w:keepLines/>
        <w:numPr>
          <w:ilvl w:val="0"/>
          <w:numId w:val="8"/>
        </w:numPr>
        <w:spacing w:after="80" w:line="280"/>
      </w:pPr>
      <w:r>
        <w:rPr>
          <w:b/>
          <w:bCs/>
        </w:rPr>
        <w:t xml:space="preserve">Helm</w:t>
      </w:r>
      <w:r>
        <w:t xml:space="preserve"> (v3). Verify with </w:t>
      </w:r>
      <w:r>
        <w:rPr>
          <w:rFonts w:ascii="Consolas" w:cs="Consolas" w:eastAsia="Consolas" w:hAnsi="Consolas"/>
          <w:color w:val="C7402B"/>
          <w:sz w:val="19"/>
          <w:szCs w:val="19"/>
        </w:rPr>
        <w:t xml:space="preserve">helm version</w:t>
      </w:r>
      <w:r>
        <w:t xml:space="preserve">.</w:t>
      </w:r>
    </w:p>
    <w:p>
      <w:pPr>
        <w:pStyle w:val="ListParagraph"/>
        <w:keepLines/>
        <w:numPr>
          <w:ilvl w:val="0"/>
          <w:numId w:val="8"/>
        </w:numPr>
        <w:spacing w:after="80" w:line="280"/>
      </w:pPr>
      <w:r>
        <w:rPr>
          <w:b/>
          <w:bCs/>
        </w:rPr>
        <w:t xml:space="preserve">Docker</w:t>
      </w:r>
      <w:r>
        <w:t xml:space="preserve"> (with Buildx). Verify with </w:t>
      </w:r>
      <w:r>
        <w:rPr>
          <w:rFonts w:ascii="Consolas" w:cs="Consolas" w:eastAsia="Consolas" w:hAnsi="Consolas"/>
          <w:color w:val="C7402B"/>
          <w:sz w:val="19"/>
          <w:szCs w:val="19"/>
        </w:rPr>
        <w:t xml:space="preserve">docker buildx version</w:t>
      </w:r>
      <w:r>
        <w:t xml:space="preserve">.</w:t>
      </w:r>
    </w:p>
    <w:p>
      <w:pPr>
        <w:pStyle w:val="ListParagraph"/>
        <w:keepLines/>
        <w:numPr>
          <w:ilvl w:val="0"/>
          <w:numId w:val="8"/>
        </w:numPr>
        <w:spacing w:after="80" w:line="280"/>
      </w:pPr>
      <w:r>
        <w:rPr>
          <w:b/>
          <w:bCs/>
        </w:rPr>
        <w:t xml:space="preserve">curl, openssl</w:t>
      </w:r>
      <w:r>
        <w:t xml:space="preserve"> (any current release). Verify with </w:t>
      </w:r>
      <w:r>
        <w:rPr>
          <w:rFonts w:ascii="Consolas" w:cs="Consolas" w:eastAsia="Consolas" w:hAnsi="Consolas"/>
          <w:color w:val="C7402B"/>
          <w:sz w:val="19"/>
          <w:szCs w:val="19"/>
        </w:rPr>
        <w:t xml:space="preserve">curl --version</w:t>
      </w:r>
      <w:r>
        <w:t xml:space="preserve">, </w:t>
      </w:r>
      <w:r>
        <w:rPr>
          <w:rFonts w:ascii="Consolas" w:cs="Consolas" w:eastAsia="Consolas" w:hAnsi="Consolas"/>
          <w:color w:val="C7402B"/>
          <w:sz w:val="19"/>
          <w:szCs w:val="19"/>
        </w:rPr>
        <w:t xml:space="preserve">openssl version</w:t>
      </w:r>
      <w:r>
        <w:t xml:space="preserve">.</w:t>
      </w:r>
    </w:p>
    <w:p>
      <w:pPr>
        <w:pStyle w:val="ListParagraph"/>
        <w:keepLines/>
        <w:numPr>
          <w:ilvl w:val="0"/>
          <w:numId w:val="8"/>
        </w:numPr>
        <w:spacing w:after="80" w:line="280"/>
      </w:pPr>
      <w:r>
        <w:rPr>
          <w:b/>
          <w:bCs/>
        </w:rPr>
        <w:t xml:space="preserve">hey (optional)</w:t>
      </w:r>
      <w:r>
        <w:t xml:space="preserve"> (any). Load generation for HPA validation.</w:t>
      </w:r>
    </w:p>
    <w:p>
      <w:pPr>
        <w:spacing w:after="100"/>
      </w:pPr>
      <w:r>
        <w:rPr>
          <w:sz w:val="4"/>
          <w:szCs w:val="4"/>
        </w:rPr>
        <w:t xml:space="preserve"/>
      </w:r>
    </w:p>
    <w:p>
      <w:pPr>
        <w:spacing w:after="120" w:line="288"/>
      </w:pPr>
      <w:r>
        <w:t xml:space="preserve">All commands in this guide use Bash syntax. On Windows, run them from WSL 2 or Git Bash.</w:t>
      </w:r>
    </w:p>
    <w:p>
      <w:pPr>
        <w:pStyle w:val="Heading2"/>
      </w:pPr>
      <w:bookmarkStart w:name="toc_13" w:id="13"/>
      <w:r>
        <w:t xml:space="preserve">AWS Account</w:t>
      </w:r>
      <w:bookmarkEnd w:id="13"/>
    </w:p>
    <w:p>
      <w:pPr>
        <w:pStyle w:val="ListParagraph"/>
        <w:numPr>
          <w:ilvl w:val="0"/>
          <w:numId w:val="9"/>
        </w:numPr>
        <w:spacing w:after="70" w:line="280"/>
      </w:pPr>
      <w:r>
        <w:t xml:space="preserve">An AWS account and IAM principal with permission to create EKS clusters, VPCs, IAM roles and policies, EC2 instances, EBS volumes, Elastic Load Balancing resources, and ECR repositories.</w:t>
      </w:r>
    </w:p>
    <w:p>
      <w:pPr>
        <w:pStyle w:val="ListParagraph"/>
        <w:numPr>
          <w:ilvl w:val="0"/>
          <w:numId w:val="9"/>
        </w:numPr>
        <w:spacing w:after="70" w:line="280"/>
      </w:pPr>
      <w:r>
        <w:t xml:space="preserve">Service quotas that allow at least 3 additional EC2 instances, 1 NAT gateway, 1 Network Load Balancer, and 4 EBS volumes in the target Region.</w:t>
      </w:r>
    </w:p>
    <w:p>
      <w:pPr>
        <w:pStyle w:val="ListParagraph"/>
        <w:numPr>
          <w:ilvl w:val="0"/>
          <w:numId w:val="9"/>
        </w:numPr>
        <w:spacing w:after="70" w:line="280"/>
      </w:pPr>
      <w:r>
        <w:t xml:space="preserve">A DNS name for the application (for example </w:t>
      </w:r>
      <w:r>
        <w:rPr>
          <w:rFonts w:ascii="Consolas" w:cs="Consolas" w:eastAsia="Consolas" w:hAnsi="Consolas"/>
          <w:color w:val="C7402B"/>
          <w:sz w:val="19"/>
          <w:szCs w:val="19"/>
        </w:rPr>
        <w:t xml:space="preserve">quickbite.example.com</w:t>
      </w:r>
      <w:r>
        <w:t xml:space="preserve">) if you plan to use a publicly trusted certificate. Without one, use a self-signed certificate as described in Step 12.</w:t>
      </w:r>
    </w:p>
    <w:p>
      <w:pPr>
        <w:spacing w:after="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2318" w:sz="24"/>
              <w:bottom w:val="none" w:color="FFFFFF" w:sz="0"/>
              <w:right w:val="none" w:color="FFFFFF" w:sz="0"/>
            </w:tcBorders>
            <w:shd w:fill="FDECEA" w:color="auto" w:val="clear"/>
            <w:tcMar>
              <w:top w:type="dxa" w:w="120"/>
              <w:left w:type="dxa" w:w="200"/>
              <w:bottom w:type="dxa" w:w="120"/>
              <w:right w:type="dxa" w:w="200"/>
            </w:tcMar>
          </w:tcPr>
          <w:p>
            <w:pPr>
              <w:spacing w:after="60"/>
            </w:pPr>
            <w:r>
              <w:rPr>
                <w:b/>
                <w:bCs/>
                <w:color w:val="B42318"/>
                <w:spacing w:val="20"/>
                <w:sz w:val="18"/>
                <w:szCs w:val="18"/>
              </w:rPr>
              <w:t xml:space="preserve">⚠  COST NOTICE</w:t>
            </w:r>
          </w:p>
          <w:p>
            <w:pPr>
              <w:spacing w:after="0" w:line="280"/>
            </w:pPr>
            <w:r>
              <w:rPr>
                <w:sz w:val="20"/>
                <w:szCs w:val="20"/>
              </w:rPr>
              <w:t xml:space="preserve">This deployment creates billable resources: the EKS control plane, EC2 instances, a NAT gateway, a Network Load Balancer, EBS volumes, and ECR storage. Run </w:t>
            </w:r>
            <w:r>
              <w:rPr>
                <w:color w:val="1F6FB2"/>
                <w:sz w:val="20"/>
                <w:szCs w:val="20"/>
              </w:rPr>
              <w:t xml:space="preserve">Cleanup</w:t>
            </w:r>
            <w:r>
              <w:rPr>
                <w:sz w:val="20"/>
                <w:szCs w:val="20"/>
              </w:rPr>
              <w:t xml:space="preserve"> when you no longer need the environment.</w:t>
            </w:r>
          </w:p>
        </w:tc>
      </w:tr>
    </w:tbl>
    <w:p>
      <w:pPr>
        <w:spacing w:after="160"/>
      </w:pPr>
      <w:r>
        <w:rPr>
          <w:sz w:val="4"/>
          <w:szCs w:val="4"/>
        </w:rPr>
        <w:t xml:space="preserve"/>
      </w:r>
    </w:p>
    <w:p>
      <w:pPr>
        <w:pStyle w:val="Heading1"/>
        <w:pageBreakBefore/>
        <w:pBdr>
          <w:bottom w:val="single" w:color="C7402B" w:sz="12" w:space="4"/>
        </w:pBdr>
      </w:pPr>
      <w:bookmarkStart w:name="toc_14" w:id="14"/>
      <w:r>
        <w:t xml:space="preserve">Implementation Steps</w:t>
      </w:r>
      <w:bookmarkEnd w:id="14"/>
    </w:p>
    <w:p>
      <w:pPr>
        <w:spacing w:after="40" w:before="240"/>
      </w:pPr>
      <w:r>
        <w:rPr>
          <w:b/>
          <w:bCs/>
          <w:color w:val="C7402B"/>
          <w:spacing w:val="40"/>
          <w:sz w:val="18"/>
          <w:szCs w:val="18"/>
        </w:rPr>
        <w:t xml:space="preserve">STEP 1 OF 17</w:t>
      </w:r>
    </w:p>
    <w:p>
      <w:pPr>
        <w:pStyle w:val="Heading2"/>
        <w:pBdr>
          <w:bottom w:val="single" w:color="D9DEE4" w:sz="6" w:space="4"/>
        </w:pBdr>
      </w:pPr>
      <w:bookmarkStart w:name="toc_15" w:id="15"/>
      <w:r>
        <w:t xml:space="preserve">Step 1: Prepare the Workstation</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Set the environment variables that every later step uses.</w:t>
            </w:r>
          </w:p>
        </w:tc>
      </w:tr>
    </w:tbl>
    <w:p>
      <w:pPr>
        <w:spacing w:after="14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AWS_REGION=us-east-1</w:t>
            </w:r>
          </w:p>
          <w:p>
            <w:pPr>
              <w:spacing w:after="0" w:line="252"/>
            </w:pPr>
            <w:r>
              <w:rPr>
                <w:rFonts w:ascii="Consolas" w:cs="Consolas" w:eastAsia="Consolas" w:hAnsi="Consolas"/>
                <w:i w:val="false"/>
                <w:iCs w:val="false"/>
                <w:color w:val="1F2933"/>
                <w:sz w:val="16"/>
                <w:szCs w:val="16"/>
              </w:rPr>
              <w:t xml:space="preserve">export CLUSTER_NAME=quickbite</w:t>
            </w:r>
          </w:p>
          <w:p>
            <w:pPr>
              <w:spacing w:after="0" w:line="252"/>
            </w:pPr>
            <w:r>
              <w:rPr>
                <w:rFonts w:ascii="Consolas" w:cs="Consolas" w:eastAsia="Consolas" w:hAnsi="Consolas"/>
                <w:i w:val="false"/>
                <w:iCs w:val="false"/>
                <w:color w:val="1F2933"/>
                <w:sz w:val="16"/>
                <w:szCs w:val="16"/>
              </w:rPr>
              <w:t xml:space="preserve">export NAMESPACE=quickbite</w:t>
            </w:r>
          </w:p>
          <w:p>
            <w:pPr>
              <w:spacing w:after="0" w:line="252"/>
            </w:pPr>
            <w:r>
              <w:rPr>
                <w:rFonts w:ascii="Consolas" w:cs="Consolas" w:eastAsia="Consolas" w:hAnsi="Consolas"/>
                <w:i w:val="false"/>
                <w:iCs w:val="false"/>
                <w:color w:val="1F2933"/>
                <w:sz w:val="16"/>
                <w:szCs w:val="16"/>
              </w:rPr>
              <w:t xml:space="preserve">export AWS_ACCOUNT_ID="$(aws sts get-caller-identity --query Account --output text)"</w:t>
            </w:r>
          </w:p>
          <w:p>
            <w:pPr>
              <w:spacing w:after="0" w:line="252"/>
            </w:pPr>
            <w:r>
              <w:rPr>
                <w:rFonts w:ascii="Consolas" w:cs="Consolas" w:eastAsia="Consolas" w:hAnsi="Consolas"/>
                <w:i w:val="false"/>
                <w:iCs w:val="false"/>
                <w:color w:val="1F2933"/>
                <w:sz w:val="16"/>
                <w:szCs w:val="16"/>
              </w:rPr>
              <w:t xml:space="preserve">export ECR_REGISTRY="${AWS_ACCOUNT_ID}.dkr.ecr.${AWS_REGION}.amazonaws.com"</w:t>
            </w:r>
          </w:p>
          <w:p>
            <w:pPr>
              <w:spacing w:after="0" w:line="252"/>
            </w:pPr>
            <w:r>
              <w:rPr>
                <w:rFonts w:ascii="Consolas" w:cs="Consolas" w:eastAsia="Consolas" w:hAnsi="Consolas"/>
                <w:i w:val="false"/>
                <w:iCs w:val="false"/>
                <w:color w:val="1F2933"/>
                <w:sz w:val="16"/>
                <w:szCs w:val="16"/>
              </w:rPr>
              <w:t xml:space="preserve">export IMAGE_TAG="1.0.0"</w:t>
            </w:r>
          </w:p>
          <w:p>
            <w:pPr>
              <w:spacing w:after="0" w:line="252"/>
            </w:pPr>
            <w:r>
              <w:rPr>
                <w:rFonts w:ascii="Consolas" w:cs="Consolas" w:eastAsia="Consolas" w:hAnsi="Consolas"/>
                <w:i w:val="false"/>
                <w:iCs w:val="false"/>
                <w:color w:val="1F2933"/>
                <w:sz w:val="16"/>
                <w:szCs w:val="16"/>
              </w:rPr>
              <w:t xml:space="preserve">export APP_HOST="quickbite.example.com"</w:t>
            </w:r>
          </w:p>
        </w:tc>
      </w:tr>
    </w:tbl>
    <w:p>
      <w:pPr>
        <w:spacing w:after="160"/>
      </w:pPr>
      <w:r>
        <w:rPr>
          <w:sz w:val="4"/>
          <w:szCs w:val="4"/>
        </w:rPr>
        <w:t xml:space="preserve"/>
      </w:r>
    </w:p>
    <w:p>
      <w:pPr>
        <w:spacing w:after="120" w:line="288"/>
      </w:pPr>
      <w:r>
        <w:t xml:space="preserve">Use a unique, immutable </w:t>
      </w:r>
      <w:r>
        <w:rPr>
          <w:rFonts w:ascii="Consolas" w:cs="Consolas" w:eastAsia="Consolas" w:hAnsi="Consolas"/>
          <w:color w:val="C7402B"/>
          <w:sz w:val="19"/>
          <w:szCs w:val="19"/>
        </w:rPr>
        <w:t xml:space="preserve">IMAGE_TAG</w:t>
      </w:r>
      <w:r>
        <w:t xml:space="preserve"> for every build, such as a semantic version or a Git commit SHA. If you change </w:t>
      </w:r>
      <w:r>
        <w:rPr>
          <w:rFonts w:ascii="Consolas" w:cs="Consolas" w:eastAsia="Consolas" w:hAnsi="Consolas"/>
          <w:color w:val="C7402B"/>
          <w:sz w:val="19"/>
          <w:szCs w:val="19"/>
        </w:rPr>
        <w:t xml:space="preserve">AWS_REGION</w:t>
      </w:r>
      <w:r>
        <w:t xml:space="preserve"> or </w:t>
      </w:r>
      <w:r>
        <w:rPr>
          <w:rFonts w:ascii="Consolas" w:cs="Consolas" w:eastAsia="Consolas" w:hAnsi="Consolas"/>
          <w:color w:val="C7402B"/>
          <w:sz w:val="19"/>
          <w:szCs w:val="19"/>
        </w:rPr>
        <w:t xml:space="preserve">CLUSTER_NAME</w:t>
      </w:r>
      <w:r>
        <w:t xml:space="preserve">, update </w:t>
      </w:r>
      <w:r>
        <w:rPr>
          <w:rFonts w:ascii="Consolas" w:cs="Consolas" w:eastAsia="Consolas" w:hAnsi="Consolas"/>
          <w:color w:val="C7402B"/>
          <w:sz w:val="19"/>
          <w:szCs w:val="19"/>
        </w:rPr>
        <w:t xml:space="preserve">infrastructure/eks/cluster.yaml</w:t>
      </w:r>
      <w:r>
        <w:t xml:space="preserve">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rFonts w:ascii="Consolas" w:cs="Consolas" w:eastAsia="Consolas" w:hAnsi="Consolas"/>
                <w:color w:val="C7402B"/>
                <w:sz w:val="18"/>
                <w:szCs w:val="18"/>
              </w:rPr>
              <w:t xml:space="preserve">echo $ECR_REGISTRY</w:t>
            </w:r>
            <w:r>
              <w:rPr>
                <w:sz w:val="20"/>
                <w:szCs w:val="20"/>
              </w:rPr>
              <w:t xml:space="preserve"> prints a value in the form </w:t>
            </w:r>
            <w:r>
              <w:rPr>
                <w:rFonts w:ascii="Consolas" w:cs="Consolas" w:eastAsia="Consolas" w:hAnsi="Consolas"/>
                <w:color w:val="C7402B"/>
                <w:sz w:val="18"/>
                <w:szCs w:val="18"/>
              </w:rPr>
              <w:t xml:space="preserve">123456789012.dkr.ecr.us-east-1.amazonaws.com</w:t>
            </w:r>
            <w:r>
              <w:rPr>
                <w:sz w:val="20"/>
                <w:szCs w:val="20"/>
              </w:rPr>
              <w:t xml:space="preserve">.</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rFonts w:ascii="Consolas" w:cs="Consolas" w:eastAsia="Consolas" w:hAnsi="Consolas"/>
                <w:color w:val="C7402B"/>
                <w:sz w:val="18"/>
                <w:szCs w:val="18"/>
              </w:rPr>
              <w:t xml:space="preserve">aws sts get-caller-identity</w:t>
            </w:r>
            <w:r>
              <w:rPr>
                <w:sz w:val="20"/>
                <w:szCs w:val="20"/>
              </w:rPr>
              <w:t xml:space="preserve"> returns the intended account and principal.</w:t>
            </w:r>
          </w:p>
        </w:tc>
      </w:tr>
    </w:tbl>
    <w:p>
      <w:pPr>
        <w:spacing w:after="140"/>
      </w:pPr>
      <w:r>
        <w:rPr>
          <w:sz w:val="4"/>
          <w:szCs w:val="4"/>
        </w:rPr>
        <w:t xml:space="preserve"/>
      </w:r>
    </w:p>
    <w:p>
      <w:pPr>
        <w:pageBreakBefore/>
        <w:spacing w:after="40" w:before="0"/>
      </w:pPr>
      <w:r>
        <w:rPr>
          <w:b/>
          <w:bCs/>
          <w:color w:val="C7402B"/>
          <w:spacing w:val="40"/>
          <w:sz w:val="18"/>
          <w:szCs w:val="18"/>
        </w:rPr>
        <w:t xml:space="preserve">STEP 2 OF 17</w:t>
      </w:r>
    </w:p>
    <w:p>
      <w:pPr>
        <w:pStyle w:val="Heading2"/>
        <w:pBdr>
          <w:bottom w:val="single" w:color="D9DEE4" w:sz="6" w:space="4"/>
        </w:pBdr>
      </w:pPr>
      <w:bookmarkStart w:name="toc_16" w:id="16"/>
      <w:r>
        <w:t xml:space="preserve">Step 2: Validate the Application Locally</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Confirm that the application works before you introduce Kubernetes.</w:t>
            </w:r>
          </w:p>
        </w:tc>
      </w:tr>
    </w:tbl>
    <w:p>
      <w:pPr>
        <w:spacing w:after="14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docker compose up --build -d</w:t>
            </w:r>
          </w:p>
          <w:p>
            <w:pPr>
              <w:spacing w:after="0" w:line="252"/>
            </w:pPr>
            <w:r>
              <w:rPr>
                <w:rFonts w:ascii="Consolas" w:cs="Consolas" w:eastAsia="Consolas" w:hAnsi="Consolas"/>
                <w:i w:val="false"/>
                <w:iCs w:val="false"/>
                <w:color w:val="1F2933"/>
                <w:sz w:val="16"/>
                <w:szCs w:val="16"/>
              </w:rPr>
              <w:t xml:space="preserve">curl -s http://localhost:8080/healthz</w:t>
            </w:r>
          </w:p>
          <w:p>
            <w:pPr>
              <w:spacing w:after="0" w:line="252"/>
            </w:pPr>
            <w:r>
              <w:rPr>
                <w:rFonts w:ascii="Consolas" w:cs="Consolas" w:eastAsia="Consolas" w:hAnsi="Consolas"/>
                <w:i w:val="false"/>
                <w:iCs w:val="false"/>
                <w:color w:val="1F2933"/>
                <w:sz w:val="16"/>
                <w:szCs w:val="16"/>
              </w:rPr>
              <w:t xml:space="preserve">curl -s http://localhost:8080/api/restaurants | head -c 200; echo</w:t>
            </w:r>
          </w:p>
          <w:p>
            <w:pPr>
              <w:spacing w:after="0" w:line="252"/>
            </w:pPr>
            <w:r>
              <w:rPr>
                <w:rFonts w:ascii="Consolas" w:cs="Consolas" w:eastAsia="Consolas" w:hAnsi="Consolas"/>
                <w:i w:val="false"/>
                <w:iCs w:val="false"/>
                <w:color w:val="1F2933"/>
                <w:sz w:val="16"/>
                <w:szCs w:val="16"/>
              </w:rPr>
              <w:t xml:space="preserve">curl -s -X POST http://localhost:8080/api/orders \</w:t>
            </w:r>
          </w:p>
          <w:p>
            <w:pPr>
              <w:spacing w:after="0" w:line="252"/>
            </w:pPr>
            <w:r>
              <w:rPr>
                <w:rFonts w:ascii="Consolas" w:cs="Consolas" w:eastAsia="Consolas" w:hAnsi="Consolas"/>
                <w:i w:val="false"/>
                <w:iCs w:val="false"/>
                <w:color w:val="1F2933"/>
                <w:sz w:val="16"/>
                <w:szCs w:val="16"/>
              </w:rPr>
              <w:t xml:space="preserve">  -H 'Content-Type: application/json' \</w:t>
            </w:r>
          </w:p>
          <w:p>
            <w:pPr>
              <w:spacing w:after="0" w:line="252"/>
            </w:pPr>
            <w:r>
              <w:rPr>
                <w:rFonts w:ascii="Consolas" w:cs="Consolas" w:eastAsia="Consolas" w:hAnsi="Consolas"/>
                <w:i w:val="false"/>
                <w:iCs w:val="false"/>
                <w:color w:val="1F2933"/>
                <w:sz w:val="16"/>
                <w:szCs w:val="16"/>
              </w:rPr>
              <w:t xml:space="preserve">  -d '{"customer_name":"Local Test","items":[{"id":1,"quantity":2}]}'</w:t>
            </w:r>
          </w:p>
          <w:p>
            <w:pPr>
              <w:spacing w:after="0" w:line="252"/>
            </w:pPr>
            <w:r>
              <w:rPr>
                <w:rFonts w:ascii="Consolas" w:cs="Consolas" w:eastAsia="Consolas" w:hAnsi="Consolas"/>
                <w:i w:val="false"/>
                <w:iCs w:val="false"/>
                <w:color w:val="1F2933"/>
                <w:sz w:val="16"/>
                <w:szCs w:val="16"/>
              </w:rPr>
              <w:t xml:space="preserve">docker compose logs notification-worker | tail -n 5</w:t>
            </w:r>
          </w:p>
          <w:p>
            <w:pPr>
              <w:spacing w:after="0" w:line="252"/>
            </w:pPr>
            <w:r>
              <w:rPr>
                <w:rFonts w:ascii="Consolas" w:cs="Consolas" w:eastAsia="Consolas" w:hAnsi="Consolas"/>
                <w:i w:val="false"/>
                <w:iCs w:val="false"/>
                <w:color w:val="1F2933"/>
                <w:sz w:val="16"/>
                <w:szCs w:val="16"/>
              </w:rPr>
              <w:t xml:space="preserve">docker compose down -v</w:t>
            </w:r>
          </w:p>
        </w:tc>
      </w:tr>
    </w:tbl>
    <w:p>
      <w:pPr>
        <w:spacing w:after="16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w:t>
      </w:r>
    </w:p>
    <w:p>
      <w:pPr>
        <w:pStyle w:val="ListParagraph"/>
        <w:numPr>
          <w:ilvl w:val="0"/>
          <w:numId w:val="10"/>
        </w:numPr>
        <w:spacing w:after="70" w:line="280"/>
      </w:pPr>
      <w:r>
        <w:rPr>
          <w:rFonts w:ascii="Consolas" w:cs="Consolas" w:eastAsia="Consolas" w:hAnsi="Consolas"/>
          <w:color w:val="C7402B"/>
          <w:sz w:val="19"/>
          <w:szCs w:val="19"/>
        </w:rPr>
        <w:t xml:space="preserve">/healthz</w:t>
      </w:r>
      <w:r>
        <w:t xml:space="preserve"> returns </w:t>
      </w:r>
      <w:r>
        <w:rPr>
          <w:rFonts w:ascii="Consolas" w:cs="Consolas" w:eastAsia="Consolas" w:hAnsi="Consolas"/>
          <w:color w:val="C7402B"/>
          <w:sz w:val="19"/>
          <w:szCs w:val="19"/>
        </w:rPr>
        <w:t xml:space="preserve">ok</w:t>
      </w:r>
      <w:r>
        <w:t xml:space="preserve">.</w:t>
      </w:r>
    </w:p>
    <w:p>
      <w:pPr>
        <w:pStyle w:val="ListParagraph"/>
        <w:numPr>
          <w:ilvl w:val="0"/>
          <w:numId w:val="10"/>
        </w:numPr>
        <w:spacing w:after="70" w:line="280"/>
      </w:pPr>
      <w:r>
        <w:rPr>
          <w:rFonts w:ascii="Consolas" w:cs="Consolas" w:eastAsia="Consolas" w:hAnsi="Consolas"/>
          <w:color w:val="C7402B"/>
          <w:sz w:val="19"/>
          <w:szCs w:val="19"/>
        </w:rPr>
        <w:t xml:space="preserve">/api/restaurants</w:t>
      </w:r>
      <w:r>
        <w:t xml:space="preserve"> returns JSON starting with </w:t>
      </w:r>
      <w:r>
        <w:rPr>
          <w:rFonts w:ascii="Consolas" w:cs="Consolas" w:eastAsia="Consolas" w:hAnsi="Consolas"/>
          <w:color w:val="C7402B"/>
          <w:sz w:val="19"/>
          <w:szCs w:val="19"/>
        </w:rPr>
        <w:t xml:space="preserve">[{"id":1,"name":"Burger House"</w:t>
      </w:r>
      <w:r>
        <w:t xml:space="preserve">.</w:t>
      </w:r>
    </w:p>
    <w:p>
      <w:pPr>
        <w:pStyle w:val="ListParagraph"/>
        <w:numPr>
          <w:ilvl w:val="0"/>
          <w:numId w:val="10"/>
        </w:numPr>
        <w:spacing w:after="70" w:line="280"/>
      </w:pPr>
      <w:r>
        <w:t xml:space="preserve">The order returns HTTP 201 with </w:t>
      </w:r>
      <w:r>
        <w:rPr>
          <w:rFonts w:ascii="Consolas" w:cs="Consolas" w:eastAsia="Consolas" w:hAnsi="Consolas"/>
          <w:color w:val="C7402B"/>
          <w:sz w:val="19"/>
          <w:szCs w:val="19"/>
        </w:rPr>
        <w:t xml:space="preserve">"total":"27.00"</w:t>
      </w:r>
      <w:r>
        <w:t xml:space="preserve">.</w:t>
      </w:r>
    </w:p>
    <w:p>
      <w:pPr>
        <w:pStyle w:val="ListParagraph"/>
        <w:numPr>
          <w:ilvl w:val="0"/>
          <w:numId w:val="10"/>
        </w:numPr>
        <w:spacing w:after="70" w:line="280"/>
      </w:pPr>
      <w:r>
        <w:t xml:space="preserve">The worker log contains </w:t>
      </w:r>
      <w:r>
        <w:rPr>
          <w:rFonts w:ascii="Consolas" w:cs="Consolas" w:eastAsia="Consolas" w:hAnsi="Consolas"/>
          <w:color w:val="C7402B"/>
          <w:sz w:val="19"/>
          <w:szCs w:val="19"/>
        </w:rPr>
        <w:t xml:space="preserve">SIMULATED NOTIFICATION:</w:t>
      </w:r>
      <w:r>
        <w:t xml:space="preserve">.</w:t>
      </w:r>
    </w:p>
    <w:p>
      <w:pPr>
        <w:spacing w:after="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The full order flow works locally. Any failure here is an application or build problem, not a Kubernetes problem.</w:t>
            </w:r>
          </w:p>
        </w:tc>
      </w:tr>
    </w:tbl>
    <w:p>
      <w:pPr>
        <w:spacing w:after="140"/>
      </w:pPr>
      <w:r>
        <w:rPr>
          <w:sz w:val="4"/>
          <w:szCs w:val="4"/>
        </w:rPr>
        <w:t xml:space="preserve"/>
      </w:r>
    </w:p>
    <w:p>
      <w:pPr>
        <w:pageBreakBefore/>
        <w:spacing w:after="40" w:before="0"/>
      </w:pPr>
      <w:r>
        <w:rPr>
          <w:b/>
          <w:bCs/>
          <w:color w:val="C7402B"/>
          <w:spacing w:val="40"/>
          <w:sz w:val="18"/>
          <w:szCs w:val="18"/>
        </w:rPr>
        <w:t xml:space="preserve">STEP 3 OF 17</w:t>
      </w:r>
    </w:p>
    <w:p>
      <w:pPr>
        <w:pStyle w:val="Heading2"/>
        <w:pBdr>
          <w:bottom w:val="single" w:color="D9DEE4" w:sz="6" w:space="4"/>
        </w:pBdr>
      </w:pPr>
      <w:bookmarkStart w:name="toc_17" w:id="17"/>
      <w:r>
        <w:t xml:space="preserve">Step 3: Provision the Amazon EKS Cluster</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Create the cluster, VPC, private managed node group, and core add-ons.</w:t>
            </w:r>
          </w:p>
        </w:tc>
      </w:tr>
    </w:tbl>
    <w:p>
      <w:pPr>
        <w:spacing w:after="140"/>
      </w:pPr>
      <w:r>
        <w:rPr>
          <w:sz w:val="4"/>
          <w:szCs w:val="4"/>
        </w:rPr>
        <w:t xml:space="preserve"/>
      </w:r>
    </w:p>
    <w:p>
      <w:pPr>
        <w:keepNext/>
        <w:keepLines/>
        <w:spacing w:after="120" w:line="288"/>
      </w:pPr>
      <w:r>
        <w:t xml:space="preserve">The cluster definition is in </w:t>
      </w:r>
      <w:r>
        <w:rPr>
          <w:rFonts w:ascii="Consolas" w:cs="Consolas" w:eastAsia="Consolas" w:hAnsi="Consolas"/>
          <w:color w:val="1F6FB2"/>
          <w:sz w:val="19"/>
          <w:szCs w:val="19"/>
        </w:rPr>
        <w:t xml:space="preserve">infrastructure/eks/cluster.yaml</w:t>
      </w:r>
      <w:r>
        <w:t xml:space="preserve">. It does the following:</w:t>
      </w:r>
    </w:p>
    <w:p>
      <w:pPr>
        <w:pStyle w:val="ListParagraph"/>
        <w:numPr>
          <w:ilvl w:val="0"/>
          <w:numId w:val="11"/>
        </w:numPr>
        <w:spacing w:after="70" w:line="280"/>
      </w:pPr>
      <w:r>
        <w:t xml:space="preserve">Creates a new VPC with a single NAT gateway.</w:t>
      </w:r>
    </w:p>
    <w:p>
      <w:pPr>
        <w:pStyle w:val="ListParagraph"/>
        <w:numPr>
          <w:ilvl w:val="0"/>
          <w:numId w:val="11"/>
        </w:numPr>
        <w:spacing w:after="70" w:line="280"/>
      </w:pPr>
      <w:r>
        <w:t xml:space="preserve">Places worker nodes in private subnets.</w:t>
      </w:r>
    </w:p>
    <w:p>
      <w:pPr>
        <w:pStyle w:val="ListParagraph"/>
        <w:numPr>
          <w:ilvl w:val="0"/>
          <w:numId w:val="11"/>
        </w:numPr>
        <w:spacing w:after="70" w:line="280"/>
      </w:pPr>
      <w:r>
        <w:t xml:space="preserve">Enables the IAM OIDC provider for IAM Roles for Service Accounts (IRSA).</w:t>
      </w:r>
    </w:p>
    <w:p>
      <w:pPr>
        <w:pStyle w:val="ListParagraph"/>
        <w:numPr>
          <w:ilvl w:val="0"/>
          <w:numId w:val="11"/>
        </w:numPr>
        <w:spacing w:after="70" w:line="280"/>
      </w:pPr>
      <w:r>
        <w:t xml:space="preserve">Installs the </w:t>
      </w:r>
      <w:r>
        <w:rPr>
          <w:rFonts w:ascii="Consolas" w:cs="Consolas" w:eastAsia="Consolas" w:hAnsi="Consolas"/>
          <w:color w:val="C7402B"/>
          <w:sz w:val="19"/>
          <w:szCs w:val="19"/>
        </w:rPr>
        <w:t xml:space="preserve">vpc-cni</w:t>
      </w:r>
      <w:r>
        <w:t xml:space="preserve"> add-on with network policy enforcement enabled.</w:t>
      </w:r>
    </w:p>
    <w:p>
      <w:pPr>
        <w:pStyle w:val="ListParagraph"/>
        <w:numPr>
          <w:ilvl w:val="0"/>
          <w:numId w:val="11"/>
        </w:numPr>
        <w:spacing w:after="70" w:line="280"/>
      </w:pPr>
      <w:r>
        <w:t xml:space="preserve">Installs the </w:t>
      </w:r>
      <w:r>
        <w:rPr>
          <w:rFonts w:ascii="Consolas" w:cs="Consolas" w:eastAsia="Consolas" w:hAnsi="Consolas"/>
          <w:color w:val="C7402B"/>
          <w:sz w:val="19"/>
          <w:szCs w:val="19"/>
        </w:rPr>
        <w:t xml:space="preserve">aws-ebs-csi-driver</w:t>
      </w:r>
      <w:r>
        <w:t xml:space="preserve"> add-on with an IRSA role.</w:t>
      </w:r>
    </w:p>
    <w:p>
      <w:pPr>
        <w:pStyle w:val="ListParagraph"/>
        <w:numPr>
          <w:ilvl w:val="0"/>
          <w:numId w:val="11"/>
        </w:numPr>
        <w:spacing w:after="70" w:line="280"/>
      </w:pPr>
      <w:r>
        <w:t xml:space="preserve">Enables control plane logging for the API server, audit, and authenticator logs.</w:t>
      </w:r>
    </w:p>
    <w:p>
      <w:pPr>
        <w:spacing w:after="80"/>
      </w:pPr>
      <w:r>
        <w:rPr>
          <w:sz w:val="4"/>
          <w:szCs w:val="4"/>
        </w:rPr>
        <w:t xml:space="preserve"/>
      </w:r>
    </w:p>
    <w:p>
      <w:pPr>
        <w:spacing w:after="120" w:line="288"/>
      </w:pPr>
      <w:r>
        <w:t xml:space="preserve">Review the file and set </w:t>
      </w:r>
      <w:r>
        <w:rPr>
          <w:rFonts w:ascii="Consolas" w:cs="Consolas" w:eastAsia="Consolas" w:hAnsi="Consolas"/>
          <w:color w:val="C7402B"/>
          <w:sz w:val="19"/>
          <w:szCs w:val="19"/>
        </w:rPr>
        <w:t xml:space="preserve">metadata.region</w:t>
      </w:r>
      <w:r>
        <w:t xml:space="preserve"> and </w:t>
      </w:r>
      <w:r>
        <w:rPr>
          <w:rFonts w:ascii="Consolas" w:cs="Consolas" w:eastAsia="Consolas" w:hAnsi="Consolas"/>
          <w:color w:val="C7402B"/>
          <w:sz w:val="19"/>
          <w:szCs w:val="19"/>
        </w:rPr>
        <w:t xml:space="preserve">metadata.version</w:t>
      </w:r>
      <w:r>
        <w:t xml:space="preserve">. Choose a Kubernetes version that is in EKS standard support. The file uses Kubernetes </w:t>
      </w:r>
      <w:r>
        <w:rPr>
          <w:rFonts w:ascii="Consolas" w:cs="Consolas" w:eastAsia="Consolas" w:hAnsi="Consolas"/>
          <w:color w:val="C7402B"/>
          <w:sz w:val="19"/>
          <w:szCs w:val="19"/>
        </w:rPr>
        <w:t xml:space="preserve">1.36</w:t>
      </w:r>
      <w:r>
        <w:t xml:space="preserve">, which is in standard support until August 2027. Do not use </w:t>
      </w:r>
      <w:r>
        <w:rPr>
          <w:rFonts w:ascii="Consolas" w:cs="Consolas" w:eastAsia="Consolas" w:hAnsi="Consolas"/>
          <w:color w:val="C7402B"/>
          <w:sz w:val="19"/>
          <w:szCs w:val="19"/>
        </w:rPr>
        <w:t xml:space="preserve">1.34</w:t>
      </w:r>
      <w:r>
        <w:t xml:space="preserve">: it leaves EKS standard support on December 2, 2026, after which the cluster is billed for extended support.</w:t>
      </w:r>
    </w:p>
    <w:p>
      <w:pPr>
        <w:spacing w:after="120" w:line="288"/>
      </w:pPr>
      <w:r>
        <w:t xml:space="preserve">List the versions that are currently in standard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aws eks describe-cluster-versions \</w:t>
            </w:r>
          </w:p>
          <w:p>
            <w:pPr>
              <w:spacing w:after="0" w:line="252"/>
            </w:pPr>
            <w:r>
              <w:rPr>
                <w:rFonts w:ascii="Consolas" w:cs="Consolas" w:eastAsia="Consolas" w:hAnsi="Consolas"/>
                <w:i w:val="false"/>
                <w:iCs w:val="false"/>
                <w:color w:val="1F2933"/>
                <w:sz w:val="16"/>
                <w:szCs w:val="16"/>
              </w:rPr>
              <w:t xml:space="preserve">  --query "clusterVersions[?status=='STANDARD_SUPPORT'].clusterVersion"</w:t>
            </w:r>
          </w:p>
        </w:tc>
      </w:tr>
    </w:tbl>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eksctl create cluster -f infrastructure/eks/cluster.yaml</w:t>
            </w:r>
          </w:p>
          <w:p>
            <w:pPr>
              <w:spacing w:after="0" w:line="252"/>
            </w:pPr>
            <w:r>
              <w:rPr>
                <w:rFonts w:ascii="Consolas" w:cs="Consolas" w:eastAsia="Consolas" w:hAnsi="Consolas"/>
                <w:i w:val="false"/>
                <w:iCs w:val="false"/>
                <w:color w:val="1F2933"/>
                <w:sz w:val="16"/>
                <w:szCs w:val="16"/>
              </w:rPr>
              <w:t xml:space="preserve">aws eks update-kubeconfig --region "$AWS_REGION" --name "$CLUSTER_NAME"</w:t>
            </w:r>
          </w:p>
          <w:p>
            <w:pPr>
              <w:spacing w:after="0" w:line="252"/>
            </w:pPr>
            <w:r>
              <w:rPr>
                <w:rFonts w:ascii="Consolas" w:cs="Consolas" w:eastAsia="Consolas" w:hAnsi="Consolas"/>
                <w:i w:val="false"/>
                <w:iCs w:val="false"/>
                <w:color w:val="1F2933"/>
                <w:sz w:val="16"/>
                <w:szCs w:val="16"/>
              </w:rPr>
              <w:t xml:space="preserve">kubectl get nodes -o wide</w:t>
            </w:r>
          </w:p>
          <w:p>
            <w:pPr>
              <w:spacing w:after="0" w:line="252"/>
            </w:pPr>
            <w:r>
              <w:rPr>
                <w:rFonts w:ascii="Consolas" w:cs="Consolas" w:eastAsia="Consolas" w:hAnsi="Consolas"/>
                <w:i w:val="false"/>
                <w:iCs w:val="false"/>
                <w:color w:val="1F2933"/>
                <w:sz w:val="16"/>
                <w:szCs w:val="16"/>
              </w:rPr>
              <w:t xml:space="preserve">eksctl get addons --cluster "$CLUSTER_NAME" --region "$AWS_REGION"</w:t>
            </w:r>
          </w:p>
        </w:tc>
      </w:tr>
    </w:tbl>
    <w:p>
      <w:pPr>
        <w:spacing w:after="160"/>
      </w:pPr>
      <w:r>
        <w:rPr>
          <w:sz w:val="4"/>
          <w:szCs w:val="4"/>
        </w:rPr>
        <w:t xml:space="preserve"/>
      </w:r>
    </w:p>
    <w:p>
      <w:pPr>
        <w:spacing w:after="120" w:line="288"/>
      </w:pPr>
      <w:r>
        <w:t xml:space="preserve">Provisioning takes about 15 to 25 minutes.</w:t>
      </w:r>
    </w:p>
    <w:p>
      <w:pPr>
        <w:keepNext/>
        <w:keepLines/>
        <w:pBdr>
          <w:bottom w:val="single" w:color="1E7F4F" w:sz="6" w:space="2"/>
        </w:pBdr>
        <w:spacing w:after="100" w:before="200"/>
      </w:pPr>
      <w:r>
        <w:rPr>
          <w:b/>
          <w:bCs/>
          <w:color w:val="1E7F4F"/>
          <w:spacing w:val="20"/>
          <w:sz w:val="18"/>
          <w:szCs w:val="18"/>
        </w:rPr>
        <w:t xml:space="preserve">✔  EXPECTED RESULT</w:t>
      </w:r>
    </w:p>
    <w:p>
      <w:pPr>
        <w:pStyle w:val="ListParagraph"/>
        <w:numPr>
          <w:ilvl w:val="0"/>
          <w:numId w:val="12"/>
        </w:numPr>
        <w:spacing w:after="70" w:line="280"/>
      </w:pPr>
      <w:r>
        <w:t xml:space="preserve">3 nodes in </w:t>
      </w:r>
      <w:r>
        <w:rPr>
          <w:rFonts w:ascii="Consolas" w:cs="Consolas" w:eastAsia="Consolas" w:hAnsi="Consolas"/>
          <w:color w:val="C7402B"/>
          <w:sz w:val="19"/>
          <w:szCs w:val="19"/>
        </w:rPr>
        <w:t xml:space="preserve">Ready</w:t>
      </w:r>
      <w:r>
        <w:t xml:space="preserve"> state, with internal IPs only (the </w:t>
      </w:r>
      <w:r>
        <w:rPr>
          <w:rFonts w:ascii="Consolas" w:cs="Consolas" w:eastAsia="Consolas" w:hAnsi="Consolas"/>
          <w:color w:val="C7402B"/>
          <w:sz w:val="19"/>
          <w:szCs w:val="19"/>
        </w:rPr>
        <w:t xml:space="preserve">EXTERNAL-IP</w:t>
      </w:r>
      <w:r>
        <w:t xml:space="preserve"> column shows </w:t>
      </w:r>
      <w:r>
        <w:rPr>
          <w:rFonts w:ascii="Consolas" w:cs="Consolas" w:eastAsia="Consolas" w:hAnsi="Consolas"/>
          <w:color w:val="C7402B"/>
          <w:sz w:val="19"/>
          <w:szCs w:val="19"/>
        </w:rPr>
        <w:t xml:space="preserve">&lt;none&gt;</w:t>
      </w:r>
      <w:r>
        <w:t xml:space="preserve">).</w:t>
      </w:r>
    </w:p>
    <w:p>
      <w:pPr>
        <w:pStyle w:val="ListParagraph"/>
        <w:numPr>
          <w:ilvl w:val="0"/>
          <w:numId w:val="12"/>
        </w:numPr>
        <w:spacing w:after="70" w:line="280"/>
      </w:pPr>
      <w:r>
        <w:t xml:space="preserve">The add-ons </w:t>
      </w:r>
      <w:r>
        <w:rPr>
          <w:rFonts w:ascii="Consolas" w:cs="Consolas" w:eastAsia="Consolas" w:hAnsi="Consolas"/>
          <w:color w:val="C7402B"/>
          <w:sz w:val="19"/>
          <w:szCs w:val="19"/>
        </w:rPr>
        <w:t xml:space="preserve">vpc-cni</w:t>
      </w:r>
      <w:r>
        <w:t xml:space="preserve">, </w:t>
      </w:r>
      <w:r>
        <w:rPr>
          <w:rFonts w:ascii="Consolas" w:cs="Consolas" w:eastAsia="Consolas" w:hAnsi="Consolas"/>
          <w:color w:val="C7402B"/>
          <w:sz w:val="19"/>
          <w:szCs w:val="19"/>
        </w:rPr>
        <w:t xml:space="preserve">coredns</w:t>
      </w:r>
      <w:r>
        <w:t xml:space="preserve">, </w:t>
      </w:r>
      <w:r>
        <w:rPr>
          <w:rFonts w:ascii="Consolas" w:cs="Consolas" w:eastAsia="Consolas" w:hAnsi="Consolas"/>
          <w:color w:val="C7402B"/>
          <w:sz w:val="19"/>
          <w:szCs w:val="19"/>
        </w:rPr>
        <w:t xml:space="preserve">kube-proxy</w:t>
      </w:r>
      <w:r>
        <w:t xml:space="preserve">, and </w:t>
      </w:r>
      <w:r>
        <w:rPr>
          <w:rFonts w:ascii="Consolas" w:cs="Consolas" w:eastAsia="Consolas" w:hAnsi="Consolas"/>
          <w:color w:val="C7402B"/>
          <w:sz w:val="19"/>
          <w:szCs w:val="19"/>
        </w:rPr>
        <w:t xml:space="preserve">aws-ebs-csi-driver</w:t>
      </w:r>
      <w:r>
        <w:t xml:space="preserve"> are </w:t>
      </w:r>
      <w:r>
        <w:rPr>
          <w:rFonts w:ascii="Consolas" w:cs="Consolas" w:eastAsia="Consolas" w:hAnsi="Consolas"/>
          <w:color w:val="C7402B"/>
          <w:sz w:val="19"/>
          <w:szCs w:val="19"/>
        </w:rPr>
        <w:t xml:space="preserve">ACTIVE</w:t>
      </w:r>
      <w:r>
        <w:t xml:space="preserve">.</w:t>
      </w:r>
    </w:p>
    <w:p>
      <w:pPr>
        <w:spacing w:after="80"/>
      </w:pPr>
      <w:r>
        <w:rPr>
          <w:sz w:val="4"/>
          <w:szCs w:val="4"/>
        </w:rPr>
        <w:t xml:space="preserve"/>
      </w:r>
    </w:p>
    <w:p>
      <w:pPr>
        <w:keepNext/>
        <w:keepLines/>
        <w:pBdr>
          <w:bottom w:val="single" w:color="B7791F" w:sz="6" w:space="2"/>
        </w:pBdr>
        <w:spacing w:after="100" w:before="200"/>
      </w:pPr>
      <w:r>
        <w:rPr>
          <w:b/>
          <w:bCs/>
          <w:color w:val="B7791F"/>
          <w:spacing w:val="20"/>
          <w:sz w:val="18"/>
          <w:szCs w:val="18"/>
        </w:rPr>
        <w:t xml:space="preserv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get pods -n kube-system</w:t>
            </w:r>
          </w:p>
          <w:p>
            <w:pPr>
              <w:spacing w:after="0" w:line="252"/>
            </w:pPr>
            <w:r>
              <w:rPr>
                <w:rFonts w:ascii="Consolas" w:cs="Consolas" w:eastAsia="Consolas" w:hAnsi="Consolas"/>
                <w:i w:val="false"/>
                <w:iCs w:val="false"/>
                <w:color w:val="1F2933"/>
                <w:sz w:val="16"/>
                <w:szCs w:val="16"/>
              </w:rPr>
              <w:t xml:space="preserve">kubectl get nodes -L topology.kubernetes.io/zone</w:t>
            </w:r>
          </w:p>
        </w:tc>
      </w:tr>
    </w:tbl>
    <w:p>
      <w:pPr>
        <w:spacing w:after="160"/>
      </w:pPr>
      <w:r>
        <w:rPr>
          <w:sz w:val="4"/>
          <w:szCs w:val="4"/>
        </w:rPr>
        <w:t xml:space="preserve"/>
      </w:r>
    </w:p>
    <w:p>
      <w:pPr>
        <w:spacing w:after="120" w:line="288"/>
      </w:pPr>
      <w:r>
        <w:t xml:space="preserve">All </w:t>
      </w:r>
      <w:r>
        <w:rPr>
          <w:rFonts w:ascii="Consolas" w:cs="Consolas" w:eastAsia="Consolas" w:hAnsi="Consolas"/>
          <w:color w:val="C7402B"/>
          <w:sz w:val="19"/>
          <w:szCs w:val="19"/>
        </w:rPr>
        <w:t xml:space="preserve">kube-system</w:t>
      </w:r>
      <w:r>
        <w:t xml:space="preserve"> Pods are </w:t>
      </w:r>
      <w:r>
        <w:rPr>
          <w:rFonts w:ascii="Consolas" w:cs="Consolas" w:eastAsia="Consolas" w:hAnsi="Consolas"/>
          <w:color w:val="C7402B"/>
          <w:sz w:val="19"/>
          <w:szCs w:val="19"/>
        </w:rPr>
        <w:t xml:space="preserve">Running</w:t>
      </w:r>
      <w:r>
        <w:t xml:space="preserve">, and the nodes are spread across more than one Availability Zone.</w:t>
      </w:r>
    </w:p>
    <w:p>
      <w:pPr>
        <w:pageBreakBefore/>
        <w:spacing w:after="40" w:before="0"/>
      </w:pPr>
      <w:r>
        <w:rPr>
          <w:b/>
          <w:bCs/>
          <w:color w:val="C7402B"/>
          <w:spacing w:val="40"/>
          <w:sz w:val="18"/>
          <w:szCs w:val="18"/>
        </w:rPr>
        <w:t xml:space="preserve">STEP 4 OF 17</w:t>
      </w:r>
    </w:p>
    <w:p>
      <w:pPr>
        <w:pStyle w:val="Heading2"/>
        <w:pBdr>
          <w:bottom w:val="single" w:color="D9DEE4" w:sz="6" w:space="4"/>
        </w:pBdr>
      </w:pPr>
      <w:bookmarkStart w:name="toc_18" w:id="18"/>
      <w:r>
        <w:t xml:space="preserve">Step 4: Install Cluster Add-ons and Controllers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Install the components that the QuickBite manifests depend on: Metrics Server (HPA), the AWS Load Balancer Controller (NLB provisioning), and a Gateway API implementation.</w:t>
            </w:r>
          </w:p>
        </w:tc>
      </w:tr>
    </w:tbl>
    <w:p>
      <w:pPr>
        <w:spacing w:after="140"/>
      </w:pPr>
      <w:r>
        <w:rPr>
          <w:sz w:val="4"/>
          <w:szCs w:val="4"/>
        </w:rPr>
        <w:t xml:space="preserve"/>
      </w:r>
    </w:p>
    <w:p>
      <w:pPr>
        <w:pStyle w:val="Heading3"/>
      </w:pPr>
      <w:r>
        <w:t xml:space="preserve">4.1 Metrics Server</w:t>
      </w:r>
    </w:p>
    <w:p>
      <w:pPr>
        <w:spacing w:after="120" w:line="288"/>
      </w:pPr>
      <w:r>
        <w:t xml:space="preserve">Pin the release so that every installation is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METRICS_SERVER_VERSION=v0.9.0</w:t>
            </w:r>
          </w:p>
          <w:p>
            <w:pPr>
              <w:spacing w:after="0" w:line="252"/>
            </w:pPr>
            <w:r>
              <w:rPr>
                <w:rFonts w:ascii="Consolas" w:cs="Consolas" w:eastAsia="Consolas" w:hAnsi="Consolas"/>
                <w:i w:val="false"/>
                <w:iCs w:val="false"/>
                <w:color w:val="1F2933"/>
                <w:sz w:val="16"/>
                <w:szCs w:val="16"/>
              </w:rPr>
              <w:t xml:space="preserve">kubectl apply -f "https://github.com/kubernetes-sigs/metrics-server/releases/download/${METRICS_SERVER_VERSION}/components.yaml"</w:t>
            </w:r>
          </w:p>
          <w:p>
            <w:pPr>
              <w:spacing w:after="0" w:line="252"/>
            </w:pPr>
            <w:r>
              <w:rPr>
                <w:rFonts w:ascii="Consolas" w:cs="Consolas" w:eastAsia="Consolas" w:hAnsi="Consolas"/>
                <w:i w:val="false"/>
                <w:iCs w:val="false"/>
                <w:color w:val="1F2933"/>
                <w:sz w:val="16"/>
                <w:szCs w:val="16"/>
              </w:rPr>
              <w:t xml:space="preserve">kubectl -n kube-system rollout status deployment/metrics-server --timeout=180s</w:t>
            </w:r>
          </w:p>
          <w:p>
            <w:pPr>
              <w:spacing w:after="0" w:line="252"/>
            </w:pPr>
            <w:r>
              <w:rPr>
                <w:rFonts w:ascii="Consolas" w:cs="Consolas" w:eastAsia="Consolas" w:hAnsi="Consolas"/>
                <w:i w:val="false"/>
                <w:iCs w:val="false"/>
                <w:color w:val="1F2933"/>
                <w:sz w:val="16"/>
                <w:szCs w:val="16"/>
              </w:rPr>
              <w:t xml:space="preserve">kubectl top nodes</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rFonts w:ascii="Consolas" w:cs="Consolas" w:eastAsia="Consolas" w:hAnsi="Consolas"/>
                <w:color w:val="C7402B"/>
                <w:sz w:val="18"/>
                <w:szCs w:val="18"/>
              </w:rPr>
              <w:t xml:space="preserve">kubectl top nodes</w:t>
            </w:r>
            <w:r>
              <w:rPr>
                <w:sz w:val="20"/>
                <w:szCs w:val="20"/>
              </w:rPr>
              <w:t xml:space="preserve"> returns CPU and memory figures for each node. The first metrics can take up to 60 seconds to appear.</w:t>
            </w:r>
          </w:p>
        </w:tc>
      </w:tr>
    </w:tbl>
    <w:p>
      <w:pPr>
        <w:spacing w:after="140"/>
      </w:pPr>
      <w:r>
        <w:rPr>
          <w:sz w:val="4"/>
          <w:szCs w:val="4"/>
        </w:rPr>
        <w:t xml:space="preserve"/>
      </w:r>
    </w:p>
    <w:p>
      <w:pPr>
        <w:pStyle w:val="Heading3"/>
      </w:pPr>
      <w:r>
        <w:t xml:space="preserve">4.2 AWS Load Balancer Controller</w:t>
      </w:r>
    </w:p>
    <w:p>
      <w:pPr>
        <w:spacing w:after="120" w:line="288"/>
      </w:pPr>
      <w:r>
        <w:t xml:space="preserve">Download the IAM policy from the release tag of the controller version you install, not from the </w:t>
      </w:r>
      <w:r>
        <w:rPr>
          <w:rFonts w:ascii="Consolas" w:cs="Consolas" w:eastAsia="Consolas" w:hAnsi="Consolas"/>
          <w:color w:val="C7402B"/>
          <w:sz w:val="18"/>
          <w:szCs w:val="18"/>
        </w:rPr>
        <w:t xml:space="preserve">main</w:t>
      </w:r>
      <w:r>
        <w:t xml:space="preserve"> branch. The tag must match the </w:t>
      </w:r>
      <w:r>
        <w:rPr>
          <w:rFonts w:ascii="Consolas" w:cs="Consolas" w:eastAsia="Consolas" w:hAnsi="Consolas"/>
          <w:color w:val="C7402B"/>
          <w:sz w:val="18"/>
          <w:szCs w:val="18"/>
        </w:rPr>
        <w:t xml:space="preserve">APP VERSION</w:t>
      </w:r>
      <w:r>
        <w:t xml:space="preserve"> of the Helm chart. Check it with </w:t>
      </w:r>
      <w:r>
        <w:rPr>
          <w:rFonts w:ascii="Consolas" w:cs="Consolas" w:eastAsia="Consolas" w:hAnsi="Consolas"/>
          <w:color w:val="C7402B"/>
          <w:sz w:val="18"/>
          <w:szCs w:val="18"/>
        </w:rPr>
        <w:t xml:space="preserve">helm search repo eks/aws-load-balancer-controller</w:t>
      </w:r>
      <w:r>
        <w:t xml:space="preserve"> after you add the </w:t>
      </w:r>
      <w:r>
        <w:rPr>
          <w:rFonts w:ascii="Consolas" w:cs="Consolas" w:eastAsia="Consolas" w:hAnsi="Consolas"/>
          <w:color w:val="C7402B"/>
          <w:sz w:val="18"/>
          <w:szCs w:val="18"/>
        </w:rPr>
        <w:t xml:space="preserve">eks</w:t>
      </w:r>
      <w:r>
        <w:t xml:space="preserve"> repository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LBC_VERSION=v3.6.0</w:t>
            </w:r>
          </w:p>
          <w:p>
            <w:pPr>
              <w:spacing w:after="0" w:line="252"/>
            </w:pPr>
            <w:r>
              <w:rPr>
                <w:rFonts w:ascii="Consolas" w:cs="Consolas" w:eastAsia="Consolas" w:hAnsi="Consolas"/>
                <w:i w:val="false"/>
                <w:iCs w:val="false"/>
                <w:color w:val="1F2933"/>
                <w:sz w:val="16"/>
                <w:szCs w:val="16"/>
              </w:rPr>
              <w:t xml:space="preserve">curl -fsSL -o iam_policy.json \</w:t>
            </w:r>
          </w:p>
          <w:p>
            <w:pPr>
              <w:spacing w:after="0" w:line="252"/>
            </w:pPr>
            <w:r>
              <w:rPr>
                <w:rFonts w:ascii="Consolas" w:cs="Consolas" w:eastAsia="Consolas" w:hAnsi="Consolas"/>
                <w:i w:val="false"/>
                <w:iCs w:val="false"/>
                <w:color w:val="1F2933"/>
                <w:sz w:val="16"/>
                <w:szCs w:val="16"/>
              </w:rPr>
              <w:t xml:space="preserve">  "https://raw.githubusercontent.com/kubernetes-sigs/aws-load-balancer-controller/${LBC_VERSION}/docs/install/iam_policy.json"</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aws iam create-policy \</w:t>
            </w:r>
          </w:p>
          <w:p>
            <w:pPr>
              <w:spacing w:after="0" w:line="252"/>
            </w:pPr>
            <w:r>
              <w:rPr>
                <w:rFonts w:ascii="Consolas" w:cs="Consolas" w:eastAsia="Consolas" w:hAnsi="Consolas"/>
                <w:i w:val="false"/>
                <w:iCs w:val="false"/>
                <w:color w:val="1F2933"/>
                <w:sz w:val="16"/>
                <w:szCs w:val="16"/>
              </w:rPr>
              <w:t xml:space="preserve">  --policy-name AWSLoadBalancerControllerIAMPolicy \</w:t>
            </w:r>
          </w:p>
          <w:p>
            <w:pPr>
              <w:spacing w:after="0" w:line="252"/>
            </w:pPr>
            <w:r>
              <w:rPr>
                <w:rFonts w:ascii="Consolas" w:cs="Consolas" w:eastAsia="Consolas" w:hAnsi="Consolas"/>
                <w:i w:val="false"/>
                <w:iCs w:val="false"/>
                <w:color w:val="1F2933"/>
                <w:sz w:val="16"/>
                <w:szCs w:val="16"/>
              </w:rPr>
              <w:t xml:space="preserve">  --policy-document file://iam_policy.json</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eksctl create iamserviceaccount \</w:t>
            </w:r>
          </w:p>
          <w:p>
            <w:pPr>
              <w:spacing w:after="0" w:line="252"/>
            </w:pPr>
            <w:r>
              <w:rPr>
                <w:rFonts w:ascii="Consolas" w:cs="Consolas" w:eastAsia="Consolas" w:hAnsi="Consolas"/>
                <w:i w:val="false"/>
                <w:iCs w:val="false"/>
                <w:color w:val="1F2933"/>
                <w:sz w:val="16"/>
                <w:szCs w:val="16"/>
              </w:rPr>
              <w:t xml:space="preserve">  --cluster "$CLUSTER_NAME" --region "$AWS_REGION" \</w:t>
            </w:r>
          </w:p>
          <w:p>
            <w:pPr>
              <w:spacing w:after="0" w:line="252"/>
            </w:pPr>
            <w:r>
              <w:rPr>
                <w:rFonts w:ascii="Consolas" w:cs="Consolas" w:eastAsia="Consolas" w:hAnsi="Consolas"/>
                <w:i w:val="false"/>
                <w:iCs w:val="false"/>
                <w:color w:val="1F2933"/>
                <w:sz w:val="16"/>
                <w:szCs w:val="16"/>
              </w:rPr>
              <w:t xml:space="preserve">  --namespace kube-system \</w:t>
            </w:r>
          </w:p>
          <w:p>
            <w:pPr>
              <w:spacing w:after="0" w:line="252"/>
            </w:pPr>
            <w:r>
              <w:rPr>
                <w:rFonts w:ascii="Consolas" w:cs="Consolas" w:eastAsia="Consolas" w:hAnsi="Consolas"/>
                <w:i w:val="false"/>
                <w:iCs w:val="false"/>
                <w:color w:val="1F2933"/>
                <w:sz w:val="16"/>
                <w:szCs w:val="16"/>
              </w:rPr>
              <w:t xml:space="preserve">  --name aws-load-balancer-controller \</w:t>
            </w:r>
          </w:p>
          <w:p>
            <w:pPr>
              <w:spacing w:after="0" w:line="252"/>
            </w:pPr>
            <w:r>
              <w:rPr>
                <w:rFonts w:ascii="Consolas" w:cs="Consolas" w:eastAsia="Consolas" w:hAnsi="Consolas"/>
                <w:i w:val="false"/>
                <w:iCs w:val="false"/>
                <w:color w:val="1F2933"/>
                <w:sz w:val="16"/>
                <w:szCs w:val="16"/>
              </w:rPr>
              <w:t xml:space="preserve">  --attach-policy-arn "arn:aws:iam::${AWS_ACCOUNT_ID}:policy/AWSLoadBalancerControllerIAMPolicy" \</w:t>
            </w:r>
          </w:p>
          <w:p>
            <w:pPr>
              <w:spacing w:after="0" w:line="252"/>
            </w:pPr>
            <w:r>
              <w:rPr>
                <w:rFonts w:ascii="Consolas" w:cs="Consolas" w:eastAsia="Consolas" w:hAnsi="Consolas"/>
                <w:i w:val="false"/>
                <w:iCs w:val="false"/>
                <w:color w:val="1F2933"/>
                <w:sz w:val="16"/>
                <w:szCs w:val="16"/>
              </w:rPr>
              <w:t xml:space="preserve">  --override-existing-serviceaccounts \</w:t>
            </w:r>
          </w:p>
          <w:p>
            <w:pPr>
              <w:spacing w:after="0" w:line="252"/>
            </w:pPr>
            <w:r>
              <w:rPr>
                <w:rFonts w:ascii="Consolas" w:cs="Consolas" w:eastAsia="Consolas" w:hAnsi="Consolas"/>
                <w:i w:val="false"/>
                <w:iCs w:val="false"/>
                <w:color w:val="1F2933"/>
                <w:sz w:val="16"/>
                <w:szCs w:val="16"/>
              </w:rPr>
              <w:t xml:space="preserve">  --approve</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export VPC_ID="$(aws eks describe-cluster --name "$CLUSTER_NAME" --region "$AWS_REGION" \</w:t>
            </w:r>
          </w:p>
          <w:p>
            <w:pPr>
              <w:spacing w:after="0" w:line="252"/>
            </w:pPr>
            <w:r>
              <w:rPr>
                <w:rFonts w:ascii="Consolas" w:cs="Consolas" w:eastAsia="Consolas" w:hAnsi="Consolas"/>
                <w:i w:val="false"/>
                <w:iCs w:val="false"/>
                <w:color w:val="1F2933"/>
                <w:sz w:val="16"/>
                <w:szCs w:val="16"/>
              </w:rPr>
              <w:t xml:space="preserve">  --query 'cluster.resourcesVpcConfig.vpcId' --output text)"</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helm repo add eks https://aws.github.io/eks-charts</w:t>
            </w:r>
          </w:p>
          <w:p>
            <w:pPr>
              <w:spacing w:after="0" w:line="252"/>
            </w:pPr>
            <w:r>
              <w:rPr>
                <w:rFonts w:ascii="Consolas" w:cs="Consolas" w:eastAsia="Consolas" w:hAnsi="Consolas"/>
                <w:i w:val="false"/>
                <w:iCs w:val="false"/>
                <w:color w:val="1F2933"/>
                <w:sz w:val="16"/>
                <w:szCs w:val="16"/>
              </w:rPr>
              <w:t xml:space="preserve">helm repo update</w:t>
            </w:r>
          </w:p>
          <w:p>
            <w:pPr>
              <w:spacing w:after="0" w:line="252"/>
            </w:pPr>
            <w:r>
              <w:rPr>
                <w:rFonts w:ascii="Consolas" w:cs="Consolas" w:eastAsia="Consolas" w:hAnsi="Consolas"/>
                <w:i w:val="false"/>
                <w:iCs w:val="false"/>
                <w:color w:val="1F2933"/>
                <w:sz w:val="16"/>
                <w:szCs w:val="16"/>
              </w:rPr>
              <w:t xml:space="preserve">helm install aws-load-balancer-controller eks/aws-load-balancer-controller \</w:t>
            </w:r>
          </w:p>
          <w:p>
            <w:pPr>
              <w:spacing w:after="0" w:line="252"/>
            </w:pPr>
            <w:r>
              <w:rPr>
                <w:rFonts w:ascii="Consolas" w:cs="Consolas" w:eastAsia="Consolas" w:hAnsi="Consolas"/>
                <w:i w:val="false"/>
                <w:iCs w:val="false"/>
                <w:color w:val="1F2933"/>
                <w:sz w:val="16"/>
                <w:szCs w:val="16"/>
              </w:rPr>
              <w:t xml:space="preserve">  --namespace kube-system \</w:t>
            </w:r>
          </w:p>
          <w:p>
            <w:pPr>
              <w:spacing w:after="0" w:line="252"/>
            </w:pPr>
            <w:r>
              <w:rPr>
                <w:rFonts w:ascii="Consolas" w:cs="Consolas" w:eastAsia="Consolas" w:hAnsi="Consolas"/>
                <w:i w:val="false"/>
                <w:iCs w:val="false"/>
                <w:color w:val="1F2933"/>
                <w:sz w:val="16"/>
                <w:szCs w:val="16"/>
              </w:rPr>
              <w:t xml:space="preserve">  --set clusterName="$CLUSTER_NAME" \</w:t>
            </w:r>
          </w:p>
          <w:p>
            <w:pPr>
              <w:spacing w:after="0" w:line="252"/>
            </w:pPr>
            <w:r>
              <w:rPr>
                <w:rFonts w:ascii="Consolas" w:cs="Consolas" w:eastAsia="Consolas" w:hAnsi="Consolas"/>
                <w:i w:val="false"/>
                <w:iCs w:val="false"/>
                <w:color w:val="1F2933"/>
                <w:sz w:val="16"/>
                <w:szCs w:val="16"/>
              </w:rPr>
              <w:t xml:space="preserve">  --set serviceAccount.create=false \</w:t>
            </w:r>
          </w:p>
          <w:p>
            <w:pPr>
              <w:spacing w:after="0" w:line="252"/>
            </w:pPr>
            <w:r>
              <w:rPr>
                <w:rFonts w:ascii="Consolas" w:cs="Consolas" w:eastAsia="Consolas" w:hAnsi="Consolas"/>
                <w:i w:val="false"/>
                <w:iCs w:val="false"/>
                <w:color w:val="1F2933"/>
                <w:sz w:val="16"/>
                <w:szCs w:val="16"/>
              </w:rPr>
              <w:t xml:space="preserve">  --set serviceAccount.name=aws-load-balancer-controller \</w:t>
            </w:r>
          </w:p>
          <w:p>
            <w:pPr>
              <w:spacing w:after="0" w:line="252"/>
            </w:pPr>
            <w:r>
              <w:rPr>
                <w:rFonts w:ascii="Consolas" w:cs="Consolas" w:eastAsia="Consolas" w:hAnsi="Consolas"/>
                <w:i w:val="false"/>
                <w:iCs w:val="false"/>
                <w:color w:val="1F2933"/>
                <w:sz w:val="16"/>
                <w:szCs w:val="16"/>
              </w:rPr>
              <w:t xml:space="preserve">  --set region="$AWS_REGION" \</w:t>
            </w:r>
          </w:p>
          <w:p>
            <w:pPr>
              <w:spacing w:after="0" w:line="252"/>
            </w:pPr>
            <w:r>
              <w:rPr>
                <w:rFonts w:ascii="Consolas" w:cs="Consolas" w:eastAsia="Consolas" w:hAnsi="Consolas"/>
                <w:i w:val="false"/>
                <w:iCs w:val="false"/>
                <w:color w:val="1F2933"/>
                <w:sz w:val="16"/>
                <w:szCs w:val="16"/>
              </w:rPr>
              <w:t xml:space="preserve">  --set vpcId="$VPC_ID"</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kubectl -n kube-system rollout status deployment/aws-load-balancer-controller --timeout=180s</w:t>
            </w:r>
          </w:p>
        </w:tc>
      </w:tr>
    </w:tbl>
    <w:p>
      <w:pPr>
        <w:spacing w:after="160"/>
      </w:pPr>
      <w:r>
        <w:rPr>
          <w:sz w:val="4"/>
          <w:szCs w:val="4"/>
        </w:rPr>
        <w:t xml:space="preserve"/>
      </w:r>
    </w:p>
    <w:p>
      <w:pPr>
        <w:spacing w:after="120" w:line="288"/>
      </w:pPr>
      <w:r>
        <w:t xml:space="preserve">If the policy already exists in the account, skip </w:t>
      </w:r>
      <w:r>
        <w:rPr>
          <w:rFonts w:ascii="Consolas" w:cs="Consolas" w:eastAsia="Consolas" w:hAnsi="Consolas"/>
          <w:color w:val="C7402B"/>
          <w:sz w:val="19"/>
          <w:szCs w:val="19"/>
        </w:rPr>
        <w:t xml:space="preserve">aws iam create-policy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w:t>
            </w:r>
            <w:r>
              <w:rPr>
                <w:rFonts w:ascii="Consolas" w:cs="Consolas" w:eastAsia="Consolas" w:hAnsi="Consolas"/>
                <w:color w:val="C7402B"/>
                <w:sz w:val="18"/>
                <w:szCs w:val="18"/>
              </w:rPr>
              <w:t xml:space="preserve">aws-load-balancer-controller</w:t>
            </w:r>
            <w:r>
              <w:rPr>
                <w:sz w:val="20"/>
                <w:szCs w:val="20"/>
              </w:rPr>
              <w:t xml:space="preserve"> Deployment reports 2/2 replicas available.</w:t>
            </w:r>
          </w:p>
        </w:tc>
      </w:tr>
    </w:tbl>
    <w:p>
      <w:pPr>
        <w:spacing w:after="140"/>
      </w:pPr>
      <w:r>
        <w:rPr>
          <w:sz w:val="4"/>
          <w:szCs w:val="4"/>
        </w:rPr>
        <w:t xml:space="preserve"/>
      </w:r>
    </w:p>
    <w:p>
      <w:pPr>
        <w:pStyle w:val="Heading3"/>
      </w:pPr>
      <w:r>
        <w:t xml:space="preserve">4.3 Gateway API Implementation</w:t>
      </w:r>
    </w:p>
    <w:p>
      <w:pPr>
        <w:spacing w:after="120" w:line="288"/>
      </w:pPr>
      <w:r>
        <w:t xml:space="preserve">This guide uses </w:t>
      </w:r>
      <w:r>
        <w:rPr>
          <w:b/>
          <w:bCs/>
        </w:rPr>
        <w:t xml:space="preserve">Envoy Gateway</w:t>
      </w:r>
      <w:r>
        <w:t xml:space="preserve"> as the reference Gateway API implementation. Its Helm chart installs the standard Gateway API CRDs. If your organization standardizes on a different conformant implementation (for example the AWS Load Balancer Controller's Gateway API support, NGINX Gateway Fabric, or Istio), install it according to its documentation. Then adjust the </w:t>
      </w:r>
      <w:r>
        <w:rPr>
          <w:rFonts w:ascii="Consolas" w:cs="Consolas" w:eastAsia="Consolas" w:hAnsi="Consolas"/>
          <w:color w:val="C7402B"/>
          <w:sz w:val="19"/>
          <w:szCs w:val="19"/>
        </w:rPr>
        <w:t xml:space="preserve">GatewayClass</w:t>
      </w:r>
      <w:r>
        <w:t xml:space="preserve">, the proxy namespace in the NetworkPolicies, and the load balancer settings to match.</w:t>
      </w:r>
    </w:p>
    <w:p>
      <w:pPr>
        <w:keepNext/>
        <w:keepLines/>
        <w:spacing w:after="120" w:line="288"/>
      </w:pPr>
      <w:r>
        <w:t xml:space="preserve">This guide pins Envoy Gateway </w:t>
      </w:r>
      <w:r>
        <w:rPr>
          <w:rFonts w:ascii="Consolas" w:cs="Consolas" w:eastAsia="Consolas" w:hAnsi="Consolas"/>
          <w:color w:val="C7402B"/>
          <w:sz w:val="18"/>
          <w:szCs w:val="18"/>
        </w:rPr>
        <w:t xml:space="preserve">v1.9.1</w:t>
      </w:r>
      <w:r>
        <w:t xml:space="preserve">. Envoy Gateway v1.9 supports Kubernetes 1.33 to 1.36 and bundles Gateway API v1.6.1. If you choose a different version, confirm in the </w:t>
      </w:r>
      <w:hyperlink w:history="1" r:id="rId11">
        <w:r>
          <w:rPr>
            <w:color w:val="1F6FB2"/>
            <w:u w:val="single"/>
          </w:rPr>
          <w:t xml:space="preserve">Envoy Gateway compatibility matrix</w:t>
        </w:r>
      </w:hyperlink>
      <w:r>
        <w:t xml:space="preserve"> that it supports your cluster's Kubernetes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ENVOY_GATEWAY_VERSION=v1.9.1</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helm install eg oci://docker.io/envoyproxy/gateway-helm \</w:t>
            </w:r>
          </w:p>
          <w:p>
            <w:pPr>
              <w:spacing w:after="0" w:line="252"/>
            </w:pPr>
            <w:r>
              <w:rPr>
                <w:rFonts w:ascii="Consolas" w:cs="Consolas" w:eastAsia="Consolas" w:hAnsi="Consolas"/>
                <w:i w:val="false"/>
                <w:iCs w:val="false"/>
                <w:color w:val="1F2933"/>
                <w:sz w:val="16"/>
                <w:szCs w:val="16"/>
              </w:rPr>
              <w:t xml:space="preserve">  --version "$ENVOY_GATEWAY_VERSION" \</w:t>
            </w:r>
          </w:p>
          <w:p>
            <w:pPr>
              <w:spacing w:after="0" w:line="252"/>
            </w:pPr>
            <w:r>
              <w:rPr>
                <w:rFonts w:ascii="Consolas" w:cs="Consolas" w:eastAsia="Consolas" w:hAnsi="Consolas"/>
                <w:i w:val="false"/>
                <w:iCs w:val="false"/>
                <w:color w:val="1F2933"/>
                <w:sz w:val="16"/>
                <w:szCs w:val="16"/>
              </w:rPr>
              <w:t xml:space="preserve">  --namespace envoy-gateway-system --create-namespace</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kubectl -n envoy-gateway-system wait --for=condition=Available deployment/envoy-gateway --timeout=300s</w:t>
            </w:r>
          </w:p>
          <w:p>
            <w:pPr>
              <w:spacing w:after="0" w:line="252"/>
            </w:pPr>
            <w:r>
              <w:rPr>
                <w:rFonts w:ascii="Consolas" w:cs="Consolas" w:eastAsia="Consolas" w:hAnsi="Consolas"/>
                <w:i w:val="false"/>
                <w:iCs w:val="false"/>
                <w:color w:val="1F2933"/>
                <w:sz w:val="16"/>
                <w:szCs w:val="16"/>
              </w:rPr>
              <w:t xml:space="preserve">kubectl get crd gateways.gateway.networking.k8s.io httproutes.gateway.networking.k8s.io</w:t>
            </w:r>
          </w:p>
        </w:tc>
      </w:tr>
    </w:tbl>
    <w:p>
      <w:pPr>
        <w:spacing w:after="160"/>
      </w:pPr>
      <w:r>
        <w:rPr>
          <w:sz w:val="4"/>
          <w:szCs w:val="4"/>
        </w:rPr>
        <w:t xml:space="preserve"/>
      </w:r>
    </w:p>
    <w:p>
      <w:pPr>
        <w:keepNext/>
        <w:keepLines/>
        <w:spacing w:after="120" w:line="288"/>
      </w:pPr>
      <w:r>
        <w:t xml:space="preserve">If you use an implementation that does not bundle the CRDs, install the standard channel CRDs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GATEWAY_API_VERSION=v1.6.1</w:t>
            </w:r>
          </w:p>
          <w:p>
            <w:pPr>
              <w:spacing w:after="0" w:line="252"/>
            </w:pPr>
            <w:r>
              <w:rPr>
                <w:rFonts w:ascii="Consolas" w:cs="Consolas" w:eastAsia="Consolas" w:hAnsi="Consolas"/>
                <w:i w:val="false"/>
                <w:iCs w:val="false"/>
                <w:color w:val="1F2933"/>
                <w:sz w:val="16"/>
                <w:szCs w:val="16"/>
              </w:rPr>
              <w:t xml:space="preserve">kubectl apply --server-side -f \</w:t>
            </w:r>
          </w:p>
          <w:p>
            <w:pPr>
              <w:spacing w:after="0" w:line="252"/>
            </w:pPr>
            <w:r>
              <w:rPr>
                <w:rFonts w:ascii="Consolas" w:cs="Consolas" w:eastAsia="Consolas" w:hAnsi="Consolas"/>
                <w:i w:val="false"/>
                <w:iCs w:val="false"/>
                <w:color w:val="1F2933"/>
                <w:sz w:val="16"/>
                <w:szCs w:val="16"/>
              </w:rPr>
              <w:t xml:space="preserve">  "https://github.com/kubernetes-sigs/gateway-api/releases/download/${GATEWAY_API_VERSION}/standard-install.yaml"</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w:t>
            </w:r>
            <w:r>
              <w:rPr>
                <w:rFonts w:ascii="Consolas" w:cs="Consolas" w:eastAsia="Consolas" w:hAnsi="Consolas"/>
                <w:color w:val="C7402B"/>
                <w:sz w:val="18"/>
                <w:szCs w:val="18"/>
              </w:rPr>
              <w:t xml:space="preserve">envoy-gateway</w:t>
            </w:r>
            <w:r>
              <w:rPr>
                <w:sz w:val="20"/>
                <w:szCs w:val="20"/>
              </w:rPr>
              <w:t xml:space="preserve"> Deployment is </w:t>
            </w:r>
            <w:r>
              <w:rPr>
                <w:rFonts w:ascii="Consolas" w:cs="Consolas" w:eastAsia="Consolas" w:hAnsi="Consolas"/>
                <w:color w:val="C7402B"/>
                <w:sz w:val="18"/>
                <w:szCs w:val="18"/>
              </w:rPr>
              <w:t xml:space="preserve">Available</w:t>
            </w:r>
            <w:r>
              <w:rPr>
                <w:sz w:val="20"/>
                <w:szCs w:val="20"/>
              </w:rPr>
              <w:t xml:space="preserve">, and the Gateway API CRDs exist.</w:t>
            </w:r>
          </w:p>
        </w:tc>
      </w:tr>
    </w:tbl>
    <w:p>
      <w:pPr>
        <w:spacing w:after="140"/>
      </w:pPr>
      <w:r>
        <w:rPr>
          <w:sz w:val="4"/>
          <w:szCs w:val="4"/>
        </w:rPr>
        <w:t xml:space="preserve"/>
      </w:r>
    </w:p>
    <w:p>
      <w:pPr>
        <w:pStyle w:val="Heading3"/>
      </w:pPr>
      <w:r>
        <w:t xml:space="preserve">4.4 Default StorageClass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get storageclass</w:t>
            </w:r>
          </w:p>
        </w:tc>
      </w:tr>
    </w:tbl>
    <w:p>
      <w:pPr>
        <w:spacing w:after="160"/>
      </w:pPr>
      <w:r>
        <w:rPr>
          <w:sz w:val="4"/>
          <w:szCs w:val="4"/>
        </w:rPr>
        <w:t xml:space="preserve"/>
      </w:r>
    </w:p>
    <w:p>
      <w:pPr>
        <w:spacing w:after="120" w:line="288"/>
      </w:pPr>
      <w:r>
        <w:t xml:space="preserve">Recent EKS versions do not mark any StorageClass as the default. QuickBite defines its own </w:t>
      </w:r>
      <w:r>
        <w:rPr>
          <w:rFonts w:ascii="Consolas" w:cs="Consolas" w:eastAsia="Consolas" w:hAnsi="Consolas"/>
          <w:color w:val="C7402B"/>
          <w:sz w:val="19"/>
          <w:szCs w:val="19"/>
        </w:rPr>
        <w:t xml:space="preserve">gp3</w:t>
      </w:r>
      <w:r>
        <w:t xml:space="preserve"> StorageClass in Step 8 and references it explicitly, so it does not depend on a cluster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Metrics Server returns node metrics, the AWS Load Balancer Controller is running, and </w:t>
            </w:r>
            <w:r>
              <w:rPr>
                <w:rFonts w:ascii="Consolas" w:cs="Consolas" w:eastAsia="Consolas" w:hAnsi="Consolas"/>
                <w:color w:val="C7402B"/>
                <w:sz w:val="18"/>
                <w:szCs w:val="18"/>
              </w:rPr>
              <w:t xml:space="preserve">kubectl api-resources | grep gateway.networking.k8s.io</w:t>
            </w:r>
            <w:r>
              <w:rPr>
                <w:sz w:val="20"/>
                <w:szCs w:val="20"/>
              </w:rPr>
              <w:t xml:space="preserve"> lists </w:t>
            </w:r>
            <w:r>
              <w:rPr>
                <w:rFonts w:ascii="Consolas" w:cs="Consolas" w:eastAsia="Consolas" w:hAnsi="Consolas"/>
                <w:color w:val="C7402B"/>
                <w:sz w:val="18"/>
                <w:szCs w:val="18"/>
              </w:rPr>
              <w:t xml:space="preserve">gatewayclasses</w:t>
            </w:r>
            <w:r>
              <w:rPr>
                <w:sz w:val="20"/>
                <w:szCs w:val="20"/>
              </w:rPr>
              <w:t xml:space="preserve">, </w:t>
            </w:r>
            <w:r>
              <w:rPr>
                <w:rFonts w:ascii="Consolas" w:cs="Consolas" w:eastAsia="Consolas" w:hAnsi="Consolas"/>
                <w:color w:val="C7402B"/>
                <w:sz w:val="18"/>
                <w:szCs w:val="18"/>
              </w:rPr>
              <w:t xml:space="preserve">gateways</w:t>
            </w:r>
            <w:r>
              <w:rPr>
                <w:sz w:val="20"/>
                <w:szCs w:val="20"/>
              </w:rPr>
              <w:t xml:space="preserve">, and </w:t>
            </w:r>
            <w:r>
              <w:rPr>
                <w:rFonts w:ascii="Consolas" w:cs="Consolas" w:eastAsia="Consolas" w:hAnsi="Consolas"/>
                <w:color w:val="C7402B"/>
                <w:sz w:val="18"/>
                <w:szCs w:val="18"/>
              </w:rPr>
              <w:t xml:space="preserve">httproutes</w:t>
            </w:r>
            <w:r>
              <w:rPr>
                <w:sz w:val="20"/>
                <w:szCs w:val="20"/>
              </w:rPr>
              <w:t xml:space="preserve">.</w:t>
            </w:r>
          </w:p>
        </w:tc>
      </w:tr>
    </w:tbl>
    <w:p>
      <w:pPr>
        <w:spacing w:after="140"/>
      </w:pPr>
      <w:r>
        <w:rPr>
          <w:sz w:val="4"/>
          <w:szCs w:val="4"/>
        </w:rPr>
        <w:t xml:space="preserve"/>
      </w:r>
    </w:p>
    <w:p>
      <w:pPr>
        <w:pageBreakBefore/>
        <w:spacing w:after="40" w:before="0"/>
      </w:pPr>
      <w:r>
        <w:rPr>
          <w:b/>
          <w:bCs/>
          <w:color w:val="C7402B"/>
          <w:spacing w:val="40"/>
          <w:sz w:val="18"/>
          <w:szCs w:val="18"/>
        </w:rPr>
        <w:t xml:space="preserve">STEP 5 OF 17</w:t>
      </w:r>
    </w:p>
    <w:p>
      <w:pPr>
        <w:pStyle w:val="Heading2"/>
        <w:pBdr>
          <w:bottom w:val="single" w:color="D9DEE4" w:sz="6" w:space="4"/>
        </w:pBdr>
      </w:pPr>
      <w:bookmarkStart w:name="toc_19" w:id="19"/>
      <w:r>
        <w:t xml:space="preserve">Step 5: Build and Publish Container Images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Publish the four application images to private ECR repositories.</w:t>
            </w:r>
          </w:p>
        </w:tc>
      </w:tr>
    </w:tbl>
    <w:p>
      <w:pPr>
        <w:spacing w:after="14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for repo in frontend restaurant-api orders-api notification-worker; do</w:t>
            </w:r>
          </w:p>
          <w:p>
            <w:pPr>
              <w:spacing w:after="0" w:line="252"/>
            </w:pPr>
            <w:r>
              <w:rPr>
                <w:rFonts w:ascii="Consolas" w:cs="Consolas" w:eastAsia="Consolas" w:hAnsi="Consolas"/>
                <w:i w:val="false"/>
                <w:iCs w:val="false"/>
                <w:color w:val="1F2933"/>
                <w:sz w:val="16"/>
                <w:szCs w:val="16"/>
              </w:rPr>
              <w:t xml:space="preserve">  aws ecr create-repository \</w:t>
            </w:r>
          </w:p>
          <w:p>
            <w:pPr>
              <w:spacing w:after="0" w:line="252"/>
            </w:pPr>
            <w:r>
              <w:rPr>
                <w:rFonts w:ascii="Consolas" w:cs="Consolas" w:eastAsia="Consolas" w:hAnsi="Consolas"/>
                <w:i w:val="false"/>
                <w:iCs w:val="false"/>
                <w:color w:val="1F2933"/>
                <w:sz w:val="16"/>
                <w:szCs w:val="16"/>
              </w:rPr>
              <w:t xml:space="preserve">    --repository-name "quickbite/${repo}" \</w:t>
            </w:r>
          </w:p>
          <w:p>
            <w:pPr>
              <w:spacing w:after="0" w:line="252"/>
            </w:pPr>
            <w:r>
              <w:rPr>
                <w:rFonts w:ascii="Consolas" w:cs="Consolas" w:eastAsia="Consolas" w:hAnsi="Consolas"/>
                <w:i w:val="false"/>
                <w:iCs w:val="false"/>
                <w:color w:val="1F2933"/>
                <w:sz w:val="16"/>
                <w:szCs w:val="16"/>
              </w:rPr>
              <w:t xml:space="preserve">    --image-tag-mutability IMMUTABLE \</w:t>
            </w:r>
          </w:p>
          <w:p>
            <w:pPr>
              <w:spacing w:after="0" w:line="252"/>
            </w:pPr>
            <w:r>
              <w:rPr>
                <w:rFonts w:ascii="Consolas" w:cs="Consolas" w:eastAsia="Consolas" w:hAnsi="Consolas"/>
                <w:i w:val="false"/>
                <w:iCs w:val="false"/>
                <w:color w:val="1F2933"/>
                <w:sz w:val="16"/>
                <w:szCs w:val="16"/>
              </w:rPr>
              <w:t xml:space="preserve">    --image-scanning-configuration scanOnPush=true \</w:t>
            </w:r>
          </w:p>
          <w:p>
            <w:pPr>
              <w:spacing w:after="0" w:line="252"/>
            </w:pPr>
            <w:r>
              <w:rPr>
                <w:rFonts w:ascii="Consolas" w:cs="Consolas" w:eastAsia="Consolas" w:hAnsi="Consolas"/>
                <w:i w:val="false"/>
                <w:iCs w:val="false"/>
                <w:color w:val="1F2933"/>
                <w:sz w:val="16"/>
                <w:szCs w:val="16"/>
              </w:rPr>
              <w:t xml:space="preserve">    --encryption-configuration encryptionType=AES256 \</w:t>
            </w:r>
          </w:p>
          <w:p>
            <w:pPr>
              <w:spacing w:after="0" w:line="252"/>
            </w:pPr>
            <w:r>
              <w:rPr>
                <w:rFonts w:ascii="Consolas" w:cs="Consolas" w:eastAsia="Consolas" w:hAnsi="Consolas"/>
                <w:i w:val="false"/>
                <w:iCs w:val="false"/>
                <w:color w:val="1F2933"/>
                <w:sz w:val="16"/>
                <w:szCs w:val="16"/>
              </w:rPr>
              <w:t xml:space="preserve">    --region "$AWS_REGION"</w:t>
            </w:r>
          </w:p>
          <w:p>
            <w:pPr>
              <w:spacing w:after="0" w:line="252"/>
            </w:pPr>
            <w:r>
              <w:rPr>
                <w:rFonts w:ascii="Consolas" w:cs="Consolas" w:eastAsia="Consolas" w:hAnsi="Consolas"/>
                <w:i w:val="false"/>
                <w:iCs w:val="false"/>
                <w:color w:val="1F2933"/>
                <w:sz w:val="16"/>
                <w:szCs w:val="16"/>
              </w:rPr>
              <w:t xml:space="preserve">done</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aws ecr get-login-password --region "$AWS_REGION" \</w:t>
            </w:r>
          </w:p>
          <w:p>
            <w:pPr>
              <w:spacing w:after="0" w:line="252"/>
            </w:pPr>
            <w:r>
              <w:rPr>
                <w:rFonts w:ascii="Consolas" w:cs="Consolas" w:eastAsia="Consolas" w:hAnsi="Consolas"/>
                <w:i w:val="false"/>
                <w:iCs w:val="false"/>
                <w:color w:val="1F2933"/>
                <w:sz w:val="16"/>
                <w:szCs w:val="16"/>
              </w:rPr>
              <w:t xml:space="preserve">  | docker login --username AWS --password-stdin "$ECR_REGISTRY"</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docker buildx build --platform linux/amd64 \</w:t>
            </w:r>
          </w:p>
          <w:p>
            <w:pPr>
              <w:spacing w:after="0" w:line="252"/>
            </w:pPr>
            <w:r>
              <w:rPr>
                <w:rFonts w:ascii="Consolas" w:cs="Consolas" w:eastAsia="Consolas" w:hAnsi="Consolas"/>
                <w:i w:val="false"/>
                <w:iCs w:val="false"/>
                <w:color w:val="1F2933"/>
                <w:sz w:val="16"/>
                <w:szCs w:val="16"/>
              </w:rPr>
              <w:t xml:space="preserve">  -t "${ECR_REGISTRY}/quickbite/frontend:${IMAGE_TAG}" --push ./frontend</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for svc in restaurant-api orders-api notification-worker; do</w:t>
            </w:r>
          </w:p>
          <w:p>
            <w:pPr>
              <w:spacing w:after="0" w:line="252"/>
            </w:pPr>
            <w:r>
              <w:rPr>
                <w:rFonts w:ascii="Consolas" w:cs="Consolas" w:eastAsia="Consolas" w:hAnsi="Consolas"/>
                <w:i w:val="false"/>
                <w:iCs w:val="false"/>
                <w:color w:val="1F2933"/>
                <w:sz w:val="16"/>
                <w:szCs w:val="16"/>
              </w:rPr>
              <w:t xml:space="preserve">  docker buildx build --platform linux/amd64 \</w:t>
            </w:r>
          </w:p>
          <w:p>
            <w:pPr>
              <w:spacing w:after="0" w:line="252"/>
            </w:pPr>
            <w:r>
              <w:rPr>
                <w:rFonts w:ascii="Consolas" w:cs="Consolas" w:eastAsia="Consolas" w:hAnsi="Consolas"/>
                <w:i w:val="false"/>
                <w:iCs w:val="false"/>
                <w:color w:val="1F2933"/>
                <w:sz w:val="16"/>
                <w:szCs w:val="16"/>
              </w:rPr>
              <w:t xml:space="preserve">    -t "${ECR_REGISTRY}/quickbite/${svc}:${IMAGE_TAG}" --push "./services/${svc}"</w:t>
            </w:r>
          </w:p>
          <w:p>
            <w:pPr>
              <w:spacing w:after="0" w:line="252"/>
            </w:pPr>
            <w:r>
              <w:rPr>
                <w:rFonts w:ascii="Consolas" w:cs="Consolas" w:eastAsia="Consolas" w:hAnsi="Consolas"/>
                <w:i w:val="false"/>
                <w:iCs w:val="false"/>
                <w:color w:val="1F2933"/>
                <w:sz w:val="16"/>
                <w:szCs w:val="16"/>
              </w:rPr>
              <w:t xml:space="preserve">done</w:t>
            </w:r>
          </w:p>
        </w:tc>
      </w:tr>
    </w:tbl>
    <w:p>
      <w:pPr>
        <w:spacing w:after="160"/>
      </w:pPr>
      <w:r>
        <w:rPr>
          <w:sz w:val="4"/>
          <w:szCs w:val="4"/>
        </w:rPr>
        <w:t xml:space="preserve"/>
      </w:r>
    </w:p>
    <w:p>
      <w:pPr>
        <w:spacing w:after="120" w:line="288"/>
      </w:pPr>
      <w:r>
        <w:t xml:space="preserve">The </w:t>
      </w:r>
      <w:r>
        <w:rPr>
          <w:rFonts w:ascii="Consolas" w:cs="Consolas" w:eastAsia="Consolas" w:hAnsi="Consolas"/>
          <w:color w:val="C7402B"/>
          <w:sz w:val="19"/>
          <w:szCs w:val="19"/>
        </w:rPr>
        <w:t xml:space="preserve">--platform linux/amd64</w:t>
      </w:r>
      <w:r>
        <w:t xml:space="preserve"> flag matches the </w:t>
      </w:r>
      <w:r>
        <w:rPr>
          <w:rFonts w:ascii="Consolas" w:cs="Consolas" w:eastAsia="Consolas" w:hAnsi="Consolas"/>
          <w:color w:val="C7402B"/>
          <w:sz w:val="19"/>
          <w:szCs w:val="19"/>
        </w:rPr>
        <w:t xml:space="preserve">t3.large</w:t>
      </w:r>
      <w:r>
        <w:t xml:space="preserve"> nodes in the cluster definition. It is mandatory when you build on Apple Silicon or another ARM host. If you change the node group to Graviton instances, build for </w:t>
      </w:r>
      <w:r>
        <w:rPr>
          <w:rFonts w:ascii="Consolas" w:cs="Consolas" w:eastAsia="Consolas" w:hAnsi="Consolas"/>
          <w:color w:val="C7402B"/>
          <w:sz w:val="19"/>
          <w:szCs w:val="19"/>
        </w:rPr>
        <w:t xml:space="preserve">linux/arm64</w:t>
      </w:r>
      <w:r>
        <w:t xml:space="preserve"> instead, or publish multi-architecture images.</w:t>
      </w:r>
    </w:p>
    <w:p>
      <w:pPr>
        <w:keepNext/>
        <w:keepLines/>
        <w:pBdr>
          <w:bottom w:val="single" w:color="1E7F4F" w:sz="6" w:space="2"/>
        </w:pBdr>
        <w:spacing w:after="100" w:before="200"/>
      </w:pPr>
      <w:r>
        <w:rPr>
          <w:b/>
          <w:bCs/>
          <w:color w:val="1E7F4F"/>
          <w:spacing w:val="20"/>
          <w:sz w:val="18"/>
          <w:szCs w:val="18"/>
        </w:rPr>
        <w:t xml:space="preserve">✔  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for repo in frontend restaurant-api orders-api notification-worker; do</w:t>
            </w:r>
          </w:p>
          <w:p>
            <w:pPr>
              <w:spacing w:after="0" w:line="252"/>
            </w:pPr>
            <w:r>
              <w:rPr>
                <w:rFonts w:ascii="Consolas" w:cs="Consolas" w:eastAsia="Consolas" w:hAnsi="Consolas"/>
                <w:i w:val="false"/>
                <w:iCs w:val="false"/>
                <w:color w:val="1F2933"/>
                <w:sz w:val="16"/>
                <w:szCs w:val="16"/>
              </w:rPr>
              <w:t xml:space="preserve">  aws ecr describe-images --repository-name "quickbite/${repo}" --region "$AWS_REGION" \</w:t>
            </w:r>
          </w:p>
          <w:p>
            <w:pPr>
              <w:spacing w:after="0" w:line="252"/>
            </w:pPr>
            <w:r>
              <w:rPr>
                <w:rFonts w:ascii="Consolas" w:cs="Consolas" w:eastAsia="Consolas" w:hAnsi="Consolas"/>
                <w:i w:val="false"/>
                <w:iCs w:val="false"/>
                <w:color w:val="1F2933"/>
                <w:sz w:val="16"/>
                <w:szCs w:val="16"/>
              </w:rPr>
              <w:t xml:space="preserve">    --query 'imageDetails[].imageTags' --output text</w:t>
            </w:r>
          </w:p>
          <w:p>
            <w:pPr>
              <w:spacing w:after="0" w:line="252"/>
            </w:pPr>
            <w:r>
              <w:rPr>
                <w:rFonts w:ascii="Consolas" w:cs="Consolas" w:eastAsia="Consolas" w:hAnsi="Consolas"/>
                <w:i w:val="false"/>
                <w:iCs w:val="false"/>
                <w:color w:val="1F2933"/>
                <w:sz w:val="16"/>
                <w:szCs w:val="16"/>
              </w:rPr>
              <w:t xml:space="preserve">done</w:t>
            </w:r>
          </w:p>
        </w:tc>
      </w:tr>
    </w:tbl>
    <w:p>
      <w:pPr>
        <w:spacing w:after="160"/>
      </w:pPr>
      <w:r>
        <w:rPr>
          <w:sz w:val="4"/>
          <w:szCs w:val="4"/>
        </w:rPr>
        <w:t xml:space="preserve"/>
      </w:r>
    </w:p>
    <w:p>
      <w:pPr>
        <w:spacing w:after="120" w:line="288"/>
      </w:pPr>
      <w:r>
        <w:t xml:space="preserve">Each repository lists the tag </w:t>
      </w:r>
      <w:r>
        <w:rPr>
          <w:rFonts w:ascii="Consolas" w:cs="Consolas" w:eastAsia="Consolas" w:hAnsi="Consolas"/>
          <w:color w:val="C7402B"/>
          <w:sz w:val="19"/>
          <w:szCs w:val="19"/>
        </w:rPr>
        <w:t xml:space="preserve">1.0.0</w:t>
      </w:r>
      <w:r>
        <w:t xml:space="preserve"> (or your </w:t>
      </w:r>
      <w:r>
        <w:rPr>
          <w:rFonts w:ascii="Consolas" w:cs="Consolas" w:eastAsia="Consolas" w:hAnsi="Consolas"/>
          <w:color w:val="C7402B"/>
          <w:sz w:val="19"/>
          <w:szCs w:val="19"/>
        </w:rPr>
        <w:t xml:space="preserve">IMAGE_TAG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aws ecr describe-image-scan-findings --repository-name quickbite/orders-api \</w:t>
            </w:r>
          </w:p>
          <w:p>
            <w:pPr>
              <w:spacing w:after="0" w:line="252"/>
            </w:pPr>
            <w:r>
              <w:rPr>
                <w:rFonts w:ascii="Consolas" w:cs="Consolas" w:eastAsia="Consolas" w:hAnsi="Consolas"/>
                <w:i w:val="false"/>
                <w:iCs w:val="false"/>
                <w:color w:val="1F2933"/>
                <w:sz w:val="16"/>
                <w:szCs w:val="16"/>
              </w:rPr>
              <w:t xml:space="preserve">  --image-id imageTag="$IMAGE_TAG" --region "$AWS_REGION" \</w:t>
            </w:r>
          </w:p>
          <w:p>
            <w:pPr>
              <w:spacing w:after="0" w:line="252"/>
            </w:pPr>
            <w:r>
              <w:rPr>
                <w:rFonts w:ascii="Consolas" w:cs="Consolas" w:eastAsia="Consolas" w:hAnsi="Consolas"/>
                <w:i w:val="false"/>
                <w:iCs w:val="false"/>
                <w:color w:val="1F2933"/>
                <w:sz w:val="16"/>
                <w:szCs w:val="16"/>
              </w:rPr>
              <w:t xml:space="preserve">  --query 'imageScanFindings.findingSeverityCounts'</w:t>
            </w:r>
          </w:p>
        </w:tc>
      </w:tr>
    </w:tbl>
    <w:p>
      <w:pPr>
        <w:spacing w:after="160"/>
      </w:pPr>
      <w:r>
        <w:rPr>
          <w:sz w:val="4"/>
          <w:szCs w:val="4"/>
        </w:rPr>
        <w:t xml:space="preserve"/>
      </w:r>
    </w:p>
    <w:p>
      <w:pPr>
        <w:spacing w:after="120" w:line="288"/>
      </w:pPr>
      <w:r>
        <w:t xml:space="preserve">Review any </w:t>
      </w:r>
      <w:r>
        <w:rPr>
          <w:rFonts w:ascii="Consolas" w:cs="Consolas" w:eastAsia="Consolas" w:hAnsi="Consolas"/>
          <w:color w:val="C7402B"/>
          <w:sz w:val="19"/>
          <w:szCs w:val="19"/>
        </w:rPr>
        <w:t xml:space="preserve">CRITICAL</w:t>
      </w:r>
      <w:r>
        <w:t xml:space="preserve"> or </w:t>
      </w:r>
      <w:r>
        <w:rPr>
          <w:rFonts w:ascii="Consolas" w:cs="Consolas" w:eastAsia="Consolas" w:hAnsi="Consolas"/>
          <w:color w:val="C7402B"/>
          <w:sz w:val="19"/>
          <w:szCs w:val="19"/>
        </w:rPr>
        <w:t xml:space="preserve">HIGH</w:t>
      </w:r>
      <w:r>
        <w:t xml:space="preserve"> findings before you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All four images exist in ECR with the same immutable tag. The node IAM role created by </w:t>
            </w:r>
            <w:r>
              <w:rPr>
                <w:rFonts w:ascii="Consolas" w:cs="Consolas" w:eastAsia="Consolas" w:hAnsi="Consolas"/>
                <w:color w:val="C7402B"/>
                <w:sz w:val="18"/>
                <w:szCs w:val="18"/>
              </w:rPr>
              <w:t xml:space="preserve">eksctl</w:t>
            </w:r>
            <w:r>
              <w:rPr>
                <w:sz w:val="20"/>
                <w:szCs w:val="20"/>
              </w:rPr>
              <w:t xml:space="preserve"> already includes </w:t>
            </w:r>
            <w:r>
              <w:rPr>
                <w:rFonts w:ascii="Consolas" w:cs="Consolas" w:eastAsia="Consolas" w:hAnsi="Consolas"/>
                <w:color w:val="C7402B"/>
                <w:sz w:val="18"/>
                <w:szCs w:val="18"/>
              </w:rPr>
              <w:t xml:space="preserve">AmazonEC2ContainerRegistryReadOnly</w:t>
            </w:r>
            <w:r>
              <w:rPr>
                <w:sz w:val="20"/>
                <w:szCs w:val="20"/>
              </w:rPr>
              <w:t xml:space="preserve">, so you do not need </w:t>
            </w:r>
            <w:r>
              <w:rPr>
                <w:rFonts w:ascii="Consolas" w:cs="Consolas" w:eastAsia="Consolas" w:hAnsi="Consolas"/>
                <w:color w:val="C7402B"/>
                <w:sz w:val="18"/>
                <w:szCs w:val="18"/>
              </w:rPr>
              <w:t xml:space="preserve">imagePullSecrets</w:t>
            </w:r>
            <w:r>
              <w:rPr>
                <w:sz w:val="20"/>
                <w:szCs w:val="20"/>
              </w:rPr>
              <w:t xml:space="preserve">.</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ℹ  PUBLIC BASE IMAGES</w:t>
            </w:r>
          </w:p>
          <w:p>
            <w:pPr>
              <w:spacing w:after="0" w:line="280"/>
            </w:pPr>
            <w:r>
              <w:rPr>
                <w:rFonts w:ascii="Consolas" w:cs="Consolas" w:eastAsia="Consolas" w:hAnsi="Consolas"/>
                <w:color w:val="C7402B"/>
                <w:sz w:val="18"/>
                <w:szCs w:val="18"/>
              </w:rPr>
              <w:t xml:space="preserve">postgres:16-alpine</w:t>
            </w:r>
            <w:r>
              <w:rPr>
                <w:sz w:val="20"/>
                <w:szCs w:val="20"/>
              </w:rPr>
              <w:t xml:space="preserve"> and </w:t>
            </w:r>
            <w:r>
              <w:rPr>
                <w:rFonts w:ascii="Consolas" w:cs="Consolas" w:eastAsia="Consolas" w:hAnsi="Consolas"/>
                <w:color w:val="C7402B"/>
                <w:sz w:val="18"/>
                <w:szCs w:val="18"/>
              </w:rPr>
              <w:t xml:space="preserve">redis:7-alpine</w:t>
            </w:r>
            <w:r>
              <w:rPr>
                <w:sz w:val="20"/>
                <w:szCs w:val="20"/>
              </w:rPr>
              <w:t xml:space="preserve"> are pulled from Docker Hub, which applies pull rate limits. For production, mirror them into ECR or configure an ECR pull through cache rule, and reference the ECR copies.</w:t>
            </w:r>
          </w:p>
        </w:tc>
      </w:tr>
    </w:tbl>
    <w:p>
      <w:pPr>
        <w:spacing w:after="160"/>
      </w:pPr>
      <w:r>
        <w:rPr>
          <w:sz w:val="4"/>
          <w:szCs w:val="4"/>
        </w:rPr>
        <w:t xml:space="preserve"/>
      </w:r>
    </w:p>
    <w:p>
      <w:pPr>
        <w:pageBreakBefore/>
        <w:spacing w:after="40" w:before="0"/>
      </w:pPr>
      <w:r>
        <w:rPr>
          <w:b/>
          <w:bCs/>
          <w:color w:val="C7402B"/>
          <w:spacing w:val="40"/>
          <w:sz w:val="18"/>
          <w:szCs w:val="18"/>
        </w:rPr>
        <w:t xml:space="preserve">STEP 6 OF 17</w:t>
      </w:r>
    </w:p>
    <w:p>
      <w:pPr>
        <w:pStyle w:val="Heading2"/>
        <w:pBdr>
          <w:bottom w:val="single" w:color="D9DEE4" w:sz="6" w:space="4"/>
        </w:pBdr>
      </w:pPr>
      <w:bookmarkStart w:name="toc_20" w:id="20"/>
      <w:r>
        <w:t xml:space="preserve">Step 6: Namespace, ServiceAccounts, and RBAC</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Create the isolation boundary, workload identities, and read-only operations access.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kubernetes/00-namespace/</w:t>
            </w:r>
            <w:r>
              <w:rPr>
                <w:sz w:val="20"/>
                <w:szCs w:val="20"/>
              </w:rPr>
              <w:t xml:space="preserve">, </w:t>
            </w:r>
            <w:r>
              <w:rPr>
                <w:rFonts w:ascii="Consolas" w:cs="Consolas" w:eastAsia="Consolas" w:hAnsi="Consolas"/>
                <w:color w:val="C7402B"/>
                <w:sz w:val="18"/>
                <w:szCs w:val="18"/>
              </w:rPr>
              <w:t xml:space="preserve">kubernetes/01-rbac/</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13"/>
        </w:numPr>
        <w:spacing w:after="70" w:line="280"/>
      </w:pPr>
      <w:r>
        <w:t xml:space="preserve">Create a Namespace named </w:t>
      </w:r>
      <w:r>
        <w:rPr>
          <w:rFonts w:ascii="Consolas" w:cs="Consolas" w:eastAsia="Consolas" w:hAnsi="Consolas"/>
          <w:color w:val="C7402B"/>
          <w:sz w:val="19"/>
          <w:szCs w:val="19"/>
        </w:rPr>
        <w:t xml:space="preserve">quickbite</w:t>
      </w:r>
      <w:r>
        <w:t xml:space="preserve"> with these labels:</w:t>
      </w:r>
    </w:p>
    <w:p>
      <w:pPr>
        <w:pStyle w:val="ListParagraph"/>
        <w:numPr>
          <w:ilvl w:val="1"/>
          <w:numId w:val="13"/>
        </w:numPr>
        <w:spacing w:after="70" w:line="280"/>
      </w:pPr>
      <w:r>
        <w:rPr>
          <w:rFonts w:ascii="Consolas" w:cs="Consolas" w:eastAsia="Consolas" w:hAnsi="Consolas"/>
          <w:color w:val="C7402B"/>
          <w:sz w:val="19"/>
          <w:szCs w:val="19"/>
        </w:rPr>
        <w:t xml:space="preserve">app.kubernetes.io/part-of: quickbite</w:t>
      </w:r>
    </w:p>
    <w:p>
      <w:pPr>
        <w:pStyle w:val="ListParagraph"/>
        <w:numPr>
          <w:ilvl w:val="1"/>
          <w:numId w:val="13"/>
        </w:numPr>
        <w:spacing w:after="70" w:line="280"/>
      </w:pPr>
      <w:r>
        <w:t xml:space="preserve">Pod Security Admission labels </w:t>
      </w:r>
      <w:r>
        <w:rPr>
          <w:rFonts w:ascii="Consolas" w:cs="Consolas" w:eastAsia="Consolas" w:hAnsi="Consolas"/>
          <w:color w:val="C7402B"/>
          <w:sz w:val="19"/>
          <w:szCs w:val="19"/>
        </w:rPr>
        <w:t xml:space="preserve">pod-security.kubernetes.io/warn: restricted</w:t>
      </w:r>
      <w:r>
        <w:t xml:space="preserve"> and </w:t>
      </w:r>
      <w:r>
        <w:rPr>
          <w:rFonts w:ascii="Consolas" w:cs="Consolas" w:eastAsia="Consolas" w:hAnsi="Consolas"/>
          <w:color w:val="C7402B"/>
          <w:sz w:val="19"/>
          <w:szCs w:val="19"/>
        </w:rPr>
        <w:t xml:space="preserve">pod-security.kubernetes.io/audit: restricted</w:t>
      </w:r>
      <w:r>
        <w:t xml:space="preserve">. Do not enforce </w:t>
      </w:r>
      <w:r>
        <w:rPr>
          <w:rFonts w:ascii="Consolas" w:cs="Consolas" w:eastAsia="Consolas" w:hAnsi="Consolas"/>
          <w:color w:val="C7402B"/>
          <w:sz w:val="19"/>
          <w:szCs w:val="19"/>
        </w:rPr>
        <w:t xml:space="preserve">restricted</w:t>
      </w:r>
      <w:r>
        <w:t xml:space="preserve">, because the stock </w:t>
      </w:r>
      <w:r>
        <w:rPr>
          <w:rFonts w:ascii="Consolas" w:cs="Consolas" w:eastAsia="Consolas" w:hAnsi="Consolas"/>
          <w:color w:val="C7402B"/>
          <w:sz w:val="19"/>
          <w:szCs w:val="19"/>
        </w:rPr>
        <w:t xml:space="preserve">nginx</w:t>
      </w:r>
      <w:r>
        <w:t xml:space="preserve">, </w:t>
      </w:r>
      <w:r>
        <w:rPr>
          <w:rFonts w:ascii="Consolas" w:cs="Consolas" w:eastAsia="Consolas" w:hAnsi="Consolas"/>
          <w:color w:val="C7402B"/>
          <w:sz w:val="19"/>
          <w:szCs w:val="19"/>
        </w:rPr>
        <w:t xml:space="preserve">postgres</w:t>
      </w:r>
      <w:r>
        <w:t xml:space="preserve">, and </w:t>
      </w:r>
      <w:r>
        <w:rPr>
          <w:rFonts w:ascii="Consolas" w:cs="Consolas" w:eastAsia="Consolas" w:hAnsi="Consolas"/>
          <w:color w:val="C7402B"/>
          <w:sz w:val="19"/>
          <w:szCs w:val="19"/>
        </w:rPr>
        <w:t xml:space="preserve">redis</w:t>
      </w:r>
      <w:r>
        <w:t xml:space="preserve"> images start as root.</w:t>
      </w:r>
    </w:p>
    <w:p>
      <w:pPr>
        <w:pStyle w:val="ListParagraph"/>
        <w:numPr>
          <w:ilvl w:val="0"/>
          <w:numId w:val="13"/>
        </w:numPr>
        <w:spacing w:after="70" w:line="280"/>
      </w:pPr>
      <w:r>
        <w:t xml:space="preserve">Create one ServiceAccount per workload: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w:t>
      </w:r>
      <w:r>
        <w:rPr>
          <w:rFonts w:ascii="Consolas" w:cs="Consolas" w:eastAsia="Consolas" w:hAnsi="Consolas"/>
          <w:color w:val="C7402B"/>
          <w:sz w:val="19"/>
          <w:szCs w:val="19"/>
        </w:rPr>
        <w:t xml:space="preserve">notification-worker</w:t>
      </w:r>
      <w:r>
        <w:t xml:space="preserve">, </w:t>
      </w:r>
      <w:r>
        <w:rPr>
          <w:rFonts w:ascii="Consolas" w:cs="Consolas" w:eastAsia="Consolas" w:hAnsi="Consolas"/>
          <w:color w:val="C7402B"/>
          <w:sz w:val="19"/>
          <w:szCs w:val="19"/>
        </w:rPr>
        <w:t xml:space="preserve">postgres</w:t>
      </w:r>
      <w:r>
        <w:t xml:space="preserve">, </w:t>
      </w:r>
      <w:r>
        <w:rPr>
          <w:rFonts w:ascii="Consolas" w:cs="Consolas" w:eastAsia="Consolas" w:hAnsi="Consolas"/>
          <w:color w:val="C7402B"/>
          <w:sz w:val="19"/>
          <w:szCs w:val="19"/>
        </w:rPr>
        <w:t xml:space="preserve">redis</w:t>
      </w:r>
      <w:r>
        <w:t xml:space="preserve">, and </w:t>
      </w:r>
      <w:r>
        <w:rPr>
          <w:rFonts w:ascii="Consolas" w:cs="Consolas" w:eastAsia="Consolas" w:hAnsi="Consolas"/>
          <w:color w:val="C7402B"/>
          <w:sz w:val="19"/>
          <w:szCs w:val="19"/>
        </w:rPr>
        <w:t xml:space="preserve">db-jobs</w:t>
      </w:r>
      <w:r>
        <w:t xml:space="preserve"> (shared by the Job and the CronJob).</w:t>
      </w:r>
    </w:p>
    <w:p>
      <w:pPr>
        <w:pStyle w:val="ListParagraph"/>
        <w:numPr>
          <w:ilvl w:val="0"/>
          <w:numId w:val="13"/>
        </w:numPr>
        <w:spacing w:after="70" w:line="280"/>
      </w:pPr>
      <w:r>
        <w:t xml:space="preserve">Set </w:t>
      </w:r>
      <w:r>
        <w:rPr>
          <w:rFonts w:ascii="Consolas" w:cs="Consolas" w:eastAsia="Consolas" w:hAnsi="Consolas"/>
          <w:color w:val="C7402B"/>
          <w:sz w:val="19"/>
          <w:szCs w:val="19"/>
        </w:rPr>
        <w:t xml:space="preserve">automountServiceAccountToken: false</w:t>
      </w:r>
      <w:r>
        <w:t xml:space="preserve"> on every ServiceAccount. No QuickBite component calls the Kubernetes API.</w:t>
      </w:r>
    </w:p>
    <w:p>
      <w:pPr>
        <w:pStyle w:val="ListParagraph"/>
        <w:numPr>
          <w:ilvl w:val="0"/>
          <w:numId w:val="13"/>
        </w:numPr>
        <w:spacing w:after="70" w:line="280"/>
      </w:pPr>
      <w:r>
        <w:t xml:space="preserve">Create a Role </w:t>
      </w:r>
      <w:r>
        <w:rPr>
          <w:rFonts w:ascii="Consolas" w:cs="Consolas" w:eastAsia="Consolas" w:hAnsi="Consolas"/>
          <w:color w:val="C7402B"/>
          <w:sz w:val="19"/>
          <w:szCs w:val="19"/>
        </w:rPr>
        <w:t xml:space="preserve">quickbite-readonly</w:t>
      </w:r>
      <w:r>
        <w:t xml:space="preserve"> in the </w:t>
      </w:r>
      <w:r>
        <w:rPr>
          <w:rFonts w:ascii="Consolas" w:cs="Consolas" w:eastAsia="Consolas" w:hAnsi="Consolas"/>
          <w:color w:val="C7402B"/>
          <w:sz w:val="19"/>
          <w:szCs w:val="19"/>
        </w:rPr>
        <w:t xml:space="preserve">quickbite</w:t>
      </w:r>
      <w:r>
        <w:t xml:space="preserve"> namespace that:</w:t>
      </w:r>
    </w:p>
    <w:p>
      <w:pPr>
        <w:pStyle w:val="ListParagraph"/>
        <w:numPr>
          <w:ilvl w:val="1"/>
          <w:numId w:val="13"/>
        </w:numPr>
        <w:spacing w:after="70" w:line="280"/>
      </w:pPr>
      <w:r>
        <w:t xml:space="preserve">Grants </w:t>
      </w:r>
      <w:r>
        <w:rPr>
          <w:rFonts w:ascii="Consolas" w:cs="Consolas" w:eastAsia="Consolas" w:hAnsi="Consolas"/>
          <w:color w:val="C7402B"/>
          <w:sz w:val="19"/>
          <w:szCs w:val="19"/>
        </w:rPr>
        <w:t xml:space="preserve">get</w:t>
      </w:r>
      <w:r>
        <w:t xml:space="preserve">, </w:t>
      </w:r>
      <w:r>
        <w:rPr>
          <w:rFonts w:ascii="Consolas" w:cs="Consolas" w:eastAsia="Consolas" w:hAnsi="Consolas"/>
          <w:color w:val="C7402B"/>
          <w:sz w:val="19"/>
          <w:szCs w:val="19"/>
        </w:rPr>
        <w:t xml:space="preserve">list</w:t>
      </w:r>
      <w:r>
        <w:t xml:space="preserve">, and </w:t>
      </w:r>
      <w:r>
        <w:rPr>
          <w:rFonts w:ascii="Consolas" w:cs="Consolas" w:eastAsia="Consolas" w:hAnsi="Consolas"/>
          <w:color w:val="C7402B"/>
          <w:sz w:val="19"/>
          <w:szCs w:val="19"/>
        </w:rPr>
        <w:t xml:space="preserve">watch</w:t>
      </w:r>
      <w:r>
        <w:t xml:space="preserve"> on the resources below. List each resource under its correct API group. A rule that names a resource under the wrong group is accepted by the API server but grants nothing.</w:t>
      </w:r>
    </w:p>
    <w:p>
      <w:pPr>
        <w:pStyle w:val="ListParagraph"/>
        <w:numPr>
          <w:ilvl w:val="2"/>
          <w:numId w:val="13"/>
        </w:numPr>
        <w:spacing w:after="70" w:line="280"/>
      </w:pPr>
      <w:r>
        <w:rPr>
          <w:rFonts w:ascii="Consolas" w:cs="Consolas" w:eastAsia="Consolas" w:hAnsi="Consolas"/>
          <w:color w:val="C7402B"/>
          <w:sz w:val="19"/>
          <w:szCs w:val="19"/>
        </w:rPr>
        <w:t xml:space="preserve">"" (core)</w:t>
      </w:r>
      <w:r>
        <w:t xml:space="preserve">: </w:t>
      </w:r>
      <w:r>
        <w:rPr>
          <w:rFonts w:ascii="Consolas" w:cs="Consolas" w:eastAsia="Consolas" w:hAnsi="Consolas"/>
          <w:color w:val="C7402B"/>
          <w:sz w:val="19"/>
          <w:szCs w:val="19"/>
        </w:rPr>
        <w:t xml:space="preserve">pods</w:t>
      </w:r>
      <w:r>
        <w:t xml:space="preserve">, </w:t>
      </w:r>
      <w:r>
        <w:rPr>
          <w:rFonts w:ascii="Consolas" w:cs="Consolas" w:eastAsia="Consolas" w:hAnsi="Consolas"/>
          <w:color w:val="C7402B"/>
          <w:sz w:val="19"/>
          <w:szCs w:val="19"/>
        </w:rPr>
        <w:t xml:space="preserve">pods/log</w:t>
      </w:r>
      <w:r>
        <w:t xml:space="preserve">, </w:t>
      </w:r>
      <w:r>
        <w:rPr>
          <w:rFonts w:ascii="Consolas" w:cs="Consolas" w:eastAsia="Consolas" w:hAnsi="Consolas"/>
          <w:color w:val="C7402B"/>
          <w:sz w:val="19"/>
          <w:szCs w:val="19"/>
        </w:rPr>
        <w:t xml:space="preserve">services</w:t>
      </w:r>
      <w:r>
        <w:t xml:space="preserve">, </w:t>
      </w:r>
      <w:r>
        <w:rPr>
          <w:rFonts w:ascii="Consolas" w:cs="Consolas" w:eastAsia="Consolas" w:hAnsi="Consolas"/>
          <w:color w:val="C7402B"/>
          <w:sz w:val="19"/>
          <w:szCs w:val="19"/>
        </w:rPr>
        <w:t xml:space="preserve">endpoints</w:t>
      </w:r>
      <w:r>
        <w:t xml:space="preserve">, </w:t>
      </w:r>
      <w:r>
        <w:rPr>
          <w:rFonts w:ascii="Consolas" w:cs="Consolas" w:eastAsia="Consolas" w:hAnsi="Consolas"/>
          <w:color w:val="C7402B"/>
          <w:sz w:val="19"/>
          <w:szCs w:val="19"/>
        </w:rPr>
        <w:t xml:space="preserve">configmaps</w:t>
      </w:r>
      <w:r>
        <w:t xml:space="preserve">, </w:t>
      </w:r>
      <w:r>
        <w:rPr>
          <w:rFonts w:ascii="Consolas" w:cs="Consolas" w:eastAsia="Consolas" w:hAnsi="Consolas"/>
          <w:color w:val="C7402B"/>
          <w:sz w:val="19"/>
          <w:szCs w:val="19"/>
        </w:rPr>
        <w:t xml:space="preserve">persistentvolumeclaims</w:t>
      </w:r>
      <w:r>
        <w:t xml:space="preserve">, </w:t>
      </w:r>
      <w:r>
        <w:rPr>
          <w:rFonts w:ascii="Consolas" w:cs="Consolas" w:eastAsia="Consolas" w:hAnsi="Consolas"/>
          <w:color w:val="C7402B"/>
          <w:sz w:val="19"/>
          <w:szCs w:val="19"/>
        </w:rPr>
        <w:t xml:space="preserve">events</w:t>
      </w:r>
    </w:p>
    <w:p>
      <w:pPr>
        <w:pStyle w:val="ListParagraph"/>
        <w:numPr>
          <w:ilvl w:val="2"/>
          <w:numId w:val="13"/>
        </w:numPr>
        <w:spacing w:after="70" w:line="280"/>
      </w:pPr>
      <w:r>
        <w:rPr>
          <w:rFonts w:ascii="Consolas" w:cs="Consolas" w:eastAsia="Consolas" w:hAnsi="Consolas"/>
          <w:color w:val="C7402B"/>
          <w:sz w:val="19"/>
          <w:szCs w:val="19"/>
        </w:rPr>
        <w:t xml:space="preserve">apps</w:t>
      </w:r>
      <w:r>
        <w:t xml:space="preserve">: </w:t>
      </w:r>
      <w:r>
        <w:rPr>
          <w:rFonts w:ascii="Consolas" w:cs="Consolas" w:eastAsia="Consolas" w:hAnsi="Consolas"/>
          <w:color w:val="C7402B"/>
          <w:sz w:val="19"/>
          <w:szCs w:val="19"/>
        </w:rPr>
        <w:t xml:space="preserve">deployments</w:t>
      </w:r>
      <w:r>
        <w:t xml:space="preserve">, </w:t>
      </w:r>
      <w:r>
        <w:rPr>
          <w:rFonts w:ascii="Consolas" w:cs="Consolas" w:eastAsia="Consolas" w:hAnsi="Consolas"/>
          <w:color w:val="C7402B"/>
          <w:sz w:val="19"/>
          <w:szCs w:val="19"/>
        </w:rPr>
        <w:t xml:space="preserve">replicasets</w:t>
      </w:r>
      <w:r>
        <w:t xml:space="preserve">, </w:t>
      </w:r>
      <w:r>
        <w:rPr>
          <w:rFonts w:ascii="Consolas" w:cs="Consolas" w:eastAsia="Consolas" w:hAnsi="Consolas"/>
          <w:color w:val="C7402B"/>
          <w:sz w:val="19"/>
          <w:szCs w:val="19"/>
        </w:rPr>
        <w:t xml:space="preserve">statefulsets</w:t>
      </w:r>
    </w:p>
    <w:p>
      <w:pPr>
        <w:pStyle w:val="ListParagraph"/>
        <w:numPr>
          <w:ilvl w:val="2"/>
          <w:numId w:val="13"/>
        </w:numPr>
        <w:spacing w:after="70" w:line="280"/>
      </w:pPr>
      <w:r>
        <w:rPr>
          <w:rFonts w:ascii="Consolas" w:cs="Consolas" w:eastAsia="Consolas" w:hAnsi="Consolas"/>
          <w:color w:val="C7402B"/>
          <w:sz w:val="19"/>
          <w:szCs w:val="19"/>
        </w:rPr>
        <w:t xml:space="preserve">batch</w:t>
      </w:r>
      <w:r>
        <w:t xml:space="preserve">: </w:t>
      </w:r>
      <w:r>
        <w:rPr>
          <w:rFonts w:ascii="Consolas" w:cs="Consolas" w:eastAsia="Consolas" w:hAnsi="Consolas"/>
          <w:color w:val="C7402B"/>
          <w:sz w:val="19"/>
          <w:szCs w:val="19"/>
        </w:rPr>
        <w:t xml:space="preserve">jobs</w:t>
      </w:r>
      <w:r>
        <w:t xml:space="preserve">, </w:t>
      </w:r>
      <w:r>
        <w:rPr>
          <w:rFonts w:ascii="Consolas" w:cs="Consolas" w:eastAsia="Consolas" w:hAnsi="Consolas"/>
          <w:color w:val="C7402B"/>
          <w:sz w:val="19"/>
          <w:szCs w:val="19"/>
        </w:rPr>
        <w:t xml:space="preserve">cronjobs</w:t>
      </w:r>
    </w:p>
    <w:p>
      <w:pPr>
        <w:pStyle w:val="ListParagraph"/>
        <w:numPr>
          <w:ilvl w:val="2"/>
          <w:numId w:val="13"/>
        </w:numPr>
        <w:spacing w:after="70" w:line="280"/>
      </w:pPr>
      <w:r>
        <w:rPr>
          <w:rFonts w:ascii="Consolas" w:cs="Consolas" w:eastAsia="Consolas" w:hAnsi="Consolas"/>
          <w:color w:val="C7402B"/>
          <w:sz w:val="19"/>
          <w:szCs w:val="19"/>
        </w:rPr>
        <w:t xml:space="preserve">autoscaling</w:t>
      </w:r>
      <w:r>
        <w:t xml:space="preserve">: </w:t>
      </w:r>
      <w:r>
        <w:rPr>
          <w:rFonts w:ascii="Consolas" w:cs="Consolas" w:eastAsia="Consolas" w:hAnsi="Consolas"/>
          <w:color w:val="C7402B"/>
          <w:sz w:val="19"/>
          <w:szCs w:val="19"/>
        </w:rPr>
        <w:t xml:space="preserve">horizontalpodautoscalers</w:t>
      </w:r>
    </w:p>
    <w:p>
      <w:pPr>
        <w:pStyle w:val="ListParagraph"/>
        <w:numPr>
          <w:ilvl w:val="2"/>
          <w:numId w:val="13"/>
        </w:numPr>
        <w:spacing w:after="70" w:line="280"/>
      </w:pPr>
      <w:r>
        <w:rPr>
          <w:rFonts w:ascii="Consolas" w:cs="Consolas" w:eastAsia="Consolas" w:hAnsi="Consolas"/>
          <w:color w:val="C7402B"/>
          <w:sz w:val="19"/>
          <w:szCs w:val="19"/>
        </w:rPr>
        <w:t xml:space="preserve">policy</w:t>
      </w:r>
      <w:r>
        <w:t xml:space="preserve">: </w:t>
      </w:r>
      <w:r>
        <w:rPr>
          <w:rFonts w:ascii="Consolas" w:cs="Consolas" w:eastAsia="Consolas" w:hAnsi="Consolas"/>
          <w:color w:val="C7402B"/>
          <w:sz w:val="19"/>
          <w:szCs w:val="19"/>
        </w:rPr>
        <w:t xml:space="preserve">poddisruptionbudgets</w:t>
      </w:r>
    </w:p>
    <w:p>
      <w:pPr>
        <w:pStyle w:val="ListParagraph"/>
        <w:numPr>
          <w:ilvl w:val="2"/>
          <w:numId w:val="13"/>
        </w:numPr>
        <w:spacing w:after="70" w:line="280"/>
      </w:pPr>
      <w:r>
        <w:rPr>
          <w:rFonts w:ascii="Consolas" w:cs="Consolas" w:eastAsia="Consolas" w:hAnsi="Consolas"/>
          <w:color w:val="C7402B"/>
          <w:sz w:val="19"/>
          <w:szCs w:val="19"/>
        </w:rPr>
        <w:t xml:space="preserve">networking.k8s.io</w:t>
      </w:r>
      <w:r>
        <w:t xml:space="preserve">: </w:t>
      </w:r>
      <w:r>
        <w:rPr>
          <w:rFonts w:ascii="Consolas" w:cs="Consolas" w:eastAsia="Consolas" w:hAnsi="Consolas"/>
          <w:color w:val="C7402B"/>
          <w:sz w:val="19"/>
          <w:szCs w:val="19"/>
        </w:rPr>
        <w:t xml:space="preserve">networkpolicies</w:t>
      </w:r>
    </w:p>
    <w:p>
      <w:pPr>
        <w:pStyle w:val="ListParagraph"/>
        <w:numPr>
          <w:ilvl w:val="2"/>
          <w:numId w:val="13"/>
        </w:numPr>
        <w:spacing w:after="70" w:line="280"/>
      </w:pPr>
      <w:r>
        <w:rPr>
          <w:rFonts w:ascii="Consolas" w:cs="Consolas" w:eastAsia="Consolas" w:hAnsi="Consolas"/>
          <w:color w:val="C7402B"/>
          <w:sz w:val="19"/>
          <w:szCs w:val="19"/>
        </w:rPr>
        <w:t xml:space="preserve">discovery.k8s.io</w:t>
      </w:r>
      <w:r>
        <w:t xml:space="preserve">: </w:t>
      </w:r>
      <w:r>
        <w:rPr>
          <w:rFonts w:ascii="Consolas" w:cs="Consolas" w:eastAsia="Consolas" w:hAnsi="Consolas"/>
          <w:color w:val="C7402B"/>
          <w:sz w:val="19"/>
          <w:szCs w:val="19"/>
        </w:rPr>
        <w:t xml:space="preserve">endpointslices</w:t>
      </w:r>
    </w:p>
    <w:p>
      <w:pPr>
        <w:pStyle w:val="ListParagraph"/>
        <w:numPr>
          <w:ilvl w:val="2"/>
          <w:numId w:val="13"/>
        </w:numPr>
        <w:spacing w:after="70" w:line="280"/>
      </w:pPr>
      <w:r>
        <w:rPr>
          <w:rFonts w:ascii="Consolas" w:cs="Consolas" w:eastAsia="Consolas" w:hAnsi="Consolas"/>
          <w:color w:val="C7402B"/>
          <w:sz w:val="19"/>
          <w:szCs w:val="19"/>
        </w:rPr>
        <w:t xml:space="preserve">gateway.networking.k8s.io</w:t>
      </w:r>
      <w:r>
        <w:t xml:space="preserve">: </w:t>
      </w:r>
      <w:r>
        <w:rPr>
          <w:rFonts w:ascii="Consolas" w:cs="Consolas" w:eastAsia="Consolas" w:hAnsi="Consolas"/>
          <w:color w:val="C7402B"/>
          <w:sz w:val="19"/>
          <w:szCs w:val="19"/>
        </w:rPr>
        <w:t xml:space="preserve">gateways</w:t>
      </w:r>
      <w:r>
        <w:t xml:space="preserve">, </w:t>
      </w:r>
      <w:r>
        <w:rPr>
          <w:rFonts w:ascii="Consolas" w:cs="Consolas" w:eastAsia="Consolas" w:hAnsi="Consolas"/>
          <w:color w:val="C7402B"/>
          <w:sz w:val="19"/>
          <w:szCs w:val="19"/>
        </w:rPr>
        <w:t xml:space="preserve">httproutes</w:t>
      </w:r>
    </w:p>
    <w:p>
      <w:pPr>
        <w:pStyle w:val="ListParagraph"/>
        <w:numPr>
          <w:ilvl w:val="2"/>
          <w:numId w:val="13"/>
        </w:numPr>
        <w:spacing w:after="70" w:line="280"/>
      </w:pPr>
      <w:r>
        <w:rPr>
          <w:rFonts w:ascii="Consolas" w:cs="Consolas" w:eastAsia="Consolas" w:hAnsi="Consolas"/>
          <w:color w:val="C7402B"/>
          <w:sz w:val="19"/>
          <w:szCs w:val="19"/>
        </w:rPr>
        <w:t xml:space="preserve">endpointslices</w:t>
      </w:r>
      <w:r>
        <w:t xml:space="preserve"> is required because </w:t>
      </w:r>
      <w:r>
        <w:rPr>
          <w:rFonts w:ascii="Consolas" w:cs="Consolas" w:eastAsia="Consolas" w:hAnsi="Consolas"/>
          <w:color w:val="C7402B"/>
          <w:sz w:val="19"/>
          <w:szCs w:val="19"/>
        </w:rPr>
        <w:t xml:space="preserve">kubectl get endpoints</w:t>
      </w:r>
      <w:r>
        <w:t xml:space="preserve"> is deprecated in Kubernetes 1.33 and later. Operations staff use </w:t>
      </w:r>
      <w:r>
        <w:rPr>
          <w:rFonts w:ascii="Consolas" w:cs="Consolas" w:eastAsia="Consolas" w:hAnsi="Consolas"/>
          <w:color w:val="C7402B"/>
          <w:sz w:val="19"/>
          <w:szCs w:val="19"/>
        </w:rPr>
        <w:t xml:space="preserve">kubectl get endpointslices</w:t>
      </w:r>
      <w:r>
        <w:t xml:space="preserve"> instead.</w:t>
      </w:r>
    </w:p>
    <w:p>
      <w:pPr>
        <w:pStyle w:val="ListParagraph"/>
        <w:numPr>
          <w:ilvl w:val="1"/>
          <w:numId w:val="13"/>
        </w:numPr>
        <w:spacing w:after="70" w:line="280"/>
      </w:pPr>
      <w:r>
        <w:t xml:space="preserve">Does </w:t>
      </w:r>
      <w:r>
        <w:rPr>
          <w:b/>
          <w:bCs/>
        </w:rPr>
        <w:t xml:space="preserve">not</w:t>
      </w:r>
      <w:r>
        <w:t xml:space="preserve"> grant any access to </w:t>
      </w:r>
      <w:r>
        <w:rPr>
          <w:rFonts w:ascii="Consolas" w:cs="Consolas" w:eastAsia="Consolas" w:hAnsi="Consolas"/>
          <w:color w:val="C7402B"/>
          <w:sz w:val="19"/>
          <w:szCs w:val="19"/>
        </w:rPr>
        <w:t xml:space="preserve">secrets</w:t>
      </w:r>
      <w:r>
        <w:t xml:space="preserve">, and does not grant </w:t>
      </w:r>
      <w:r>
        <w:rPr>
          <w:rFonts w:ascii="Consolas" w:cs="Consolas" w:eastAsia="Consolas" w:hAnsi="Consolas"/>
          <w:color w:val="C7402B"/>
          <w:sz w:val="19"/>
          <w:szCs w:val="19"/>
        </w:rPr>
        <w:t xml:space="preserve">pods/exec</w:t>
      </w:r>
      <w:r>
        <w:t xml:space="preserve"> or </w:t>
      </w:r>
      <w:r>
        <w:rPr>
          <w:rFonts w:ascii="Consolas" w:cs="Consolas" w:eastAsia="Consolas" w:hAnsi="Consolas"/>
          <w:color w:val="C7402B"/>
          <w:sz w:val="19"/>
          <w:szCs w:val="19"/>
        </w:rPr>
        <w:t xml:space="preserve">pods/portforward</w:t>
      </w:r>
      <w:r>
        <w:t xml:space="preserve">.</w:t>
      </w:r>
    </w:p>
    <w:p>
      <w:pPr>
        <w:pStyle w:val="ListParagraph"/>
        <w:numPr>
          <w:ilvl w:val="0"/>
          <w:numId w:val="13"/>
        </w:numPr>
        <w:spacing w:after="70" w:line="280"/>
      </w:pPr>
      <w:r>
        <w:t xml:space="preserve">Create a RoleBinding that binds </w:t>
      </w:r>
      <w:r>
        <w:rPr>
          <w:rFonts w:ascii="Consolas" w:cs="Consolas" w:eastAsia="Consolas" w:hAnsi="Consolas"/>
          <w:color w:val="C7402B"/>
          <w:sz w:val="19"/>
          <w:szCs w:val="19"/>
        </w:rPr>
        <w:t xml:space="preserve">quickbite-readonly</w:t>
      </w:r>
      <w:r>
        <w:t xml:space="preserve"> to the Kubernetes group </w:t>
      </w:r>
      <w:r>
        <w:rPr>
          <w:rFonts w:ascii="Consolas" w:cs="Consolas" w:eastAsia="Consolas" w:hAnsi="Consolas"/>
          <w:color w:val="C7402B"/>
          <w:sz w:val="19"/>
          <w:szCs w:val="19"/>
        </w:rPr>
        <w:t xml:space="preserve">quickbite-readonly</w:t>
      </w:r>
      <w:r>
        <w:t xml:space="preserve">.</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kubernetes/00-namespace/</w:t>
            </w:r>
          </w:p>
          <w:p>
            <w:pPr>
              <w:spacing w:after="0" w:line="252"/>
            </w:pPr>
            <w:r>
              <w:rPr>
                <w:rFonts w:ascii="Consolas" w:cs="Consolas" w:eastAsia="Consolas" w:hAnsi="Consolas"/>
                <w:i w:val="false"/>
                <w:iCs w:val="false"/>
                <w:color w:val="1F2933"/>
                <w:sz w:val="16"/>
                <w:szCs w:val="16"/>
              </w:rPr>
              <w:t xml:space="preserve">kubectl apply -f kubernetes/01-rbac/</w:t>
            </w:r>
          </w:p>
        </w:tc>
      </w:tr>
    </w:tbl>
    <w:p>
      <w:pPr>
        <w:spacing w:after="160"/>
      </w:pPr>
      <w:r>
        <w:rPr>
          <w:sz w:val="4"/>
          <w:szCs w:val="4"/>
        </w:rPr>
        <w:t xml:space="preserve"/>
      </w:r>
    </w:p>
    <w:p>
      <w:pPr>
        <w:keepNext/>
        <w:keepLines/>
        <w:spacing w:after="120" w:line="288"/>
      </w:pPr>
      <w:r>
        <w:t xml:space="preserve">To give an IAM role (for example an operations team role) access to the cluster through that group, create an EKS access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OPS_ROLE_ARN="arn:aws:iam::${AWS_ACCOUNT_ID}:role/&lt;operations-role-name&gt;"</w:t>
            </w:r>
          </w:p>
          <w:p>
            <w:pPr>
              <w:spacing w:after="0" w:line="252"/>
            </w:pPr>
            <w:r>
              <w:rPr>
                <w:rFonts w:ascii="Consolas" w:cs="Consolas" w:eastAsia="Consolas" w:hAnsi="Consolas"/>
                <w:i w:val="false"/>
                <w:iCs w:val="false"/>
                <w:color w:val="1F2933"/>
                <w:sz w:val="16"/>
                <w:szCs w:val="16"/>
              </w:rPr>
              <w:t xml:space="preserve">aws eks create-access-entry \</w:t>
            </w:r>
          </w:p>
          <w:p>
            <w:pPr>
              <w:spacing w:after="0" w:line="252"/>
            </w:pPr>
            <w:r>
              <w:rPr>
                <w:rFonts w:ascii="Consolas" w:cs="Consolas" w:eastAsia="Consolas" w:hAnsi="Consolas"/>
                <w:i w:val="false"/>
                <w:iCs w:val="false"/>
                <w:color w:val="1F2933"/>
                <w:sz w:val="16"/>
                <w:szCs w:val="16"/>
              </w:rPr>
              <w:t xml:space="preserve">  --cluster-name "$CLUSTER_NAME" --region "$AWS_REGION" \</w:t>
            </w:r>
          </w:p>
          <w:p>
            <w:pPr>
              <w:spacing w:after="0" w:line="252"/>
            </w:pPr>
            <w:r>
              <w:rPr>
                <w:rFonts w:ascii="Consolas" w:cs="Consolas" w:eastAsia="Consolas" w:hAnsi="Consolas"/>
                <w:i w:val="false"/>
                <w:iCs w:val="false"/>
                <w:color w:val="1F2933"/>
                <w:sz w:val="16"/>
                <w:szCs w:val="16"/>
              </w:rPr>
              <w:t xml:space="preserve">  --principal-arn "$OPS_ROLE_ARN" \</w:t>
            </w:r>
          </w:p>
          <w:p>
            <w:pPr>
              <w:spacing w:after="0" w:line="252"/>
            </w:pPr>
            <w:r>
              <w:rPr>
                <w:rFonts w:ascii="Consolas" w:cs="Consolas" w:eastAsia="Consolas" w:hAnsi="Consolas"/>
                <w:i w:val="false"/>
                <w:iCs w:val="false"/>
                <w:color w:val="1F2933"/>
                <w:sz w:val="16"/>
                <w:szCs w:val="16"/>
              </w:rPr>
              <w:t xml:space="preserve">  --kubernetes-groups quickbite-readonly</w:t>
            </w:r>
          </w:p>
        </w:tc>
      </w:tr>
    </w:tbl>
    <w:p>
      <w:pPr>
        <w:spacing w:after="16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get namespace quickbite --show-labels</w:t>
            </w:r>
          </w:p>
          <w:p>
            <w:pPr>
              <w:spacing w:after="0" w:line="252"/>
            </w:pPr>
            <w:r>
              <w:rPr>
                <w:rFonts w:ascii="Consolas" w:cs="Consolas" w:eastAsia="Consolas" w:hAnsi="Consolas"/>
                <w:i w:val="false"/>
                <w:iCs w:val="false"/>
                <w:color w:val="1F2933"/>
                <w:sz w:val="16"/>
                <w:szCs w:val="16"/>
              </w:rPr>
              <w:t xml:space="preserve">kubectl -n quickbite get serviceaccounts</w:t>
            </w:r>
          </w:p>
          <w:p>
            <w:pPr>
              <w:spacing w:after="0" w:line="252"/>
            </w:pPr>
            <w:r>
              <w:rPr>
                <w:rFonts w:ascii="Consolas" w:cs="Consolas" w:eastAsia="Consolas" w:hAnsi="Consolas"/>
                <w:i w:val="false"/>
                <w:iCs w:val="false"/>
                <w:color w:val="1F2933"/>
                <w:sz w:val="16"/>
                <w:szCs w:val="16"/>
              </w:rPr>
              <w:t xml:space="preserve">kubectl -n quickbite auth can-i list pods      --as=ops-user --as-group=quickbite-readonly   # yes</w:t>
            </w:r>
          </w:p>
          <w:p>
            <w:pPr>
              <w:spacing w:after="0" w:line="252"/>
            </w:pPr>
            <w:r>
              <w:rPr>
                <w:rFonts w:ascii="Consolas" w:cs="Consolas" w:eastAsia="Consolas" w:hAnsi="Consolas"/>
                <w:i w:val="false"/>
                <w:iCs w:val="false"/>
                <w:color w:val="1F2933"/>
                <w:sz w:val="16"/>
                <w:szCs w:val="16"/>
              </w:rPr>
              <w:t xml:space="preserve">kubectl -n quickbite auth can-i get pods/log   --as=ops-user --as-group=quickbite-readonly   # yes</w:t>
            </w:r>
          </w:p>
          <w:p>
            <w:pPr>
              <w:spacing w:after="0" w:line="252"/>
            </w:pPr>
            <w:r>
              <w:rPr>
                <w:rFonts w:ascii="Consolas" w:cs="Consolas" w:eastAsia="Consolas" w:hAnsi="Consolas"/>
                <w:i w:val="false"/>
                <w:iCs w:val="false"/>
                <w:color w:val="1F2933"/>
                <w:sz w:val="16"/>
                <w:szCs w:val="16"/>
              </w:rPr>
              <w:t xml:space="preserve">kubectl -n quickbite auth can-i list endpointslices.discovery.k8s.io --as=ops-user --as-group=quickbite-readonly  # yes</w:t>
            </w:r>
          </w:p>
          <w:p>
            <w:pPr>
              <w:spacing w:after="0" w:line="252"/>
            </w:pPr>
            <w:r>
              <w:rPr>
                <w:rFonts w:ascii="Consolas" w:cs="Consolas" w:eastAsia="Consolas" w:hAnsi="Consolas"/>
                <w:i w:val="false"/>
                <w:iCs w:val="false"/>
                <w:color w:val="1F2933"/>
                <w:sz w:val="16"/>
                <w:szCs w:val="16"/>
              </w:rPr>
              <w:t xml:space="preserve">kubectl -n quickbite auth can-i get secrets    --as=ops-user --as-group=quickbite-readonly   # no</w:t>
            </w:r>
          </w:p>
          <w:p>
            <w:pPr>
              <w:spacing w:after="0" w:line="252"/>
            </w:pPr>
            <w:r>
              <w:rPr>
                <w:rFonts w:ascii="Consolas" w:cs="Consolas" w:eastAsia="Consolas" w:hAnsi="Consolas"/>
                <w:i w:val="false"/>
                <w:iCs w:val="false"/>
                <w:color w:val="1F2933"/>
                <w:sz w:val="16"/>
                <w:szCs w:val="16"/>
              </w:rPr>
              <w:t xml:space="preserve">kubectl -n quickbite auth can-i create pods/exec --as=ops-user --as-group=quickbite-readonly # no</w:t>
            </w:r>
          </w:p>
          <w:p>
            <w:pPr>
              <w:spacing w:after="0" w:line="252"/>
            </w:pPr>
            <w:r>
              <w:rPr>
                <w:rFonts w:ascii="Consolas" w:cs="Consolas" w:eastAsia="Consolas" w:hAnsi="Consolas"/>
                <w:i w:val="false"/>
                <w:iCs w:val="false"/>
                <w:color w:val="1F2933"/>
                <w:sz w:val="16"/>
                <w:szCs w:val="16"/>
              </w:rPr>
              <w:t xml:space="preserve">kubectl -n quickbite auth can-i delete pods    --as=ops-user --as-group=quickbite-readonly   # no</w:t>
            </w:r>
          </w:p>
          <w:p>
            <w:pPr>
              <w:spacing w:after="0" w:line="252"/>
            </w:pPr>
            <w:r>
              <w:rPr>
                <w:rFonts w:ascii="Consolas" w:cs="Consolas" w:eastAsia="Consolas" w:hAnsi="Consolas"/>
                <w:i w:val="false"/>
                <w:iCs w:val="false"/>
                <w:color w:val="1F2933"/>
                <w:sz w:val="16"/>
                <w:szCs w:val="16"/>
              </w:rPr>
              <w:t xml:space="preserve">kubectl auth can-i list pods -n kube-system    --as=ops-user --as-group=quickbite-readonly   # no</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The namespace exists, all 7 ServiceAccounts exist, and every </w:t>
            </w:r>
            <w:r>
              <w:rPr>
                <w:rFonts w:ascii="Consolas" w:cs="Consolas" w:eastAsia="Consolas" w:hAnsi="Consolas"/>
                <w:color w:val="C7402B"/>
                <w:sz w:val="18"/>
                <w:szCs w:val="18"/>
              </w:rPr>
              <w:t xml:space="preserve">auth can-i</w:t>
            </w:r>
            <w:r>
              <w:rPr>
                <w:sz w:val="20"/>
                <w:szCs w:val="20"/>
              </w:rPr>
              <w:t xml:space="preserve"> result matches the expected value.</w:t>
            </w:r>
          </w:p>
        </w:tc>
      </w:tr>
    </w:tbl>
    <w:p>
      <w:pPr>
        <w:spacing w:after="140"/>
      </w:pPr>
      <w:r>
        <w:rPr>
          <w:sz w:val="4"/>
          <w:szCs w:val="4"/>
        </w:rPr>
        <w:t xml:space="preserve"/>
      </w:r>
    </w:p>
    <w:p>
      <w:pPr>
        <w:pageBreakBefore/>
        <w:spacing w:after="40" w:before="0"/>
      </w:pPr>
      <w:r>
        <w:rPr>
          <w:b/>
          <w:bCs/>
          <w:color w:val="C7402B"/>
          <w:spacing w:val="40"/>
          <w:sz w:val="18"/>
          <w:szCs w:val="18"/>
        </w:rPr>
        <w:t xml:space="preserve">STEP 7 OF 17</w:t>
      </w:r>
    </w:p>
    <w:p>
      <w:pPr>
        <w:pStyle w:val="Heading2"/>
        <w:pBdr>
          <w:bottom w:val="single" w:color="D9DEE4" w:sz="6" w:space="4"/>
        </w:pBdr>
      </w:pPr>
      <w:bookmarkStart w:name="toc_21" w:id="21"/>
      <w:r>
        <w:t xml:space="preserve">Step 7: ConfigMaps and Secrets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Externalize configuration and credentials, and close the public exposure of the order listing endpoint.</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kubernetes/02-config/</w:t>
            </w:r>
          </w:p>
        </w:tc>
      </w:tr>
    </w:tbl>
    <w:p>
      <w:pPr>
        <w:spacing w:after="140"/>
      </w:pPr>
      <w:r>
        <w:rPr>
          <w:sz w:val="4"/>
          <w:szCs w:val="4"/>
        </w:rPr>
        <w:t xml:space="preserve"/>
      </w:r>
    </w:p>
    <w:p>
      <w:pPr>
        <w:pStyle w:val="Heading3"/>
      </w:pPr>
      <w:r>
        <w:t xml:space="preserve">7.1 Application ConfigMap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3A5F"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1F3A5F"/>
                <w:spacing w:val="20"/>
                <w:sz w:val="18"/>
                <w:szCs w:val="18"/>
              </w:rPr>
              <w:t xml:space="preserve">▣  REQUIREMENTS</w:t>
            </w:r>
          </w:p>
          <w:p>
            <w:pPr>
              <w:spacing w:after="0" w:line="280"/>
            </w:pPr>
            <w:r>
              <w:rPr>
                <w:sz w:val="20"/>
                <w:szCs w:val="20"/>
              </w:rPr>
              <w:t xml:space="preserve">Create a ConfigMap </w:t>
            </w:r>
            <w:r>
              <w:rPr>
                <w:rFonts w:ascii="Consolas" w:cs="Consolas" w:eastAsia="Consolas" w:hAnsi="Consolas"/>
                <w:color w:val="C7402B"/>
                <w:sz w:val="18"/>
                <w:szCs w:val="18"/>
              </w:rPr>
              <w:t xml:space="preserve">quickbite-config</w:t>
            </w:r>
            <w:r>
              <w:rPr>
                <w:sz w:val="20"/>
                <w:szCs w:val="20"/>
              </w:rPr>
              <w:t xml:space="preserve"> with:</w:t>
            </w:r>
          </w:p>
        </w:tc>
      </w:tr>
    </w:tbl>
    <w:p>
      <w:pPr>
        <w:spacing w:after="140"/>
      </w:pPr>
      <w:r>
        <w:rPr>
          <w:sz w:val="4"/>
          <w:szCs w:val="4"/>
        </w:rPr>
        <w:t xml:space="preserve"/>
      </w:r>
    </w:p>
    <w:p>
      <w:pPr>
        <w:pStyle w:val="ListParagraph"/>
        <w:keepLines/>
        <w:numPr>
          <w:ilvl w:val="0"/>
          <w:numId w:val="14"/>
        </w:numPr>
        <w:spacing w:after="80" w:line="280"/>
      </w:pPr>
      <w:r>
        <w:rPr>
          <w:rFonts w:ascii="Consolas" w:cs="Consolas" w:eastAsia="Consolas" w:hAnsi="Consolas"/>
          <w:color w:val="C7402B"/>
          <w:sz w:val="19"/>
          <w:szCs w:val="19"/>
        </w:rPr>
        <w:t xml:space="preserve">REDIS_URL</w:t>
      </w:r>
      <w:r>
        <w:t xml:space="preserve"> set to </w:t>
      </w:r>
      <w:r>
        <w:rPr>
          <w:rFonts w:ascii="Consolas" w:cs="Consolas" w:eastAsia="Consolas" w:hAnsi="Consolas"/>
          <w:color w:val="C7402B"/>
          <w:sz w:val="19"/>
          <w:szCs w:val="19"/>
        </w:rPr>
        <w:t xml:space="preserve">redis://redis:6379</w:t>
      </w:r>
    </w:p>
    <w:p>
      <w:pPr>
        <w:pStyle w:val="ListParagraph"/>
        <w:keepLines/>
        <w:numPr>
          <w:ilvl w:val="0"/>
          <w:numId w:val="14"/>
        </w:numPr>
        <w:spacing w:after="80" w:line="280"/>
      </w:pPr>
      <w:r>
        <w:rPr>
          <w:rFonts w:ascii="Consolas" w:cs="Consolas" w:eastAsia="Consolas" w:hAnsi="Consolas"/>
          <w:color w:val="C7402B"/>
          <w:sz w:val="19"/>
          <w:szCs w:val="19"/>
        </w:rPr>
        <w:t xml:space="preserve">ALLOWED_ORIGIN</w:t>
      </w:r>
      <w:r>
        <w:t xml:space="preserve"> set to </w:t>
      </w:r>
      <w:r>
        <w:rPr>
          <w:rFonts w:ascii="Consolas" w:cs="Consolas" w:eastAsia="Consolas" w:hAnsi="Consolas"/>
          <w:color w:val="C7402B"/>
          <w:sz w:val="19"/>
          <w:szCs w:val="19"/>
        </w:rPr>
        <w:t xml:space="preserve">https://&lt;APP_HOST&gt;</w:t>
      </w:r>
      <w:r>
        <w:t xml:space="preserve"> (your application URL)</w:t>
      </w:r>
    </w:p>
    <w:p>
      <w:pPr>
        <w:spacing w:after="100"/>
      </w:pPr>
      <w:r>
        <w:rPr>
          <w:sz w:val="4"/>
          <w:szCs w:val="4"/>
        </w:rPr>
        <w:t xml:space="preserve"/>
      </w:r>
    </w:p>
    <w:p>
      <w:pPr>
        <w:pStyle w:val="Heading3"/>
      </w:pPr>
      <w:r>
        <w:t xml:space="preserve">7.2 Nginx ConfigMap</w:t>
      </w:r>
    </w:p>
    <w:p>
      <w:pPr>
        <w:spacing w:after="120" w:line="288"/>
      </w:pPr>
      <w:r>
        <w:t xml:space="preserve">The image's built-in </w:t>
      </w:r>
      <w:r>
        <w:rPr>
          <w:rFonts w:ascii="Consolas" w:cs="Consolas" w:eastAsia="Consolas" w:hAnsi="Consolas"/>
          <w:color w:val="C7402B"/>
          <w:sz w:val="19"/>
          <w:szCs w:val="19"/>
        </w:rPr>
        <w:t xml:space="preserve">frontend/nginx.conf</w:t>
      </w:r>
      <w:r>
        <w:t xml:space="preserve"> proxies every method on </w:t>
      </w:r>
      <w:r>
        <w:rPr>
          <w:rFonts w:ascii="Consolas" w:cs="Consolas" w:eastAsia="Consolas" w:hAnsi="Consolas"/>
          <w:color w:val="C7402B"/>
          <w:sz w:val="19"/>
          <w:szCs w:val="19"/>
        </w:rPr>
        <w:t xml:space="preserve">/api/orders</w:t>
      </w:r>
      <w:r>
        <w:t xml:space="preserve">, which exposes the administrative order listing publicly (DR-10). Override the configuration without changing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3A5F"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1F3A5F"/>
                <w:spacing w:val="20"/>
                <w:sz w:val="18"/>
                <w:szCs w:val="18"/>
              </w:rPr>
              <w:t xml:space="preserve">▣  REQUIREMENTS</w:t>
            </w:r>
          </w:p>
          <w:p>
            <w:pPr>
              <w:spacing w:after="0" w:line="280"/>
            </w:pPr>
            <w:r>
              <w:rPr>
                <w:sz w:val="20"/>
                <w:szCs w:val="20"/>
              </w:rPr>
              <w:t xml:space="preserve">Create a ConfigMap </w:t>
            </w:r>
            <w:r>
              <w:rPr>
                <w:rFonts w:ascii="Consolas" w:cs="Consolas" w:eastAsia="Consolas" w:hAnsi="Consolas"/>
                <w:color w:val="C7402B"/>
                <w:sz w:val="18"/>
                <w:szCs w:val="18"/>
              </w:rPr>
              <w:t xml:space="preserve">frontend-nginx</w:t>
            </w:r>
            <w:r>
              <w:rPr>
                <w:sz w:val="20"/>
                <w:szCs w:val="20"/>
              </w:rPr>
              <w:t xml:space="preserve"> with the key </w:t>
            </w:r>
            <w:r>
              <w:rPr>
                <w:rFonts w:ascii="Consolas" w:cs="Consolas" w:eastAsia="Consolas" w:hAnsi="Consolas"/>
                <w:color w:val="C7402B"/>
                <w:sz w:val="18"/>
                <w:szCs w:val="18"/>
              </w:rPr>
              <w:t xml:space="preserve">default.conf</w:t>
            </w:r>
            <w:r>
              <w:rPr>
                <w:sz w:val="20"/>
                <w:szCs w:val="20"/>
              </w:rPr>
              <w:t xml:space="preserve">. It must:</w:t>
            </w:r>
          </w:p>
        </w:tc>
      </w:tr>
    </w:tbl>
    <w:p>
      <w:pPr>
        <w:spacing w:after="140"/>
      </w:pPr>
      <w:r>
        <w:rPr>
          <w:sz w:val="4"/>
          <w:szCs w:val="4"/>
        </w:rPr>
        <w:t xml:space="preserve"/>
      </w:r>
    </w:p>
    <w:p>
      <w:pPr>
        <w:pStyle w:val="ListParagraph"/>
        <w:numPr>
          <w:ilvl w:val="0"/>
          <w:numId w:val="15"/>
        </w:numPr>
        <w:spacing w:after="70" w:line="280"/>
      </w:pPr>
      <w:r>
        <w:t xml:space="preserve">Listen on port 8080 and serve </w:t>
      </w:r>
      <w:r>
        <w:rPr>
          <w:rFonts w:ascii="Consolas" w:cs="Consolas" w:eastAsia="Consolas" w:hAnsi="Consolas"/>
          <w:color w:val="C7402B"/>
          <w:sz w:val="19"/>
          <w:szCs w:val="19"/>
        </w:rPr>
        <w:t xml:space="preserve">/usr/share/nginx/html</w:t>
      </w:r>
      <w:r>
        <w:t xml:space="preserve">, with the same </w:t>
      </w:r>
      <w:r>
        <w:rPr>
          <w:rFonts w:ascii="Consolas" w:cs="Consolas" w:eastAsia="Consolas" w:hAnsi="Consolas"/>
          <w:color w:val="C7402B"/>
          <w:sz w:val="19"/>
          <w:szCs w:val="19"/>
        </w:rPr>
        <w:t xml:space="preserve">try_files</w:t>
      </w:r>
      <w:r>
        <w:t xml:space="preserve"> fallback as the source file.</w:t>
      </w:r>
    </w:p>
    <w:p>
      <w:pPr>
        <w:pStyle w:val="ListParagraph"/>
        <w:numPr>
          <w:ilvl w:val="0"/>
          <w:numId w:val="15"/>
        </w:numPr>
        <w:spacing w:after="70" w:line="280"/>
      </w:pPr>
      <w:r>
        <w:t xml:space="preserve">Proxy </w:t>
      </w:r>
      <w:r>
        <w:rPr>
          <w:rFonts w:ascii="Consolas" w:cs="Consolas" w:eastAsia="Consolas" w:hAnsi="Consolas"/>
          <w:color w:val="C7402B"/>
          <w:sz w:val="19"/>
          <w:szCs w:val="19"/>
        </w:rPr>
        <w:t xml:space="preserve">/api/restaurants</w:t>
      </w:r>
      <w:r>
        <w:t xml:space="preserve"> to </w:t>
      </w:r>
      <w:r>
        <w:rPr>
          <w:rFonts w:ascii="Consolas" w:cs="Consolas" w:eastAsia="Consolas" w:hAnsi="Consolas"/>
          <w:color w:val="C7402B"/>
          <w:sz w:val="19"/>
          <w:szCs w:val="19"/>
        </w:rPr>
        <w:t xml:space="preserve">http://restaurant-api.quickbite.svc.cluster.local:3001</w:t>
      </w:r>
      <w:r>
        <w:t xml:space="preserve">.</w:t>
      </w:r>
    </w:p>
    <w:p>
      <w:pPr>
        <w:pStyle w:val="ListParagraph"/>
        <w:numPr>
          <w:ilvl w:val="0"/>
          <w:numId w:val="15"/>
        </w:numPr>
        <w:spacing w:after="70" w:line="280"/>
      </w:pPr>
      <w:r>
        <w:t xml:space="preserve">Proxy </w:t>
      </w:r>
      <w:r>
        <w:rPr>
          <w:rFonts w:ascii="Consolas" w:cs="Consolas" w:eastAsia="Consolas" w:hAnsi="Consolas"/>
          <w:color w:val="C7402B"/>
          <w:sz w:val="19"/>
          <w:szCs w:val="19"/>
        </w:rPr>
        <w:t xml:space="preserve">/api/orders</w:t>
      </w:r>
      <w:r>
        <w:t xml:space="preserve"> to </w:t>
      </w:r>
      <w:r>
        <w:rPr>
          <w:rFonts w:ascii="Consolas" w:cs="Consolas" w:eastAsia="Consolas" w:hAnsi="Consolas"/>
          <w:color w:val="C7402B"/>
          <w:sz w:val="19"/>
          <w:szCs w:val="19"/>
        </w:rPr>
        <w:t xml:space="preserve">http://orders-api.quickbite.svc.cluster.local:3002</w:t>
      </w:r>
      <w:r>
        <w:t xml:space="preserve">, accepting only </w:t>
      </w:r>
      <w:r>
        <w:rPr>
          <w:rFonts w:ascii="Consolas" w:cs="Consolas" w:eastAsia="Consolas" w:hAnsi="Consolas"/>
          <w:color w:val="C7402B"/>
          <w:sz w:val="19"/>
          <w:szCs w:val="19"/>
        </w:rPr>
        <w:t xml:space="preserve">POST</w:t>
      </w:r>
      <w:r>
        <w:t xml:space="preserve">. Any other method must be rejected (for example with </w:t>
      </w:r>
      <w:r>
        <w:rPr>
          <w:rFonts w:ascii="Consolas" w:cs="Consolas" w:eastAsia="Consolas" w:hAnsi="Consolas"/>
          <w:color w:val="C7402B"/>
          <w:sz w:val="19"/>
          <w:szCs w:val="19"/>
        </w:rPr>
        <w:t xml:space="preserve">limit_except POST { deny all; }</w:t>
      </w:r>
      <w:r>
        <w:t xml:space="preserve">, which returns 403).</w:t>
      </w:r>
    </w:p>
    <w:p>
      <w:pPr>
        <w:pStyle w:val="ListParagraph"/>
        <w:numPr>
          <w:ilvl w:val="0"/>
          <w:numId w:val="15"/>
        </w:numPr>
        <w:spacing w:after="70" w:line="280"/>
      </w:pPr>
      <w:r>
        <w:t xml:space="preserve">Keep </w:t>
      </w:r>
      <w:r>
        <w:rPr>
          <w:rFonts w:ascii="Consolas" w:cs="Consolas" w:eastAsia="Consolas" w:hAnsi="Consolas"/>
          <w:color w:val="C7402B"/>
          <w:sz w:val="19"/>
          <w:szCs w:val="19"/>
        </w:rPr>
        <w:t xml:space="preserve">location /healthz { return 200 'ok'; }</w:t>
      </w:r>
      <w:r>
        <w:t xml:space="preserve">.</w:t>
      </w:r>
    </w:p>
    <w:p>
      <w:pPr>
        <w:spacing w:after="80"/>
      </w:pPr>
      <w:r>
        <w:rPr>
          <w:sz w:val="4"/>
          <w:szCs w:val="4"/>
        </w:rPr>
        <w:t xml:space="preserve"/>
      </w:r>
    </w:p>
    <w:p>
      <w:pPr>
        <w:spacing w:after="120" w:line="288"/>
      </w:pPr>
      <w:r>
        <w:t xml:space="preserve">In Step 11, mount it into the frontend container at </w:t>
      </w:r>
      <w:r>
        <w:rPr>
          <w:rFonts w:ascii="Consolas" w:cs="Consolas" w:eastAsia="Consolas" w:hAnsi="Consolas"/>
          <w:color w:val="C7402B"/>
          <w:sz w:val="19"/>
          <w:szCs w:val="19"/>
        </w:rPr>
        <w:t xml:space="preserve">/etc/nginx/conf.d/</w:t>
      </w:r>
      <w:r>
        <w:t xml:space="preserve">, replacing the image's </w:t>
      </w:r>
      <w:r>
        <w:rPr>
          <w:rFonts w:ascii="Consolas" w:cs="Consolas" w:eastAsia="Consolas" w:hAnsi="Consolas"/>
          <w:color w:val="C7402B"/>
          <w:sz w:val="19"/>
          <w:szCs w:val="19"/>
        </w:rPr>
        <w:t xml:space="preserve">default.conf</w:t>
      </w:r>
      <w:r>
        <w:t xml:space="preserve">. Nginx reads its configuration only at startup, so you must restart the frontend Deployment after any change to this ConfigMap.</w:t>
      </w:r>
    </w:p>
    <w:p>
      <w:pPr>
        <w:pStyle w:val="Heading3"/>
      </w:pPr>
      <w:r>
        <w:t xml:space="preserve">7.3 Database Initialization ConfigMap</w:t>
      </w:r>
    </w:p>
    <w:p>
      <w:pPr>
        <w:keepNext/>
        <w:keepLines/>
        <w:spacing w:after="120" w:line="288"/>
      </w:pPr>
      <w:r>
        <w:t xml:space="preserve">Generate the ConfigMap directly from the repository file so that the SQL has a single source of truth. </w:t>
      </w:r>
      <w:r>
        <w:rPr>
          <w:rFonts w:ascii="Consolas" w:cs="Consolas" w:eastAsia="Consolas" w:hAnsi="Consolas"/>
          <w:color w:val="C7402B"/>
          <w:sz w:val="18"/>
          <w:szCs w:val="18"/>
        </w:rPr>
        <w:t xml:space="preserve">kubectl create configmap</w:t>
      </w:r>
      <w:r>
        <w:t xml:space="preserve"> does not add labels, so pipe the output through </w:t>
      </w:r>
      <w:r>
        <w:rPr>
          <w:rFonts w:ascii="Consolas" w:cs="Consolas" w:eastAsia="Consolas" w:hAnsi="Consolas"/>
          <w:color w:val="C7402B"/>
          <w:sz w:val="18"/>
          <w:szCs w:val="18"/>
        </w:rPr>
        <w:t xml:space="preserve">kubectl label --local</w:t>
      </w:r>
      <w:r>
        <w:t xml:space="preserve"> to add the required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create configmap db-init-sql \</w:t>
            </w:r>
          </w:p>
          <w:p>
            <w:pPr>
              <w:spacing w:after="0" w:line="252"/>
            </w:pPr>
            <w:r>
              <w:rPr>
                <w:rFonts w:ascii="Consolas" w:cs="Consolas" w:eastAsia="Consolas" w:hAnsi="Consolas"/>
                <w:i w:val="false"/>
                <w:iCs w:val="false"/>
                <w:color w:val="1F2933"/>
                <w:sz w:val="16"/>
                <w:szCs w:val="16"/>
              </w:rPr>
              <w:t xml:space="preserve">  --namespace quickbite \</w:t>
            </w:r>
          </w:p>
          <w:p>
            <w:pPr>
              <w:spacing w:after="0" w:line="252"/>
            </w:pPr>
            <w:r>
              <w:rPr>
                <w:rFonts w:ascii="Consolas" w:cs="Consolas" w:eastAsia="Consolas" w:hAnsi="Consolas"/>
                <w:i w:val="false"/>
                <w:iCs w:val="false"/>
                <w:color w:val="1F2933"/>
                <w:sz w:val="16"/>
                <w:szCs w:val="16"/>
              </w:rPr>
              <w:t xml:space="preserve">  --from-file=init.sql=database/init.sql \</w:t>
            </w:r>
          </w:p>
          <w:p>
            <w:pPr>
              <w:spacing w:after="0" w:line="252"/>
            </w:pPr>
            <w:r>
              <w:rPr>
                <w:rFonts w:ascii="Consolas" w:cs="Consolas" w:eastAsia="Consolas" w:hAnsi="Consolas"/>
                <w:i w:val="false"/>
                <w:iCs w:val="false"/>
                <w:color w:val="1F2933"/>
                <w:sz w:val="16"/>
                <w:szCs w:val="16"/>
              </w:rPr>
              <w:t xml:space="preserve">  --dry-run=client -o yaml \</w:t>
            </w:r>
          </w:p>
          <w:p>
            <w:pPr>
              <w:spacing w:after="0" w:line="252"/>
            </w:pPr>
            <w:r>
              <w:rPr>
                <w:rFonts w:ascii="Consolas" w:cs="Consolas" w:eastAsia="Consolas" w:hAnsi="Consolas"/>
                <w:i w:val="false"/>
                <w:iCs w:val="false"/>
                <w:color w:val="1F2933"/>
                <w:sz w:val="16"/>
                <w:szCs w:val="16"/>
              </w:rPr>
              <w:t xml:space="preserve">  | kubectl label --local -f - -o yaml \</w:t>
            </w:r>
          </w:p>
          <w:p>
            <w:pPr>
              <w:spacing w:after="0" w:line="252"/>
            </w:pPr>
            <w:r>
              <w:rPr>
                <w:rFonts w:ascii="Consolas" w:cs="Consolas" w:eastAsia="Consolas" w:hAnsi="Consolas"/>
                <w:i w:val="false"/>
                <w:iCs w:val="false"/>
                <w:color w:val="1F2933"/>
                <w:sz w:val="16"/>
                <w:szCs w:val="16"/>
              </w:rPr>
              <w:t xml:space="preserve">      app.kubernetes.io/name=db-init-sql \</w:t>
            </w:r>
          </w:p>
          <w:p>
            <w:pPr>
              <w:spacing w:after="0" w:line="252"/>
            </w:pPr>
            <w:r>
              <w:rPr>
                <w:rFonts w:ascii="Consolas" w:cs="Consolas" w:eastAsia="Consolas" w:hAnsi="Consolas"/>
                <w:i w:val="false"/>
                <w:iCs w:val="false"/>
                <w:color w:val="1F2933"/>
                <w:sz w:val="16"/>
                <w:szCs w:val="16"/>
              </w:rPr>
              <w:t xml:space="preserve">      app.kubernetes.io/part-of=quickbite \</w:t>
            </w:r>
          </w:p>
          <w:p>
            <w:pPr>
              <w:spacing w:after="0" w:line="252"/>
            </w:pPr>
            <w:r>
              <w:rPr>
                <w:rFonts w:ascii="Consolas" w:cs="Consolas" w:eastAsia="Consolas" w:hAnsi="Consolas"/>
                <w:i w:val="false"/>
                <w:iCs w:val="false"/>
                <w:color w:val="1F2933"/>
                <w:sz w:val="16"/>
                <w:szCs w:val="16"/>
              </w:rPr>
              <w:t xml:space="preserve">      app.kubernetes.io/component=job \</w:t>
            </w:r>
          </w:p>
          <w:p>
            <w:pPr>
              <w:spacing w:after="0" w:line="252"/>
            </w:pPr>
            <w:r>
              <w:rPr>
                <w:rFonts w:ascii="Consolas" w:cs="Consolas" w:eastAsia="Consolas" w:hAnsi="Consolas"/>
                <w:i w:val="false"/>
                <w:iCs w:val="false"/>
                <w:color w:val="1F2933"/>
                <w:sz w:val="16"/>
                <w:szCs w:val="16"/>
              </w:rPr>
              <w:t xml:space="preserve">  &gt; kubernetes/02-config/db-init-sql-configmap.yaml</w:t>
            </w:r>
          </w:p>
        </w:tc>
      </w:tr>
    </w:tbl>
    <w:p>
      <w:pPr>
        <w:spacing w:after="120" w:line="288"/>
      </w:pPr>
      <w:r>
        <w:t xml:space="preserve">Regenerate the file whenever </w:t>
      </w:r>
      <w:r>
        <w:rPr>
          <w:rFonts w:ascii="Consolas" w:cs="Consolas" w:eastAsia="Consolas" w:hAnsi="Consolas"/>
          <w:color w:val="C7402B"/>
          <w:sz w:val="18"/>
          <w:szCs w:val="18"/>
        </w:rPr>
        <w:t xml:space="preserve">database/init.sql</w:t>
      </w:r>
      <w:r>
        <w:t xml:space="preserve"> changes.</w:t>
      </w:r>
    </w:p>
    <w:p>
      <w:pPr>
        <w:spacing w:after="160"/>
      </w:pPr>
      <w:r>
        <w:rPr>
          <w:sz w:val="4"/>
          <w:szCs w:val="4"/>
        </w:rPr>
        <w:t xml:space="preserve"/>
      </w:r>
    </w:p>
    <w:p>
      <w:pPr>
        <w:pStyle w:val="Heading3"/>
      </w:pPr>
      <w:r>
        <w:t xml:space="preserve">7.4 Database Secret</w:t>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16"/>
        </w:numPr>
        <w:spacing w:after="70" w:line="280"/>
      </w:pPr>
      <w:r>
        <w:t xml:space="preserve">Create the Secret </w:t>
      </w:r>
      <w:r>
        <w:rPr>
          <w:rFonts w:ascii="Consolas" w:cs="Consolas" w:eastAsia="Consolas" w:hAnsi="Consolas"/>
          <w:color w:val="C7402B"/>
          <w:sz w:val="19"/>
          <w:szCs w:val="19"/>
        </w:rPr>
        <w:t xml:space="preserve">quickbite-db</w:t>
      </w:r>
      <w:r>
        <w:t xml:space="preserve"> with the keys </w:t>
      </w:r>
      <w:r>
        <w:rPr>
          <w:rFonts w:ascii="Consolas" w:cs="Consolas" w:eastAsia="Consolas" w:hAnsi="Consolas"/>
          <w:color w:val="C7402B"/>
          <w:sz w:val="19"/>
          <w:szCs w:val="19"/>
        </w:rPr>
        <w:t xml:space="preserve">POSTGRES_USER</w:t>
      </w:r>
      <w:r>
        <w:t xml:space="preserve">, </w:t>
      </w:r>
      <w:r>
        <w:rPr>
          <w:rFonts w:ascii="Consolas" w:cs="Consolas" w:eastAsia="Consolas" w:hAnsi="Consolas"/>
          <w:color w:val="C7402B"/>
          <w:sz w:val="19"/>
          <w:szCs w:val="19"/>
        </w:rPr>
        <w:t xml:space="preserve">POSTGRES_PASSWORD</w:t>
      </w:r>
      <w:r>
        <w:t xml:space="preserve">, </w:t>
      </w:r>
      <w:r>
        <w:rPr>
          <w:rFonts w:ascii="Consolas" w:cs="Consolas" w:eastAsia="Consolas" w:hAnsi="Consolas"/>
          <w:color w:val="C7402B"/>
          <w:sz w:val="19"/>
          <w:szCs w:val="19"/>
        </w:rPr>
        <w:t xml:space="preserve">POSTGRES_DB</w:t>
      </w:r>
      <w:r>
        <w:t xml:space="preserve">, and </w:t>
      </w:r>
      <w:r>
        <w:rPr>
          <w:rFonts w:ascii="Consolas" w:cs="Consolas" w:eastAsia="Consolas" w:hAnsi="Consolas"/>
          <w:color w:val="C7402B"/>
          <w:sz w:val="19"/>
          <w:szCs w:val="19"/>
        </w:rPr>
        <w:t xml:space="preserve">DATABASE_URL</w:t>
      </w:r>
      <w:r>
        <w:t xml:space="preserve">.</w:t>
      </w:r>
    </w:p>
    <w:p>
      <w:pPr>
        <w:pStyle w:val="ListParagraph"/>
        <w:numPr>
          <w:ilvl w:val="0"/>
          <w:numId w:val="16"/>
        </w:numPr>
        <w:spacing w:after="70" w:line="280"/>
      </w:pPr>
      <w:r>
        <w:t xml:space="preserve">Do not commit the Secret to source control. Create it imperatively, or use an external secrets integration (for example AWS Secrets Manager with the External Secrets Operator).</w:t>
      </w:r>
    </w:p>
    <w:p>
      <w:pPr>
        <w:pStyle w:val="ListParagraph"/>
        <w:numPr>
          <w:ilvl w:val="0"/>
          <w:numId w:val="16"/>
        </w:numPr>
        <w:spacing w:after="70" w:line="280"/>
      </w:pPr>
      <w:r>
        <w:t xml:space="preserve">Use a password without URL-reserved characters, or URL-encode it inside </w:t>
      </w:r>
      <w:r>
        <w:rPr>
          <w:rFonts w:ascii="Consolas" w:cs="Consolas" w:eastAsia="Consolas" w:hAnsi="Consolas"/>
          <w:color w:val="C7402B"/>
          <w:sz w:val="19"/>
          <w:szCs w:val="19"/>
        </w:rPr>
        <w:t xml:space="preserve">DATABASE_URL</w:t>
      </w:r>
      <w:r>
        <w:t xml:space="preserve">. The command below uses hexadecimal output to avoid encoding problems.</w:t>
      </w:r>
    </w:p>
    <w:p>
      <w:pPr>
        <w:spacing w:after="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export POSTGRES_PASSWORD="$(openssl rand -hex 24)"</w:t>
            </w:r>
          </w:p>
          <w:p>
            <w:pPr>
              <w:spacing w:after="0" w:line="252"/>
            </w:pPr>
            <w:r>
              <w:rPr>
                <w:rFonts w:ascii="Consolas" w:cs="Consolas" w:eastAsia="Consolas" w:hAnsi="Consolas"/>
                <w:i w:val="false"/>
                <w:iCs w:val="false"/>
                <w:color w:val="1F2933"/>
                <w:sz w:val="16"/>
                <w:szCs w:val="16"/>
              </w:rPr>
              <w:t xml:space="preserve">kubectl -n quickbite create secret generic quickbite-db \</w:t>
            </w:r>
          </w:p>
          <w:p>
            <w:pPr>
              <w:spacing w:after="0" w:line="252"/>
            </w:pPr>
            <w:r>
              <w:rPr>
                <w:rFonts w:ascii="Consolas" w:cs="Consolas" w:eastAsia="Consolas" w:hAnsi="Consolas"/>
                <w:i w:val="false"/>
                <w:iCs w:val="false"/>
                <w:color w:val="1F2933"/>
                <w:sz w:val="16"/>
                <w:szCs w:val="16"/>
              </w:rPr>
              <w:t xml:space="preserve">  --from-literal=POSTGRES_USER=quickbite \</w:t>
            </w:r>
          </w:p>
          <w:p>
            <w:pPr>
              <w:spacing w:after="0" w:line="252"/>
            </w:pPr>
            <w:r>
              <w:rPr>
                <w:rFonts w:ascii="Consolas" w:cs="Consolas" w:eastAsia="Consolas" w:hAnsi="Consolas"/>
                <w:i w:val="false"/>
                <w:iCs w:val="false"/>
                <w:color w:val="1F2933"/>
                <w:sz w:val="16"/>
                <w:szCs w:val="16"/>
              </w:rPr>
              <w:t xml:space="preserve">  --from-literal=POSTGRES_PASSWORD="$POSTGRES_PASSWORD" \</w:t>
            </w:r>
          </w:p>
          <w:p>
            <w:pPr>
              <w:spacing w:after="0" w:line="252"/>
            </w:pPr>
            <w:r>
              <w:rPr>
                <w:rFonts w:ascii="Consolas" w:cs="Consolas" w:eastAsia="Consolas" w:hAnsi="Consolas"/>
                <w:i w:val="false"/>
                <w:iCs w:val="false"/>
                <w:color w:val="1F2933"/>
                <w:sz w:val="16"/>
                <w:szCs w:val="16"/>
              </w:rPr>
              <w:t xml:space="preserve">  --from-literal=POSTGRES_DB=quickbite \</w:t>
            </w:r>
          </w:p>
          <w:p>
            <w:pPr>
              <w:spacing w:after="0" w:line="252"/>
            </w:pPr>
            <w:r>
              <w:rPr>
                <w:rFonts w:ascii="Consolas" w:cs="Consolas" w:eastAsia="Consolas" w:hAnsi="Consolas"/>
                <w:i w:val="false"/>
                <w:iCs w:val="false"/>
                <w:color w:val="1F2933"/>
                <w:sz w:val="16"/>
                <w:szCs w:val="16"/>
              </w:rPr>
              <w:t xml:space="preserve">  --from-literal=DATABASE_URL="postgres://quickbite:${POSTGRES_PASSWORD}@postgres:5432/quickbite"</w:t>
            </w:r>
          </w:p>
        </w:tc>
      </w:tr>
    </w:tbl>
    <w:p>
      <w:pPr>
        <w:spacing w:after="160"/>
      </w:pPr>
      <w:r>
        <w:rPr>
          <w:sz w:val="4"/>
          <w:szCs w:val="4"/>
        </w:rPr>
        <w:t xml:space="preserve"/>
      </w:r>
    </w:p>
    <w:p>
      <w:pPr>
        <w:spacing w:after="120" w:line="288"/>
      </w:pPr>
      <w:r>
        <w:t xml:space="preserve">Store the password in your organization's secret manager. PostgreSQL applies </w:t>
      </w:r>
      <w:r>
        <w:rPr>
          <w:rFonts w:ascii="Consolas" w:cs="Consolas" w:eastAsia="Consolas" w:hAnsi="Consolas"/>
          <w:color w:val="C7402B"/>
          <w:sz w:val="19"/>
          <w:szCs w:val="19"/>
        </w:rPr>
        <w:t xml:space="preserve">POSTGRES_PASSWORD</w:t>
      </w:r>
      <w:r>
        <w:t xml:space="preserve"> only when it first initializes an empty volume. Changing the Secret afterwards does not change the database password (see </w:t>
      </w:r>
      <w:r>
        <w:rPr>
          <w:color w:val="1F6FB2"/>
        </w:rPr>
        <w:t xml:space="preserve">Troubleshooting</w:t>
      </w:r>
      <w:r>
        <w:t xml:space="preserve">).</w:t>
      </w:r>
    </w:p>
    <w:p>
      <w:pPr>
        <w:spacing w:after="120" w:line="288"/>
      </w:pPr>
      <w:r>
        <w:t xml:space="preserve">The TLS Secret </w:t>
      </w:r>
      <w:r>
        <w:rPr>
          <w:rFonts w:ascii="Consolas" w:cs="Consolas" w:eastAsia="Consolas" w:hAnsi="Consolas"/>
          <w:color w:val="C7402B"/>
          <w:sz w:val="19"/>
          <w:szCs w:val="19"/>
        </w:rPr>
        <w:t xml:space="preserve">quickbite-tls</w:t>
      </w:r>
      <w:r>
        <w:t xml:space="preserve"> is created in Step 12.</w:t>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kubernetes/02-config/</w:t>
            </w:r>
          </w:p>
          <w:p>
            <w:pPr>
              <w:spacing w:after="0" w:line="252"/>
            </w:pPr>
            <w:r>
              <w:rPr>
                <w:rFonts w:ascii="Consolas" w:cs="Consolas" w:eastAsia="Consolas" w:hAnsi="Consolas"/>
                <w:i w:val="false"/>
                <w:iCs w:val="false"/>
                <w:color w:val="1F2933"/>
                <w:sz w:val="16"/>
                <w:szCs w:val="16"/>
              </w:rPr>
              <w:t xml:space="preserve">kubectl -n quickbite get configmaps,secrets</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ConfigMaps </w:t>
            </w:r>
            <w:r>
              <w:rPr>
                <w:rFonts w:ascii="Consolas" w:cs="Consolas" w:eastAsia="Consolas" w:hAnsi="Consolas"/>
                <w:color w:val="C7402B"/>
                <w:sz w:val="18"/>
                <w:szCs w:val="18"/>
              </w:rPr>
              <w:t xml:space="preserve">quickbite-config</w:t>
            </w:r>
            <w:r>
              <w:rPr>
                <w:sz w:val="20"/>
                <w:szCs w:val="20"/>
              </w:rPr>
              <w:t xml:space="preserve">, </w:t>
            </w:r>
            <w:r>
              <w:rPr>
                <w:rFonts w:ascii="Consolas" w:cs="Consolas" w:eastAsia="Consolas" w:hAnsi="Consolas"/>
                <w:color w:val="C7402B"/>
                <w:sz w:val="18"/>
                <w:szCs w:val="18"/>
              </w:rPr>
              <w:t xml:space="preserve">frontend-nginx</w:t>
            </w:r>
            <w:r>
              <w:rPr>
                <w:sz w:val="20"/>
                <w:szCs w:val="20"/>
              </w:rPr>
              <w:t xml:space="preserve">, and </w:t>
            </w:r>
            <w:r>
              <w:rPr>
                <w:rFonts w:ascii="Consolas" w:cs="Consolas" w:eastAsia="Consolas" w:hAnsi="Consolas"/>
                <w:color w:val="C7402B"/>
                <w:sz w:val="18"/>
                <w:szCs w:val="18"/>
              </w:rPr>
              <w:t xml:space="preserve">db-init-sql</w:t>
            </w:r>
            <w:r>
              <w:rPr>
                <w:sz w:val="20"/>
                <w:szCs w:val="20"/>
              </w:rPr>
              <w:t xml:space="preserve"> and the Secret </w:t>
            </w:r>
            <w:r>
              <w:rPr>
                <w:rFonts w:ascii="Consolas" w:cs="Consolas" w:eastAsia="Consolas" w:hAnsi="Consolas"/>
                <w:color w:val="C7402B"/>
                <w:sz w:val="18"/>
                <w:szCs w:val="18"/>
              </w:rPr>
              <w:t xml:space="preserve">quickbite-db</w:t>
            </w:r>
            <w:r>
              <w:rPr>
                <w:sz w:val="20"/>
                <w:szCs w:val="20"/>
              </w:rPr>
              <w:t xml:space="preserve"> exist. </w:t>
            </w:r>
            <w:r>
              <w:rPr>
                <w:rFonts w:ascii="Consolas" w:cs="Consolas" w:eastAsia="Consolas" w:hAnsi="Consolas"/>
                <w:color w:val="C7402B"/>
                <w:sz w:val="18"/>
                <w:szCs w:val="18"/>
              </w:rPr>
              <w:t xml:space="preserve">kubectl -n quickbite get secret quickbite-db -o jsonpath='{.data}' | grep -o '"[A-Z_]*"'</w:t>
            </w:r>
            <w:r>
              <w:rPr>
                <w:sz w:val="20"/>
                <w:szCs w:val="20"/>
              </w:rPr>
              <w:t xml:space="preserve"> lists the 4 keys.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rFonts w:ascii="Consolas" w:cs="Consolas" w:eastAsia="Consolas" w:hAnsi="Consolas"/>
                <w:color w:val="C7402B"/>
                <w:sz w:val="18"/>
                <w:szCs w:val="18"/>
              </w:rPr>
              <w:t xml:space="preserve">git status</w:t>
            </w:r>
            <w:r>
              <w:rPr>
                <w:sz w:val="20"/>
                <w:szCs w:val="20"/>
              </w:rPr>
              <w:t xml:space="preserve"> shows no file containing the database password.</w:t>
            </w:r>
          </w:p>
        </w:tc>
      </w:tr>
    </w:tbl>
    <w:p>
      <w:pPr>
        <w:spacing w:after="140"/>
      </w:pPr>
      <w:r>
        <w:rPr>
          <w:sz w:val="4"/>
          <w:szCs w:val="4"/>
        </w:rPr>
        <w:t xml:space="preserve"/>
      </w:r>
    </w:p>
    <w:p>
      <w:pPr>
        <w:pageBreakBefore/>
        <w:spacing w:after="40" w:before="0"/>
      </w:pPr>
      <w:r>
        <w:rPr>
          <w:b/>
          <w:bCs/>
          <w:color w:val="C7402B"/>
          <w:spacing w:val="40"/>
          <w:sz w:val="18"/>
          <w:szCs w:val="18"/>
        </w:rPr>
        <w:t xml:space="preserve">STEP 8 OF 17</w:t>
      </w:r>
    </w:p>
    <w:p>
      <w:pPr>
        <w:pStyle w:val="Heading2"/>
        <w:pBdr>
          <w:bottom w:val="single" w:color="D9DEE4" w:sz="6" w:space="4"/>
        </w:pBdr>
      </w:pPr>
      <w:bookmarkStart w:name="toc_22" w:id="22"/>
      <w:r>
        <w:t xml:space="preserve">Step 8: Storage</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Provide encrypted, zone-aware block storage for the data tier and backups.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kubernetes/03-storage/</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17"/>
        </w:numPr>
        <w:spacing w:after="70" w:line="280"/>
      </w:pPr>
      <w:r>
        <w:t xml:space="preserve">Create a StorageClass </w:t>
      </w:r>
      <w:r>
        <w:rPr>
          <w:rFonts w:ascii="Consolas" w:cs="Consolas" w:eastAsia="Consolas" w:hAnsi="Consolas"/>
          <w:color w:val="C7402B"/>
          <w:sz w:val="19"/>
          <w:szCs w:val="19"/>
        </w:rPr>
        <w:t xml:space="preserve">gp3</w:t>
      </w:r>
      <w:r>
        <w:t xml:space="preserve">:</w:t>
      </w:r>
    </w:p>
    <w:p>
      <w:pPr>
        <w:pStyle w:val="ListParagraph"/>
        <w:numPr>
          <w:ilvl w:val="1"/>
          <w:numId w:val="17"/>
        </w:numPr>
        <w:spacing w:after="70" w:line="280"/>
      </w:pPr>
      <w:r>
        <w:rPr>
          <w:rFonts w:ascii="Consolas" w:cs="Consolas" w:eastAsia="Consolas" w:hAnsi="Consolas"/>
          <w:color w:val="C7402B"/>
          <w:sz w:val="19"/>
          <w:szCs w:val="19"/>
        </w:rPr>
        <w:t xml:space="preserve">provisioner: ebs.csi.aws.com</w:t>
      </w:r>
    </w:p>
    <w:p>
      <w:pPr>
        <w:pStyle w:val="ListParagraph"/>
        <w:numPr>
          <w:ilvl w:val="1"/>
          <w:numId w:val="17"/>
        </w:numPr>
        <w:spacing w:after="70" w:line="280"/>
      </w:pPr>
      <w:r>
        <w:t xml:space="preserve">parameters </w:t>
      </w:r>
      <w:r>
        <w:rPr>
          <w:rFonts w:ascii="Consolas" w:cs="Consolas" w:eastAsia="Consolas" w:hAnsi="Consolas"/>
          <w:color w:val="C7402B"/>
          <w:sz w:val="19"/>
          <w:szCs w:val="19"/>
        </w:rPr>
        <w:t xml:space="preserve">type: gp3</w:t>
      </w:r>
      <w:r>
        <w:t xml:space="preserve"> and </w:t>
      </w:r>
      <w:r>
        <w:rPr>
          <w:rFonts w:ascii="Consolas" w:cs="Consolas" w:eastAsia="Consolas" w:hAnsi="Consolas"/>
          <w:color w:val="C7402B"/>
          <w:sz w:val="19"/>
          <w:szCs w:val="19"/>
        </w:rPr>
        <w:t xml:space="preserve">encrypted: "true"</w:t>
      </w:r>
    </w:p>
    <w:p>
      <w:pPr>
        <w:pStyle w:val="ListParagraph"/>
        <w:numPr>
          <w:ilvl w:val="1"/>
          <w:numId w:val="17"/>
        </w:numPr>
        <w:spacing w:after="70" w:line="280"/>
      </w:pPr>
      <w:r>
        <w:rPr>
          <w:rFonts w:ascii="Consolas" w:cs="Consolas" w:eastAsia="Consolas" w:hAnsi="Consolas"/>
          <w:color w:val="C7402B"/>
          <w:sz w:val="19"/>
          <w:szCs w:val="19"/>
        </w:rPr>
        <w:t xml:space="preserve">volumeBindingMode: WaitForFirstConsumer</w:t>
      </w:r>
      <w:r>
        <w:t xml:space="preserve">, so the volume is created in the same Availability Zone as the Pod that uses it</w:t>
      </w:r>
    </w:p>
    <w:p>
      <w:pPr>
        <w:pStyle w:val="ListParagraph"/>
        <w:numPr>
          <w:ilvl w:val="1"/>
          <w:numId w:val="17"/>
        </w:numPr>
        <w:spacing w:after="70" w:line="280"/>
      </w:pPr>
      <w:r>
        <w:rPr>
          <w:rFonts w:ascii="Consolas" w:cs="Consolas" w:eastAsia="Consolas" w:hAnsi="Consolas"/>
          <w:color w:val="C7402B"/>
          <w:sz w:val="19"/>
          <w:szCs w:val="19"/>
        </w:rPr>
        <w:t xml:space="preserve">allowVolumeExpansion: true</w:t>
      </w:r>
    </w:p>
    <w:p>
      <w:pPr>
        <w:pStyle w:val="ListParagraph"/>
        <w:numPr>
          <w:ilvl w:val="1"/>
          <w:numId w:val="17"/>
        </w:numPr>
        <w:spacing w:after="70" w:line="280"/>
      </w:pPr>
      <w:r>
        <w:rPr>
          <w:rFonts w:ascii="Consolas" w:cs="Consolas" w:eastAsia="Consolas" w:hAnsi="Consolas"/>
          <w:color w:val="C7402B"/>
          <w:sz w:val="19"/>
          <w:szCs w:val="19"/>
        </w:rPr>
        <w:t xml:space="preserve">reclaimPolicy: Delete</w:t>
      </w:r>
      <w:r>
        <w:t xml:space="preserve"> (or </w:t>
      </w:r>
      <w:r>
        <w:rPr>
          <w:rFonts w:ascii="Consolas" w:cs="Consolas" w:eastAsia="Consolas" w:hAnsi="Consolas"/>
          <w:color w:val="C7402B"/>
          <w:sz w:val="19"/>
          <w:szCs w:val="19"/>
        </w:rPr>
        <w:t xml:space="preserve">Retain</w:t>
      </w:r>
      <w:r>
        <w:t xml:space="preserve"> if your data retention policy requires it; document the choice)</w:t>
      </w:r>
    </w:p>
    <w:p>
      <w:pPr>
        <w:pStyle w:val="ListParagraph"/>
        <w:numPr>
          <w:ilvl w:val="0"/>
          <w:numId w:val="17"/>
        </w:numPr>
        <w:spacing w:after="70" w:line="280"/>
      </w:pPr>
      <w:r>
        <w:t xml:space="preserve">Create a standalone PersistentVolumeClaim </w:t>
      </w:r>
      <w:r>
        <w:rPr>
          <w:rFonts w:ascii="Consolas" w:cs="Consolas" w:eastAsia="Consolas" w:hAnsi="Consolas"/>
          <w:color w:val="C7402B"/>
          <w:sz w:val="19"/>
          <w:szCs w:val="19"/>
        </w:rPr>
        <w:t xml:space="preserve">postgres-backups</w:t>
      </w:r>
      <w:r>
        <w:t xml:space="preserve">: </w:t>
      </w:r>
      <w:r>
        <w:rPr>
          <w:rFonts w:ascii="Consolas" w:cs="Consolas" w:eastAsia="Consolas" w:hAnsi="Consolas"/>
          <w:color w:val="C7402B"/>
          <w:sz w:val="19"/>
          <w:szCs w:val="19"/>
        </w:rPr>
        <w:t xml:space="preserve">storageClassName: gp3</w:t>
      </w:r>
      <w:r>
        <w:t xml:space="preserve">, </w:t>
      </w:r>
      <w:r>
        <w:rPr>
          <w:rFonts w:ascii="Consolas" w:cs="Consolas" w:eastAsia="Consolas" w:hAnsi="Consolas"/>
          <w:color w:val="C7402B"/>
          <w:sz w:val="19"/>
          <w:szCs w:val="19"/>
        </w:rPr>
        <w:t xml:space="preserve">ReadWriteOnce</w:t>
      </w:r>
      <w:r>
        <w:t xml:space="preserve">, </w:t>
      </w:r>
      <w:r>
        <w:rPr>
          <w:rFonts w:ascii="Consolas" w:cs="Consolas" w:eastAsia="Consolas" w:hAnsi="Consolas"/>
          <w:color w:val="C7402B"/>
          <w:sz w:val="19"/>
          <w:szCs w:val="19"/>
        </w:rPr>
        <w:t xml:space="preserve">10Gi</w:t>
      </w:r>
      <w:r>
        <w:t xml:space="preserve">.</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kubernetes/03-storage/</w:t>
            </w:r>
          </w:p>
          <w:p>
            <w:pPr>
              <w:spacing w:after="0" w:line="252"/>
            </w:pPr>
            <w:r>
              <w:rPr>
                <w:rFonts w:ascii="Consolas" w:cs="Consolas" w:eastAsia="Consolas" w:hAnsi="Consolas"/>
                <w:i w:val="false"/>
                <w:iCs w:val="false"/>
                <w:color w:val="1F2933"/>
                <w:sz w:val="16"/>
                <w:szCs w:val="16"/>
              </w:rPr>
              <w:t xml:space="preserve">kubectl get storageclass gp3</w:t>
            </w:r>
          </w:p>
          <w:p>
            <w:pPr>
              <w:spacing w:after="0" w:line="252"/>
            </w:pPr>
            <w:r>
              <w:rPr>
                <w:rFonts w:ascii="Consolas" w:cs="Consolas" w:eastAsia="Consolas" w:hAnsi="Consolas"/>
                <w:i w:val="false"/>
                <w:iCs w:val="false"/>
                <w:color w:val="1F2933"/>
                <w:sz w:val="16"/>
                <w:szCs w:val="16"/>
              </w:rPr>
              <w:t xml:space="preserve">kubectl -n quickbite get pvc postgres-backups</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StorageClass exists. The PVC </w:t>
            </w:r>
            <w:r>
              <w:rPr>
                <w:rFonts w:ascii="Consolas" w:cs="Consolas" w:eastAsia="Consolas" w:hAnsi="Consolas"/>
                <w:color w:val="C7402B"/>
                <w:sz w:val="18"/>
                <w:szCs w:val="18"/>
              </w:rPr>
              <w:t xml:space="preserve">postgres-backups</w:t>
            </w:r>
            <w:r>
              <w:rPr>
                <w:sz w:val="20"/>
                <w:szCs w:val="20"/>
              </w:rPr>
              <w:t xml:space="preserve"> stays </w:t>
            </w:r>
            <w:r>
              <w:rPr>
                <w:rFonts w:ascii="Consolas" w:cs="Consolas" w:eastAsia="Consolas" w:hAnsi="Consolas"/>
                <w:color w:val="C7402B"/>
                <w:sz w:val="18"/>
                <w:szCs w:val="18"/>
              </w:rPr>
              <w:t xml:space="preserve">Pending</w:t>
            </w:r>
            <w:r>
              <w:rPr>
                <w:sz w:val="20"/>
                <w:szCs w:val="20"/>
              </w:rPr>
              <w:t xml:space="preserve"> with the event </w:t>
            </w:r>
            <w:r>
              <w:rPr>
                <w:rFonts w:ascii="Consolas" w:cs="Consolas" w:eastAsia="Consolas" w:hAnsi="Consolas"/>
                <w:color w:val="C7402B"/>
                <w:sz w:val="18"/>
                <w:szCs w:val="18"/>
              </w:rPr>
              <w:t xml:space="preserve">waiting for first consumer to be created before binding</w:t>
            </w:r>
            <w:r>
              <w:rPr>
                <w:sz w:val="20"/>
                <w:szCs w:val="20"/>
              </w:rPr>
              <w:t xml:space="preserve">. This is correct. It binds when the backup CronJob first runs in Step 16.</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rFonts w:ascii="Consolas" w:cs="Consolas" w:eastAsia="Consolas" w:hAnsi="Consolas"/>
                <w:color w:val="C7402B"/>
                <w:sz w:val="18"/>
                <w:szCs w:val="18"/>
              </w:rPr>
              <w:t xml:space="preserve">kubectl describe storageclass gp3</w:t>
            </w:r>
            <w:r>
              <w:rPr>
                <w:sz w:val="20"/>
                <w:szCs w:val="20"/>
              </w:rPr>
              <w:t xml:space="preserve"> shows </w:t>
            </w:r>
            <w:r>
              <w:rPr>
                <w:rFonts w:ascii="Consolas" w:cs="Consolas" w:eastAsia="Consolas" w:hAnsi="Consolas"/>
                <w:color w:val="C7402B"/>
                <w:sz w:val="18"/>
                <w:szCs w:val="18"/>
              </w:rPr>
              <w:t xml:space="preserve">VolumeBindingMode: WaitForFirstConsumer</w:t>
            </w:r>
            <w:r>
              <w:rPr>
                <w:sz w:val="20"/>
                <w:szCs w:val="20"/>
              </w:rPr>
              <w:t xml:space="preserve">.</w:t>
            </w:r>
          </w:p>
        </w:tc>
      </w:tr>
    </w:tbl>
    <w:p>
      <w:pPr>
        <w:spacing w:after="140"/>
      </w:pPr>
      <w:r>
        <w:rPr>
          <w:sz w:val="4"/>
          <w:szCs w:val="4"/>
        </w:rPr>
        <w:t xml:space="preserve"/>
      </w:r>
    </w:p>
    <w:p>
      <w:pPr>
        <w:pageBreakBefore/>
        <w:spacing w:after="40" w:before="0"/>
      </w:pPr>
      <w:r>
        <w:rPr>
          <w:b/>
          <w:bCs/>
          <w:color w:val="C7402B"/>
          <w:spacing w:val="40"/>
          <w:sz w:val="18"/>
          <w:szCs w:val="18"/>
        </w:rPr>
        <w:t xml:space="preserve">STEP 9 OF 17</w:t>
      </w:r>
    </w:p>
    <w:p>
      <w:pPr>
        <w:pStyle w:val="Heading2"/>
        <w:pBdr>
          <w:bottom w:val="single" w:color="D9DEE4" w:sz="6" w:space="4"/>
        </w:pBdr>
      </w:pPr>
      <w:bookmarkStart w:name="toc_23" w:id="23"/>
      <w:r>
        <w:t xml:space="preserve">Step 9: Data Tier StatefulSets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Run PostgreSQL and Redis with stable identities and persistent volumes.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kubernetes/04-data/</w:t>
            </w:r>
          </w:p>
        </w:tc>
      </w:tr>
    </w:tbl>
    <w:p>
      <w:pPr>
        <w:spacing w:after="140"/>
      </w:pPr>
      <w:r>
        <w:rPr>
          <w:sz w:val="4"/>
          <w:szCs w:val="4"/>
        </w:rPr>
        <w:t xml:space="preserve"/>
      </w:r>
    </w:p>
    <w:p>
      <w:pPr>
        <w:pStyle w:val="Heading3"/>
      </w:pPr>
      <w:r>
        <w:t xml:space="preserve">9.1 PostgreSQL</w:t>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18"/>
        </w:numPr>
        <w:spacing w:after="70" w:line="280"/>
      </w:pPr>
      <w:r>
        <w:t xml:space="preserve">A headless Service </w:t>
      </w:r>
      <w:r>
        <w:rPr>
          <w:rFonts w:ascii="Consolas" w:cs="Consolas" w:eastAsia="Consolas" w:hAnsi="Consolas"/>
          <w:color w:val="C7402B"/>
          <w:sz w:val="19"/>
          <w:szCs w:val="19"/>
        </w:rPr>
        <w:t xml:space="preserve">postgres</w:t>
      </w:r>
      <w:r>
        <w:t xml:space="preserve"> (</w:t>
      </w:r>
      <w:r>
        <w:rPr>
          <w:rFonts w:ascii="Consolas" w:cs="Consolas" w:eastAsia="Consolas" w:hAnsi="Consolas"/>
          <w:color w:val="C7402B"/>
          <w:sz w:val="19"/>
          <w:szCs w:val="19"/>
        </w:rPr>
        <w:t xml:space="preserve">clusterIP: None</w:t>
      </w:r>
      <w:r>
        <w:t xml:space="preserve">) exposing port 5432, named </w:t>
      </w:r>
      <w:r>
        <w:rPr>
          <w:rFonts w:ascii="Consolas" w:cs="Consolas" w:eastAsia="Consolas" w:hAnsi="Consolas"/>
          <w:color w:val="C7402B"/>
          <w:sz w:val="19"/>
          <w:szCs w:val="19"/>
        </w:rPr>
        <w:t xml:space="preserve">postgres</w:t>
      </w:r>
      <w:r>
        <w:t xml:space="preserve">.</w:t>
      </w:r>
    </w:p>
    <w:p>
      <w:pPr>
        <w:pStyle w:val="ListParagraph"/>
        <w:numPr>
          <w:ilvl w:val="0"/>
          <w:numId w:val="18"/>
        </w:numPr>
        <w:spacing w:after="70" w:line="280"/>
      </w:pPr>
      <w:r>
        <w:t xml:space="preserve">A StatefulSet </w:t>
      </w:r>
      <w:r>
        <w:rPr>
          <w:rFonts w:ascii="Consolas" w:cs="Consolas" w:eastAsia="Consolas" w:hAnsi="Consolas"/>
          <w:color w:val="C7402B"/>
          <w:sz w:val="19"/>
          <w:szCs w:val="19"/>
        </w:rPr>
        <w:t xml:space="preserve">postgres</w:t>
      </w:r>
      <w:r>
        <w:t xml:space="preserve">:</w:t>
      </w:r>
    </w:p>
    <w:p>
      <w:pPr>
        <w:pStyle w:val="ListParagraph"/>
        <w:numPr>
          <w:ilvl w:val="1"/>
          <w:numId w:val="18"/>
        </w:numPr>
        <w:spacing w:after="70" w:line="280"/>
      </w:pPr>
      <w:r>
        <w:rPr>
          <w:rFonts w:ascii="Consolas" w:cs="Consolas" w:eastAsia="Consolas" w:hAnsi="Consolas"/>
          <w:color w:val="C7402B"/>
          <w:sz w:val="19"/>
          <w:szCs w:val="19"/>
        </w:rPr>
        <w:t xml:space="preserve">serviceName: postgres</w:t>
      </w:r>
      <w:r>
        <w:t xml:space="preserve">, </w:t>
      </w:r>
      <w:r>
        <w:rPr>
          <w:rFonts w:ascii="Consolas" w:cs="Consolas" w:eastAsia="Consolas" w:hAnsi="Consolas"/>
          <w:color w:val="C7402B"/>
          <w:sz w:val="19"/>
          <w:szCs w:val="19"/>
        </w:rPr>
        <w:t xml:space="preserve">replicas: 1</w:t>
      </w:r>
      <w:r>
        <w:t xml:space="preserve">, </w:t>
      </w:r>
      <w:r>
        <w:rPr>
          <w:rFonts w:ascii="Consolas" w:cs="Consolas" w:eastAsia="Consolas" w:hAnsi="Consolas"/>
          <w:color w:val="C7402B"/>
          <w:sz w:val="19"/>
          <w:szCs w:val="19"/>
        </w:rPr>
        <w:t xml:space="preserve">serviceAccountName: postgres</w:t>
      </w:r>
    </w:p>
    <w:p>
      <w:pPr>
        <w:pStyle w:val="ListParagraph"/>
        <w:numPr>
          <w:ilvl w:val="1"/>
          <w:numId w:val="18"/>
        </w:numPr>
        <w:spacing w:after="70" w:line="280"/>
      </w:pPr>
      <w:r>
        <w:t xml:space="preserve">image </w:t>
      </w:r>
      <w:r>
        <w:rPr>
          <w:rFonts w:ascii="Consolas" w:cs="Consolas" w:eastAsia="Consolas" w:hAnsi="Consolas"/>
          <w:color w:val="C7402B"/>
          <w:sz w:val="19"/>
          <w:szCs w:val="19"/>
        </w:rPr>
        <w:t xml:space="preserve">postgres:16-alpine</w:t>
      </w:r>
    </w:p>
    <w:p>
      <w:pPr>
        <w:pStyle w:val="ListParagraph"/>
        <w:numPr>
          <w:ilvl w:val="1"/>
          <w:numId w:val="18"/>
        </w:numPr>
        <w:spacing w:after="70" w:line="280"/>
      </w:pPr>
      <w:r>
        <w:rPr>
          <w:rFonts w:ascii="Consolas" w:cs="Consolas" w:eastAsia="Consolas" w:hAnsi="Consolas"/>
          <w:color w:val="C7402B"/>
          <w:sz w:val="19"/>
          <w:szCs w:val="19"/>
        </w:rPr>
        <w:t xml:space="preserve">POSTGRES_USER</w:t>
      </w:r>
      <w:r>
        <w:t xml:space="preserve">, </w:t>
      </w:r>
      <w:r>
        <w:rPr>
          <w:rFonts w:ascii="Consolas" w:cs="Consolas" w:eastAsia="Consolas" w:hAnsi="Consolas"/>
          <w:color w:val="C7402B"/>
          <w:sz w:val="19"/>
          <w:szCs w:val="19"/>
        </w:rPr>
        <w:t xml:space="preserve">POSTGRES_PASSWORD</w:t>
      </w:r>
      <w:r>
        <w:t xml:space="preserve">, and </w:t>
      </w:r>
      <w:r>
        <w:rPr>
          <w:rFonts w:ascii="Consolas" w:cs="Consolas" w:eastAsia="Consolas" w:hAnsi="Consolas"/>
          <w:color w:val="C7402B"/>
          <w:sz w:val="19"/>
          <w:szCs w:val="19"/>
        </w:rPr>
        <w:t xml:space="preserve">POSTGRES_DB</w:t>
      </w:r>
      <w:r>
        <w:t xml:space="preserve"> from the Secret </w:t>
      </w:r>
      <w:r>
        <w:rPr>
          <w:rFonts w:ascii="Consolas" w:cs="Consolas" w:eastAsia="Consolas" w:hAnsi="Consolas"/>
          <w:color w:val="C7402B"/>
          <w:sz w:val="19"/>
          <w:szCs w:val="19"/>
        </w:rPr>
        <w:t xml:space="preserve">quickbite-db</w:t>
      </w:r>
    </w:p>
    <w:p>
      <w:pPr>
        <w:pStyle w:val="ListParagraph"/>
        <w:numPr>
          <w:ilvl w:val="1"/>
          <w:numId w:val="18"/>
        </w:numPr>
        <w:spacing w:after="70" w:line="280"/>
      </w:pPr>
      <w:r>
        <w:rPr>
          <w:rFonts w:ascii="Consolas" w:cs="Consolas" w:eastAsia="Consolas" w:hAnsi="Consolas"/>
          <w:color w:val="C7402B"/>
          <w:sz w:val="19"/>
          <w:szCs w:val="19"/>
        </w:rPr>
        <w:t xml:space="preserve">PGDATA=/var/lib/postgresql/data/pgdata</w:t>
      </w:r>
      <w:r>
        <w:t xml:space="preserve">, required because an EBS ext4 file system contains </w:t>
      </w:r>
      <w:r>
        <w:rPr>
          <w:rFonts w:ascii="Consolas" w:cs="Consolas" w:eastAsia="Consolas" w:hAnsi="Consolas"/>
          <w:color w:val="C7402B"/>
          <w:sz w:val="19"/>
          <w:szCs w:val="19"/>
        </w:rPr>
        <w:t xml:space="preserve">lost+found</w:t>
      </w:r>
      <w:r>
        <w:t xml:space="preserve"> at its root</w:t>
      </w:r>
    </w:p>
    <w:p>
      <w:pPr>
        <w:pStyle w:val="ListParagraph"/>
        <w:numPr>
          <w:ilvl w:val="1"/>
          <w:numId w:val="18"/>
        </w:numPr>
        <w:spacing w:after="70" w:line="280"/>
      </w:pPr>
      <w:r>
        <w:t xml:space="preserve">a </w:t>
      </w:r>
      <w:r>
        <w:rPr>
          <w:rFonts w:ascii="Consolas" w:cs="Consolas" w:eastAsia="Consolas" w:hAnsi="Consolas"/>
          <w:color w:val="C7402B"/>
          <w:sz w:val="19"/>
          <w:szCs w:val="19"/>
        </w:rPr>
        <w:t xml:space="preserve">volumeClaimTemplates</w:t>
      </w:r>
      <w:r>
        <w:t xml:space="preserve"> entry </w:t>
      </w:r>
      <w:r>
        <w:rPr>
          <w:rFonts w:ascii="Consolas" w:cs="Consolas" w:eastAsia="Consolas" w:hAnsi="Consolas"/>
          <w:color w:val="C7402B"/>
          <w:sz w:val="19"/>
          <w:szCs w:val="19"/>
        </w:rPr>
        <w:t xml:space="preserve">data</w:t>
      </w:r>
      <w:r>
        <w:t xml:space="preserve"> (</w:t>
      </w:r>
      <w:r>
        <w:rPr>
          <w:rFonts w:ascii="Consolas" w:cs="Consolas" w:eastAsia="Consolas" w:hAnsi="Consolas"/>
          <w:color w:val="C7402B"/>
          <w:sz w:val="19"/>
          <w:szCs w:val="19"/>
        </w:rPr>
        <w:t xml:space="preserve">gp3</w:t>
      </w:r>
      <w:r>
        <w:t xml:space="preserve">, </w:t>
      </w:r>
      <w:r>
        <w:rPr>
          <w:rFonts w:ascii="Consolas" w:cs="Consolas" w:eastAsia="Consolas" w:hAnsi="Consolas"/>
          <w:color w:val="C7402B"/>
          <w:sz w:val="19"/>
          <w:szCs w:val="19"/>
        </w:rPr>
        <w:t xml:space="preserve">ReadWriteOnce</w:t>
      </w:r>
      <w:r>
        <w:t xml:space="preserve">, </w:t>
      </w:r>
      <w:r>
        <w:rPr>
          <w:rFonts w:ascii="Consolas" w:cs="Consolas" w:eastAsia="Consolas" w:hAnsi="Consolas"/>
          <w:color w:val="C7402B"/>
          <w:sz w:val="19"/>
          <w:szCs w:val="19"/>
        </w:rPr>
        <w:t xml:space="preserve">20Gi</w:t>
      </w:r>
      <w:r>
        <w:t xml:space="preserve">) mounted at </w:t>
      </w:r>
      <w:r>
        <w:rPr>
          <w:rFonts w:ascii="Consolas" w:cs="Consolas" w:eastAsia="Consolas" w:hAnsi="Consolas"/>
          <w:color w:val="C7402B"/>
          <w:sz w:val="19"/>
          <w:szCs w:val="19"/>
        </w:rPr>
        <w:t xml:space="preserve">/var/lib/postgresql/data</w:t>
      </w:r>
    </w:p>
    <w:p>
      <w:pPr>
        <w:pStyle w:val="ListParagraph"/>
        <w:numPr>
          <w:ilvl w:val="1"/>
          <w:numId w:val="18"/>
        </w:numPr>
        <w:spacing w:after="70" w:line="280"/>
      </w:pPr>
      <w:r>
        <w:t xml:space="preserve">readiness and liveness exec probes running </w:t>
      </w:r>
      <w:r>
        <w:rPr>
          <w:rFonts w:ascii="Consolas" w:cs="Consolas" w:eastAsia="Consolas" w:hAnsi="Consolas"/>
          <w:color w:val="C7402B"/>
          <w:sz w:val="19"/>
          <w:szCs w:val="19"/>
        </w:rPr>
        <w:t xml:space="preserve">pg_isready -U quickbite -d quickbite</w:t>
      </w:r>
    </w:p>
    <w:p>
      <w:pPr>
        <w:pStyle w:val="ListParagraph"/>
        <w:numPr>
          <w:ilvl w:val="1"/>
          <w:numId w:val="18"/>
        </w:numPr>
        <w:spacing w:after="70" w:line="280"/>
      </w:pPr>
      <w:r>
        <w:t xml:space="preserve">requests </w:t>
      </w:r>
      <w:r>
        <w:rPr>
          <w:rFonts w:ascii="Consolas" w:cs="Consolas" w:eastAsia="Consolas" w:hAnsi="Consolas"/>
          <w:color w:val="C7402B"/>
          <w:sz w:val="19"/>
          <w:szCs w:val="19"/>
        </w:rPr>
        <w:t xml:space="preserve">250m</w:t>
      </w:r>
      <w:r>
        <w:t xml:space="preserve"> CPU / </w:t>
      </w:r>
      <w:r>
        <w:rPr>
          <w:rFonts w:ascii="Consolas" w:cs="Consolas" w:eastAsia="Consolas" w:hAnsi="Consolas"/>
          <w:color w:val="C7402B"/>
          <w:sz w:val="19"/>
          <w:szCs w:val="19"/>
        </w:rPr>
        <w:t xml:space="preserve">512Mi</w:t>
      </w:r>
      <w:r>
        <w:t xml:space="preserve"> memory, limits </w:t>
      </w:r>
      <w:r>
        <w:rPr>
          <w:rFonts w:ascii="Consolas" w:cs="Consolas" w:eastAsia="Consolas" w:hAnsi="Consolas"/>
          <w:color w:val="C7402B"/>
          <w:sz w:val="19"/>
          <w:szCs w:val="19"/>
        </w:rPr>
        <w:t xml:space="preserve">1</w:t>
      </w:r>
      <w:r>
        <w:t xml:space="preserve"> CPU / </w:t>
      </w:r>
      <w:r>
        <w:rPr>
          <w:rFonts w:ascii="Consolas" w:cs="Consolas" w:eastAsia="Consolas" w:hAnsi="Consolas"/>
          <w:color w:val="C7402B"/>
          <w:sz w:val="19"/>
          <w:szCs w:val="19"/>
        </w:rPr>
        <w:t xml:space="preserve">1Gi</w:t>
      </w:r>
      <w:r>
        <w:t xml:space="preserve"> memory</w:t>
      </w:r>
    </w:p>
    <w:p>
      <w:pPr>
        <w:pStyle w:val="ListParagraph"/>
        <w:numPr>
          <w:ilvl w:val="0"/>
          <w:numId w:val="18"/>
        </w:numPr>
        <w:spacing w:after="70" w:line="280"/>
      </w:pPr>
      <w:r>
        <w:t xml:space="preserve">Do </w:t>
      </w:r>
      <w:r>
        <w:rPr>
          <w:b/>
          <w:bCs/>
        </w:rPr>
        <w:t xml:space="preserve">not</w:t>
      </w:r>
      <w:r>
        <w:t xml:space="preserve"> mount </w:t>
      </w:r>
      <w:r>
        <w:rPr>
          <w:rFonts w:ascii="Consolas" w:cs="Consolas" w:eastAsia="Consolas" w:hAnsi="Consolas"/>
          <w:color w:val="C7402B"/>
          <w:sz w:val="19"/>
          <w:szCs w:val="19"/>
        </w:rPr>
        <w:t xml:space="preserve">init.sql</w:t>
      </w:r>
      <w:r>
        <w:t xml:space="preserve"> into </w:t>
      </w:r>
      <w:r>
        <w:rPr>
          <w:rFonts w:ascii="Consolas" w:cs="Consolas" w:eastAsia="Consolas" w:hAnsi="Consolas"/>
          <w:color w:val="C7402B"/>
          <w:sz w:val="19"/>
          <w:szCs w:val="19"/>
        </w:rPr>
        <w:t xml:space="preserve">/docker-entrypoint-initdb.d</w:t>
      </w:r>
      <w:r>
        <w:t xml:space="preserve">. Schema creation is the responsibility of the Job in Step 10. Using both methods duplicates the seed data.</w:t>
      </w:r>
    </w:p>
    <w:p>
      <w:pPr>
        <w:spacing w:after="80"/>
      </w:pPr>
      <w:r>
        <w:rPr>
          <w:sz w:val="4"/>
          <w:szCs w:val="4"/>
        </w:rPr>
        <w:t xml:space="preserve"/>
      </w:r>
    </w:p>
    <w:p>
      <w:pPr>
        <w:pStyle w:val="Heading3"/>
      </w:pPr>
      <w:r>
        <w:t xml:space="preserve">9.2 Redis</w:t>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19"/>
        </w:numPr>
        <w:spacing w:after="70" w:line="280"/>
      </w:pPr>
      <w:r>
        <w:t xml:space="preserve">A headless Service </w:t>
      </w:r>
      <w:r>
        <w:rPr>
          <w:rFonts w:ascii="Consolas" w:cs="Consolas" w:eastAsia="Consolas" w:hAnsi="Consolas"/>
          <w:color w:val="C7402B"/>
          <w:sz w:val="19"/>
          <w:szCs w:val="19"/>
        </w:rPr>
        <w:t xml:space="preserve">redis</w:t>
      </w:r>
      <w:r>
        <w:t xml:space="preserve"> exposing port 6379.</w:t>
      </w:r>
    </w:p>
    <w:p>
      <w:pPr>
        <w:pStyle w:val="ListParagraph"/>
        <w:numPr>
          <w:ilvl w:val="0"/>
          <w:numId w:val="19"/>
        </w:numPr>
        <w:spacing w:after="70" w:line="280"/>
      </w:pPr>
      <w:r>
        <w:t xml:space="preserve">A StatefulSet </w:t>
      </w:r>
      <w:r>
        <w:rPr>
          <w:rFonts w:ascii="Consolas" w:cs="Consolas" w:eastAsia="Consolas" w:hAnsi="Consolas"/>
          <w:color w:val="C7402B"/>
          <w:sz w:val="19"/>
          <w:szCs w:val="19"/>
        </w:rPr>
        <w:t xml:space="preserve">redis</w:t>
      </w:r>
      <w:r>
        <w:t xml:space="preserve">:</w:t>
      </w:r>
    </w:p>
    <w:p>
      <w:pPr>
        <w:pStyle w:val="ListParagraph"/>
        <w:numPr>
          <w:ilvl w:val="1"/>
          <w:numId w:val="19"/>
        </w:numPr>
        <w:spacing w:after="70" w:line="280"/>
      </w:pPr>
      <w:r>
        <w:rPr>
          <w:rFonts w:ascii="Consolas" w:cs="Consolas" w:eastAsia="Consolas" w:hAnsi="Consolas"/>
          <w:color w:val="C7402B"/>
          <w:sz w:val="19"/>
          <w:szCs w:val="19"/>
        </w:rPr>
        <w:t xml:space="preserve">serviceName: redis</w:t>
      </w:r>
      <w:r>
        <w:t xml:space="preserve">, </w:t>
      </w:r>
      <w:r>
        <w:rPr>
          <w:rFonts w:ascii="Consolas" w:cs="Consolas" w:eastAsia="Consolas" w:hAnsi="Consolas"/>
          <w:color w:val="C7402B"/>
          <w:sz w:val="19"/>
          <w:szCs w:val="19"/>
        </w:rPr>
        <w:t xml:space="preserve">replicas: 1</w:t>
      </w:r>
      <w:r>
        <w:t xml:space="preserve">, </w:t>
      </w:r>
      <w:r>
        <w:rPr>
          <w:rFonts w:ascii="Consolas" w:cs="Consolas" w:eastAsia="Consolas" w:hAnsi="Consolas"/>
          <w:color w:val="C7402B"/>
          <w:sz w:val="19"/>
          <w:szCs w:val="19"/>
        </w:rPr>
        <w:t xml:space="preserve">serviceAccountName: redis</w:t>
      </w:r>
    </w:p>
    <w:p>
      <w:pPr>
        <w:pStyle w:val="ListParagraph"/>
        <w:numPr>
          <w:ilvl w:val="1"/>
          <w:numId w:val="19"/>
        </w:numPr>
        <w:spacing w:after="70" w:line="280"/>
      </w:pPr>
      <w:r>
        <w:t xml:space="preserve">image </w:t>
      </w:r>
      <w:r>
        <w:rPr>
          <w:rFonts w:ascii="Consolas" w:cs="Consolas" w:eastAsia="Consolas" w:hAnsi="Consolas"/>
          <w:color w:val="C7402B"/>
          <w:sz w:val="19"/>
          <w:szCs w:val="19"/>
        </w:rPr>
        <w:t xml:space="preserve">redis:7-alpine</w:t>
      </w:r>
      <w:r>
        <w:t xml:space="preserve">, with args </w:t>
      </w:r>
      <w:r>
        <w:rPr>
          <w:rFonts w:ascii="Consolas" w:cs="Consolas" w:eastAsia="Consolas" w:hAnsi="Consolas"/>
          <w:color w:val="C7402B"/>
          <w:sz w:val="19"/>
          <w:szCs w:val="19"/>
        </w:rPr>
        <w:t xml:space="preserve">["redis-server", "--appendonly", "yes"]</w:t>
      </w:r>
      <w:r>
        <w:t xml:space="preserve"> (matching </w:t>
      </w:r>
      <w:r>
        <w:rPr>
          <w:rFonts w:ascii="Consolas" w:cs="Consolas" w:eastAsia="Consolas" w:hAnsi="Consolas"/>
          <w:color w:val="C7402B"/>
          <w:sz w:val="19"/>
          <w:szCs w:val="19"/>
        </w:rPr>
        <w:t xml:space="preserve">compose.yaml</w:t>
      </w:r>
      <w:r>
        <w:t xml:space="preserve">)</w:t>
      </w:r>
    </w:p>
    <w:p>
      <w:pPr>
        <w:pStyle w:val="ListParagraph"/>
        <w:numPr>
          <w:ilvl w:val="1"/>
          <w:numId w:val="19"/>
        </w:numPr>
        <w:spacing w:after="70" w:line="280"/>
      </w:pPr>
      <w:r>
        <w:t xml:space="preserve">a volume claim template </w:t>
      </w:r>
      <w:r>
        <w:rPr>
          <w:rFonts w:ascii="Consolas" w:cs="Consolas" w:eastAsia="Consolas" w:hAnsi="Consolas"/>
          <w:color w:val="C7402B"/>
          <w:sz w:val="19"/>
          <w:szCs w:val="19"/>
        </w:rPr>
        <w:t xml:space="preserve">data</w:t>
      </w:r>
      <w:r>
        <w:t xml:space="preserve"> (</w:t>
      </w:r>
      <w:r>
        <w:rPr>
          <w:rFonts w:ascii="Consolas" w:cs="Consolas" w:eastAsia="Consolas" w:hAnsi="Consolas"/>
          <w:color w:val="C7402B"/>
          <w:sz w:val="19"/>
          <w:szCs w:val="19"/>
        </w:rPr>
        <w:t xml:space="preserve">gp3</w:t>
      </w:r>
      <w:r>
        <w:t xml:space="preserve">, </w:t>
      </w:r>
      <w:r>
        <w:rPr>
          <w:rFonts w:ascii="Consolas" w:cs="Consolas" w:eastAsia="Consolas" w:hAnsi="Consolas"/>
          <w:color w:val="C7402B"/>
          <w:sz w:val="19"/>
          <w:szCs w:val="19"/>
        </w:rPr>
        <w:t xml:space="preserve">5Gi</w:t>
      </w:r>
      <w:r>
        <w:t xml:space="preserve">) mounted at </w:t>
      </w:r>
      <w:r>
        <w:rPr>
          <w:rFonts w:ascii="Consolas" w:cs="Consolas" w:eastAsia="Consolas" w:hAnsi="Consolas"/>
          <w:color w:val="C7402B"/>
          <w:sz w:val="19"/>
          <w:szCs w:val="19"/>
        </w:rPr>
        <w:t xml:space="preserve">/data</w:t>
      </w:r>
    </w:p>
    <w:p>
      <w:pPr>
        <w:pStyle w:val="ListParagraph"/>
        <w:numPr>
          <w:ilvl w:val="1"/>
          <w:numId w:val="19"/>
        </w:numPr>
        <w:spacing w:after="70" w:line="280"/>
      </w:pPr>
      <w:r>
        <w:t xml:space="preserve">readiness and liveness exec probes running </w:t>
      </w:r>
      <w:r>
        <w:rPr>
          <w:rFonts w:ascii="Consolas" w:cs="Consolas" w:eastAsia="Consolas" w:hAnsi="Consolas"/>
          <w:color w:val="C7402B"/>
          <w:sz w:val="19"/>
          <w:szCs w:val="19"/>
        </w:rPr>
        <w:t xml:space="preserve">redis-cli ping</w:t>
      </w:r>
    </w:p>
    <w:p>
      <w:pPr>
        <w:pStyle w:val="ListParagraph"/>
        <w:numPr>
          <w:ilvl w:val="1"/>
          <w:numId w:val="19"/>
        </w:numPr>
        <w:spacing w:after="70" w:line="280"/>
      </w:pPr>
      <w:r>
        <w:t xml:space="preserve">requests </w:t>
      </w:r>
      <w:r>
        <w:rPr>
          <w:rFonts w:ascii="Consolas" w:cs="Consolas" w:eastAsia="Consolas" w:hAnsi="Consolas"/>
          <w:color w:val="C7402B"/>
          <w:sz w:val="19"/>
          <w:szCs w:val="19"/>
        </w:rPr>
        <w:t xml:space="preserve">100m</w:t>
      </w:r>
      <w:r>
        <w:t xml:space="preserve"> / </w:t>
      </w:r>
      <w:r>
        <w:rPr>
          <w:rFonts w:ascii="Consolas" w:cs="Consolas" w:eastAsia="Consolas" w:hAnsi="Consolas"/>
          <w:color w:val="C7402B"/>
          <w:sz w:val="19"/>
          <w:szCs w:val="19"/>
        </w:rPr>
        <w:t xml:space="preserve">128Mi</w:t>
      </w:r>
      <w:r>
        <w:t xml:space="preserve">, limits </w:t>
      </w:r>
      <w:r>
        <w:rPr>
          <w:rFonts w:ascii="Consolas" w:cs="Consolas" w:eastAsia="Consolas" w:hAnsi="Consolas"/>
          <w:color w:val="C7402B"/>
          <w:sz w:val="19"/>
          <w:szCs w:val="19"/>
        </w:rPr>
        <w:t xml:space="preserve">500m</w:t>
      </w:r>
      <w:r>
        <w:t xml:space="preserve"> / </w:t>
      </w:r>
      <w:r>
        <w:rPr>
          <w:rFonts w:ascii="Consolas" w:cs="Consolas" w:eastAsia="Consolas" w:hAnsi="Consolas"/>
          <w:color w:val="C7402B"/>
          <w:sz w:val="19"/>
          <w:szCs w:val="19"/>
        </w:rPr>
        <w:t xml:space="preserve">256Mi</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kubernetes/04-data/</w:t>
            </w:r>
          </w:p>
          <w:p>
            <w:pPr>
              <w:spacing w:after="0" w:line="252"/>
            </w:pPr>
            <w:r>
              <w:rPr>
                <w:rFonts w:ascii="Consolas" w:cs="Consolas" w:eastAsia="Consolas" w:hAnsi="Consolas"/>
                <w:i w:val="false"/>
                <w:iCs w:val="false"/>
                <w:color w:val="1F2933"/>
                <w:sz w:val="16"/>
                <w:szCs w:val="16"/>
              </w:rPr>
              <w:t xml:space="preserve">kubectl -n quickbite rollout status statefulset/postgres --timeout=300s</w:t>
            </w:r>
          </w:p>
          <w:p>
            <w:pPr>
              <w:spacing w:after="0" w:line="252"/>
            </w:pPr>
            <w:r>
              <w:rPr>
                <w:rFonts w:ascii="Consolas" w:cs="Consolas" w:eastAsia="Consolas" w:hAnsi="Consolas"/>
                <w:i w:val="false"/>
                <w:iCs w:val="false"/>
                <w:color w:val="1F2933"/>
                <w:sz w:val="16"/>
                <w:szCs w:val="16"/>
              </w:rPr>
              <w:t xml:space="preserve">kubectl -n quickbite rollout status statefulset/redis --timeout=300s</w:t>
            </w:r>
          </w:p>
          <w:p>
            <w:pPr>
              <w:spacing w:after="0" w:line="252"/>
            </w:pPr>
            <w:r>
              <w:rPr>
                <w:rFonts w:ascii="Consolas" w:cs="Consolas" w:eastAsia="Consolas" w:hAnsi="Consolas"/>
                <w:i w:val="false"/>
                <w:iCs w:val="false"/>
                <w:color w:val="1F2933"/>
                <w:sz w:val="16"/>
                <w:szCs w:val="16"/>
              </w:rPr>
              <w:t xml:space="preserve">kubectl -n quickbite get pods,pvc -l app.kubernetes.io/component=database</w:t>
            </w:r>
          </w:p>
        </w:tc>
      </w:tr>
    </w:tbl>
    <w:p>
      <w:pPr>
        <w:spacing w:after="16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w:t>
      </w:r>
    </w:p>
    <w:p>
      <w:pPr>
        <w:pStyle w:val="ListParagraph"/>
        <w:numPr>
          <w:ilvl w:val="0"/>
          <w:numId w:val="20"/>
        </w:numPr>
        <w:spacing w:after="70" w:line="280"/>
      </w:pPr>
      <w:r>
        <w:rPr>
          <w:rFonts w:ascii="Consolas" w:cs="Consolas" w:eastAsia="Consolas" w:hAnsi="Consolas"/>
          <w:color w:val="C7402B"/>
          <w:sz w:val="19"/>
          <w:szCs w:val="19"/>
        </w:rPr>
        <w:t xml:space="preserve">postgres-0</w:t>
      </w:r>
      <w:r>
        <w:t xml:space="preserve"> and </w:t>
      </w:r>
      <w:r>
        <w:rPr>
          <w:rFonts w:ascii="Consolas" w:cs="Consolas" w:eastAsia="Consolas" w:hAnsi="Consolas"/>
          <w:color w:val="C7402B"/>
          <w:sz w:val="19"/>
          <w:szCs w:val="19"/>
        </w:rPr>
        <w:t xml:space="preserve">redis-0</w:t>
      </w:r>
      <w:r>
        <w:t xml:space="preserve"> are </w:t>
      </w:r>
      <w:r>
        <w:rPr>
          <w:rFonts w:ascii="Consolas" w:cs="Consolas" w:eastAsia="Consolas" w:hAnsi="Consolas"/>
          <w:color w:val="C7402B"/>
          <w:sz w:val="19"/>
          <w:szCs w:val="19"/>
        </w:rPr>
        <w:t xml:space="preserve">Running</w:t>
      </w:r>
      <w:r>
        <w:t xml:space="preserve"> and </w:t>
      </w:r>
      <w:r>
        <w:rPr>
          <w:rFonts w:ascii="Consolas" w:cs="Consolas" w:eastAsia="Consolas" w:hAnsi="Consolas"/>
          <w:color w:val="C7402B"/>
          <w:sz w:val="19"/>
          <w:szCs w:val="19"/>
        </w:rPr>
        <w:t xml:space="preserve">1/1</w:t>
      </w:r>
      <w:r>
        <w:t xml:space="preserve"> ready.</w:t>
      </w:r>
    </w:p>
    <w:p>
      <w:pPr>
        <w:pStyle w:val="ListParagraph"/>
        <w:numPr>
          <w:ilvl w:val="0"/>
          <w:numId w:val="20"/>
        </w:numPr>
        <w:spacing w:after="70" w:line="280"/>
      </w:pPr>
      <w:r>
        <w:t xml:space="preserve">The PVCs </w:t>
      </w:r>
      <w:r>
        <w:rPr>
          <w:rFonts w:ascii="Consolas" w:cs="Consolas" w:eastAsia="Consolas" w:hAnsi="Consolas"/>
          <w:color w:val="C7402B"/>
          <w:sz w:val="19"/>
          <w:szCs w:val="19"/>
        </w:rPr>
        <w:t xml:space="preserve">data-postgres-0</w:t>
      </w:r>
      <w:r>
        <w:t xml:space="preserve"> and </w:t>
      </w:r>
      <w:r>
        <w:rPr>
          <w:rFonts w:ascii="Consolas" w:cs="Consolas" w:eastAsia="Consolas" w:hAnsi="Consolas"/>
          <w:color w:val="C7402B"/>
          <w:sz w:val="19"/>
          <w:szCs w:val="19"/>
        </w:rPr>
        <w:t xml:space="preserve">data-redis-0</w:t>
      </w:r>
      <w:r>
        <w:t xml:space="preserve"> are </w:t>
      </w:r>
      <w:r>
        <w:rPr>
          <w:rFonts w:ascii="Consolas" w:cs="Consolas" w:eastAsia="Consolas" w:hAnsi="Consolas"/>
          <w:color w:val="C7402B"/>
          <w:sz w:val="19"/>
          <w:szCs w:val="19"/>
        </w:rPr>
        <w:t xml:space="preserve">Bound</w:t>
      </w:r>
      <w:r>
        <w:t xml:space="preserve">.</w:t>
      </w:r>
    </w:p>
    <w:p>
      <w:pPr>
        <w:spacing w:after="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exec postgres-0 -- pg_isready -U quickbite -d quickbite</w:t>
            </w:r>
          </w:p>
          <w:p>
            <w:pPr>
              <w:spacing w:after="0" w:line="252"/>
            </w:pPr>
            <w:r>
              <w:rPr>
                <w:rFonts w:ascii="Consolas" w:cs="Consolas" w:eastAsia="Consolas" w:hAnsi="Consolas"/>
                <w:i/>
                <w:iCs/>
                <w:color w:val="6A7785"/>
                <w:sz w:val="16"/>
                <w:szCs w:val="16"/>
              </w:rPr>
              <w:t xml:space="preserve"># /var/run/postgresql:5432 - accepting connections</w:t>
            </w:r>
          </w:p>
          <w:p>
            <w:pPr>
              <w:spacing w:after="0" w:line="252"/>
            </w:pPr>
            <w:r>
              <w:rPr>
                <w:rFonts w:ascii="Consolas" w:cs="Consolas" w:eastAsia="Consolas" w:hAnsi="Consolas"/>
                <w:i w:val="false"/>
                <w:iCs w:val="false"/>
                <w:color w:val="1F2933"/>
                <w:sz w:val="16"/>
                <w:szCs w:val="16"/>
              </w:rPr>
              <w:t xml:space="preserve">kubectl -n quickbite exec redis-0 -- redis-cli ping</w:t>
            </w:r>
          </w:p>
          <w:p>
            <w:pPr>
              <w:spacing w:after="0" w:line="252"/>
            </w:pPr>
            <w:r>
              <w:rPr>
                <w:rFonts w:ascii="Consolas" w:cs="Consolas" w:eastAsia="Consolas" w:hAnsi="Consolas"/>
                <w:i/>
                <w:iCs/>
                <w:color w:val="6A7785"/>
                <w:sz w:val="16"/>
                <w:szCs w:val="16"/>
              </w:rPr>
              <w:t xml:space="preserve"># PONG</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Delete </w:t>
            </w:r>
            <w:r>
              <w:rPr>
                <w:rFonts w:ascii="Consolas" w:cs="Consolas" w:eastAsia="Consolas" w:hAnsi="Consolas"/>
                <w:color w:val="C7402B"/>
                <w:sz w:val="18"/>
                <w:szCs w:val="18"/>
              </w:rPr>
              <w:t xml:space="preserve">postgres-0</w:t>
            </w:r>
            <w:r>
              <w:rPr>
                <w:sz w:val="20"/>
                <w:szCs w:val="20"/>
              </w:rPr>
              <w:t xml:space="preserve"> (</w:t>
            </w:r>
            <w:r>
              <w:rPr>
                <w:rFonts w:ascii="Consolas" w:cs="Consolas" w:eastAsia="Consolas" w:hAnsi="Consolas"/>
                <w:color w:val="C7402B"/>
                <w:sz w:val="18"/>
                <w:szCs w:val="18"/>
              </w:rPr>
              <w:t xml:space="preserve">kubectl -n quickbite delete pod postgres-0</w:t>
            </w:r>
            <w:r>
              <w:rPr>
                <w:sz w:val="20"/>
                <w:szCs w:val="20"/>
              </w:rPr>
              <w:t xml:space="preserve">). The Pod is recreated with the same name, reattaches the same PVC, and becomes ready again.</w:t>
            </w:r>
          </w:p>
        </w:tc>
      </w:tr>
    </w:tbl>
    <w:p>
      <w:pPr>
        <w:spacing w:after="140"/>
      </w:pPr>
      <w:r>
        <w:rPr>
          <w:sz w:val="4"/>
          <w:szCs w:val="4"/>
        </w:rPr>
        <w:t xml:space="preserve"/>
      </w:r>
    </w:p>
    <w:p>
      <w:pPr>
        <w:pageBreakBefore/>
        <w:spacing w:after="40" w:before="0"/>
      </w:pPr>
      <w:r>
        <w:rPr>
          <w:b/>
          <w:bCs/>
          <w:color w:val="C7402B"/>
          <w:spacing w:val="40"/>
          <w:sz w:val="18"/>
          <w:szCs w:val="18"/>
        </w:rPr>
        <w:t xml:space="preserve">STEP 10 OF 17</w:t>
      </w:r>
    </w:p>
    <w:p>
      <w:pPr>
        <w:pStyle w:val="Heading2"/>
        <w:pBdr>
          <w:bottom w:val="single" w:color="D9DEE4" w:sz="6" w:space="4"/>
        </w:pBdr>
      </w:pPr>
      <w:bookmarkStart w:name="toc_24" w:id="24"/>
      <w:r>
        <w:t xml:space="preserve">Step 10: Database Initialization Job</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Apply the schema and seed data exactly once, in a repeatable and auditable way.</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kubernetes/05-jobs/db-init-job.yaml</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21"/>
        </w:numPr>
        <w:spacing w:after="70" w:line="280"/>
      </w:pPr>
      <w:r>
        <w:t xml:space="preserve">A Job </w:t>
      </w:r>
      <w:r>
        <w:rPr>
          <w:rFonts w:ascii="Consolas" w:cs="Consolas" w:eastAsia="Consolas" w:hAnsi="Consolas"/>
          <w:color w:val="C7402B"/>
          <w:sz w:val="19"/>
          <w:szCs w:val="19"/>
        </w:rPr>
        <w:t xml:space="preserve">db-init</w:t>
      </w:r>
      <w:r>
        <w:t xml:space="preserve"> using </w:t>
      </w:r>
      <w:r>
        <w:rPr>
          <w:rFonts w:ascii="Consolas" w:cs="Consolas" w:eastAsia="Consolas" w:hAnsi="Consolas"/>
          <w:color w:val="C7402B"/>
          <w:sz w:val="19"/>
          <w:szCs w:val="19"/>
        </w:rPr>
        <w:t xml:space="preserve">serviceAccountName: db-jobs</w:t>
      </w:r>
      <w:r>
        <w:t xml:space="preserve"> and image </w:t>
      </w:r>
      <w:r>
        <w:rPr>
          <w:rFonts w:ascii="Consolas" w:cs="Consolas" w:eastAsia="Consolas" w:hAnsi="Consolas"/>
          <w:color w:val="C7402B"/>
          <w:sz w:val="19"/>
          <w:szCs w:val="19"/>
        </w:rPr>
        <w:t xml:space="preserve">postgres:16-alpine</w:t>
      </w:r>
      <w:r>
        <w:t xml:space="preserve">.</w:t>
      </w:r>
    </w:p>
    <w:p>
      <w:pPr>
        <w:pStyle w:val="ListParagraph"/>
        <w:numPr>
          <w:ilvl w:val="0"/>
          <w:numId w:val="21"/>
        </w:numPr>
        <w:spacing w:after="70" w:line="280"/>
      </w:pPr>
      <w:r>
        <w:t xml:space="preserve">Mount the ConfigMap </w:t>
      </w:r>
      <w:r>
        <w:rPr>
          <w:rFonts w:ascii="Consolas" w:cs="Consolas" w:eastAsia="Consolas" w:hAnsi="Consolas"/>
          <w:color w:val="C7402B"/>
          <w:sz w:val="19"/>
          <w:szCs w:val="19"/>
        </w:rPr>
        <w:t xml:space="preserve">db-init-sql</w:t>
      </w:r>
      <w:r>
        <w:t xml:space="preserve"> at </w:t>
      </w:r>
      <w:r>
        <w:rPr>
          <w:rFonts w:ascii="Consolas" w:cs="Consolas" w:eastAsia="Consolas" w:hAnsi="Consolas"/>
          <w:color w:val="C7402B"/>
          <w:sz w:val="19"/>
          <w:szCs w:val="19"/>
        </w:rPr>
        <w:t xml:space="preserve">/sql</w:t>
      </w:r>
      <w:r>
        <w:t xml:space="preserve">.</w:t>
      </w:r>
    </w:p>
    <w:p>
      <w:pPr>
        <w:pStyle w:val="ListParagraph"/>
        <w:numPr>
          <w:ilvl w:val="0"/>
          <w:numId w:val="21"/>
        </w:numPr>
        <w:spacing w:after="70" w:line="280"/>
      </w:pPr>
      <w:r>
        <w:t xml:space="preserve">Connect to host </w:t>
      </w:r>
      <w:r>
        <w:rPr>
          <w:rFonts w:ascii="Consolas" w:cs="Consolas" w:eastAsia="Consolas" w:hAnsi="Consolas"/>
          <w:color w:val="C7402B"/>
          <w:sz w:val="19"/>
          <w:szCs w:val="19"/>
        </w:rPr>
        <w:t xml:space="preserve">postgres</w:t>
      </w:r>
      <w:r>
        <w:t xml:space="preserve">, database </w:t>
      </w:r>
      <w:r>
        <w:rPr>
          <w:rFonts w:ascii="Consolas" w:cs="Consolas" w:eastAsia="Consolas" w:hAnsi="Consolas"/>
          <w:color w:val="C7402B"/>
          <w:sz w:val="19"/>
          <w:szCs w:val="19"/>
        </w:rPr>
        <w:t xml:space="preserve">quickbite</w:t>
      </w:r>
      <w:r>
        <w:t xml:space="preserve">, user </w:t>
      </w:r>
      <w:r>
        <w:rPr>
          <w:rFonts w:ascii="Consolas" w:cs="Consolas" w:eastAsia="Consolas" w:hAnsi="Consolas"/>
          <w:color w:val="C7402B"/>
          <w:sz w:val="19"/>
          <w:szCs w:val="19"/>
        </w:rPr>
        <w:t xml:space="preserve">quickbite</w:t>
      </w:r>
      <w:r>
        <w:t xml:space="preserve">. Supply the password through the </w:t>
      </w:r>
      <w:r>
        <w:rPr>
          <w:rFonts w:ascii="Consolas" w:cs="Consolas" w:eastAsia="Consolas" w:hAnsi="Consolas"/>
          <w:color w:val="C7402B"/>
          <w:sz w:val="19"/>
          <w:szCs w:val="19"/>
        </w:rPr>
        <w:t xml:space="preserve">PGPASSWORD</w:t>
      </w:r>
      <w:r>
        <w:t xml:space="preserve"> environment variable from the Secret </w:t>
      </w:r>
      <w:r>
        <w:rPr>
          <w:rFonts w:ascii="Consolas" w:cs="Consolas" w:eastAsia="Consolas" w:hAnsi="Consolas"/>
          <w:color w:val="C7402B"/>
          <w:sz w:val="19"/>
          <w:szCs w:val="19"/>
        </w:rPr>
        <w:t xml:space="preserve">quickbite-db</w:t>
      </w:r>
      <w:r>
        <w:t xml:space="preserve">, key </w:t>
      </w:r>
      <w:r>
        <w:rPr>
          <w:rFonts w:ascii="Consolas" w:cs="Consolas" w:eastAsia="Consolas" w:hAnsi="Consolas"/>
          <w:color w:val="C7402B"/>
          <w:sz w:val="19"/>
          <w:szCs w:val="19"/>
        </w:rPr>
        <w:t xml:space="preserve">POSTGRES_PASSWORD</w:t>
      </w:r>
      <w:r>
        <w:t xml:space="preserve">.</w:t>
      </w:r>
    </w:p>
    <w:p>
      <w:pPr>
        <w:pStyle w:val="ListParagraph"/>
        <w:numPr>
          <w:ilvl w:val="0"/>
          <w:numId w:val="21"/>
        </w:numPr>
        <w:spacing w:after="70" w:line="280"/>
      </w:pPr>
      <w:r>
        <w:rPr>
          <w:b/>
          <w:bCs/>
        </w:rPr>
        <w:t xml:space="preserve">Idempotency (DR-08):</w:t>
      </w:r>
      <w:r>
        <w:t xml:space="preserve"> </w:t>
      </w:r>
      <w:r>
        <w:rPr>
          <w:rFonts w:ascii="Consolas" w:cs="Consolas" w:eastAsia="Consolas" w:hAnsi="Consolas"/>
          <w:color w:val="C7402B"/>
          <w:sz w:val="19"/>
          <w:szCs w:val="19"/>
        </w:rPr>
        <w:t xml:space="preserve">init.sql</w:t>
      </w:r>
      <w:r>
        <w:t xml:space="preserve"> uses </w:t>
      </w:r>
      <w:r>
        <w:rPr>
          <w:rFonts w:ascii="Consolas" w:cs="Consolas" w:eastAsia="Consolas" w:hAnsi="Consolas"/>
          <w:color w:val="C7402B"/>
          <w:sz w:val="19"/>
          <w:szCs w:val="19"/>
        </w:rPr>
        <w:t xml:space="preserve">CREATE TABLE IF NOT EXISTS</w:t>
      </w:r>
      <w:r>
        <w:t xml:space="preserve">, but its </w:t>
      </w:r>
      <w:r>
        <w:rPr>
          <w:rFonts w:ascii="Consolas" w:cs="Consolas" w:eastAsia="Consolas" w:hAnsi="Consolas"/>
          <w:color w:val="C7402B"/>
          <w:sz w:val="19"/>
          <w:szCs w:val="19"/>
        </w:rPr>
        <w:t xml:space="preserve">INSERT</w:t>
      </w:r>
      <w:r>
        <w:t xml:space="preserve"> statements are not idempotent. The Job must apply the file only when the </w:t>
      </w:r>
      <w:r>
        <w:rPr>
          <w:rFonts w:ascii="Consolas" w:cs="Consolas" w:eastAsia="Consolas" w:hAnsi="Consolas"/>
          <w:color w:val="C7402B"/>
          <w:sz w:val="19"/>
          <w:szCs w:val="19"/>
        </w:rPr>
        <w:t xml:space="preserve">restaurants</w:t>
      </w:r>
      <w:r>
        <w:t xml:space="preserve"> table is absent or empty, and otherwise exit successfully without changes.</w:t>
      </w:r>
    </w:p>
    <w:p>
      <w:pPr>
        <w:pStyle w:val="ListParagraph"/>
        <w:numPr>
          <w:ilvl w:val="0"/>
          <w:numId w:val="21"/>
        </w:numPr>
        <w:spacing w:after="70" w:line="280"/>
      </w:pPr>
      <w:r>
        <w:t xml:space="preserve">Run the file in a single transaction that stops on the first error: </w:t>
      </w:r>
      <w:r>
        <w:rPr>
          <w:rFonts w:ascii="Consolas" w:cs="Consolas" w:eastAsia="Consolas" w:hAnsi="Consolas"/>
          <w:color w:val="C7402B"/>
          <w:sz w:val="19"/>
          <w:szCs w:val="19"/>
        </w:rPr>
        <w:t xml:space="preserve">psql -v ON_ERROR_STOP=1 --single-transaction -f /sql/init.sql</w:t>
      </w:r>
      <w:r>
        <w:t xml:space="preserve">.</w:t>
      </w:r>
    </w:p>
    <w:p>
      <w:pPr>
        <w:pStyle w:val="ListParagraph"/>
        <w:numPr>
          <w:ilvl w:val="0"/>
          <w:numId w:val="21"/>
        </w:numPr>
        <w:spacing w:after="70" w:line="280"/>
      </w:pPr>
      <w:r>
        <w:t xml:space="preserve">Wait for PostgreSQL to accept connections before running (for example with a </w:t>
      </w:r>
      <w:r>
        <w:rPr>
          <w:rFonts w:ascii="Consolas" w:cs="Consolas" w:eastAsia="Consolas" w:hAnsi="Consolas"/>
          <w:color w:val="C7402B"/>
          <w:sz w:val="19"/>
          <w:szCs w:val="19"/>
        </w:rPr>
        <w:t xml:space="preserve">pg_isready</w:t>
      </w:r>
      <w:r>
        <w:t xml:space="preserve"> loop), so the Job does not use up its retries while the database starts.</w:t>
      </w:r>
    </w:p>
    <w:p>
      <w:pPr>
        <w:pStyle w:val="ListParagraph"/>
        <w:numPr>
          <w:ilvl w:val="0"/>
          <w:numId w:val="21"/>
        </w:numPr>
        <w:spacing w:after="70" w:line="280"/>
      </w:pPr>
      <w:r>
        <w:t xml:space="preserve">Set </w:t>
      </w:r>
      <w:r>
        <w:rPr>
          <w:rFonts w:ascii="Consolas" w:cs="Consolas" w:eastAsia="Consolas" w:hAnsi="Consolas"/>
          <w:color w:val="C7402B"/>
          <w:sz w:val="19"/>
          <w:szCs w:val="19"/>
        </w:rPr>
        <w:t xml:space="preserve">backoffLimit: 4</w:t>
      </w:r>
      <w:r>
        <w:t xml:space="preserve">, </w:t>
      </w:r>
      <w:r>
        <w:rPr>
          <w:rFonts w:ascii="Consolas" w:cs="Consolas" w:eastAsia="Consolas" w:hAnsi="Consolas"/>
          <w:color w:val="C7402B"/>
          <w:sz w:val="19"/>
          <w:szCs w:val="19"/>
        </w:rPr>
        <w:t xml:space="preserve">restartPolicy: OnFailure</w:t>
      </w:r>
      <w:r>
        <w:t xml:space="preserve"> or </w:t>
      </w:r>
      <w:r>
        <w:rPr>
          <w:rFonts w:ascii="Consolas" w:cs="Consolas" w:eastAsia="Consolas" w:hAnsi="Consolas"/>
          <w:color w:val="C7402B"/>
          <w:sz w:val="19"/>
          <w:szCs w:val="19"/>
        </w:rPr>
        <w:t xml:space="preserve">Never</w:t>
      </w:r>
      <w:r>
        <w:t xml:space="preserve">, and </w:t>
      </w:r>
      <w:r>
        <w:rPr>
          <w:rFonts w:ascii="Consolas" w:cs="Consolas" w:eastAsia="Consolas" w:hAnsi="Consolas"/>
          <w:color w:val="C7402B"/>
          <w:sz w:val="19"/>
          <w:szCs w:val="19"/>
        </w:rPr>
        <w:t xml:space="preserve">ttlSecondsAfterFinished: 86400</w:t>
      </w:r>
      <w:r>
        <w:t xml:space="preserve">.</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kubernetes/05-jobs/db-init-job.yaml</w:t>
            </w:r>
          </w:p>
          <w:p>
            <w:pPr>
              <w:spacing w:after="0" w:line="252"/>
            </w:pPr>
            <w:r>
              <w:rPr>
                <w:rFonts w:ascii="Consolas" w:cs="Consolas" w:eastAsia="Consolas" w:hAnsi="Consolas"/>
                <w:i w:val="false"/>
                <w:iCs w:val="false"/>
                <w:color w:val="1F2933"/>
                <w:sz w:val="16"/>
                <w:szCs w:val="16"/>
              </w:rPr>
              <w:t xml:space="preserve">kubectl -n quickbite wait --for=condition=complete job/db-init --timeout=180s</w:t>
            </w:r>
          </w:p>
          <w:p>
            <w:pPr>
              <w:spacing w:after="0" w:line="252"/>
            </w:pPr>
            <w:r>
              <w:rPr>
                <w:rFonts w:ascii="Consolas" w:cs="Consolas" w:eastAsia="Consolas" w:hAnsi="Consolas"/>
                <w:i w:val="false"/>
                <w:iCs w:val="false"/>
                <w:color w:val="1F2933"/>
                <w:sz w:val="16"/>
                <w:szCs w:val="16"/>
              </w:rPr>
              <w:t xml:space="preserve">kubectl -n quickbite logs job/db-init</w:t>
            </w:r>
          </w:p>
          <w:p>
            <w:pPr>
              <w:spacing w:after="0" w:line="252"/>
            </w:pPr>
            <w:r>
              <w:rPr>
                <w:rFonts w:ascii="Consolas" w:cs="Consolas" w:eastAsia="Consolas" w:hAnsi="Consolas"/>
                <w:i w:val="false"/>
                <w:iCs w:val="false"/>
                <w:color w:val="1F2933"/>
                <w:sz w:val="16"/>
                <w:szCs w:val="16"/>
              </w:rPr>
              <w:t xml:space="preserve">kubectl -n quickbite exec postgres-0 -- psql -U quickbite -d quickbite -tAc \</w:t>
            </w:r>
          </w:p>
          <w:p>
            <w:pPr>
              <w:spacing w:after="0" w:line="252"/>
            </w:pPr>
            <w:r>
              <w:rPr>
                <w:rFonts w:ascii="Consolas" w:cs="Consolas" w:eastAsia="Consolas" w:hAnsi="Consolas"/>
                <w:i w:val="false"/>
                <w:iCs w:val="false"/>
                <w:color w:val="1F2933"/>
                <w:sz w:val="16"/>
                <w:szCs w:val="16"/>
              </w:rPr>
              <w:t xml:space="preserve">  "SELECT (SELECT count(*) FROM restaurants), (SELECT count(*) FROM menu_items), (SELECT count(*) FROM orders);"</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Job reaches </w:t>
            </w:r>
            <w:r>
              <w:rPr>
                <w:rFonts w:ascii="Consolas" w:cs="Consolas" w:eastAsia="Consolas" w:hAnsi="Consolas"/>
                <w:color w:val="C7402B"/>
                <w:sz w:val="18"/>
                <w:szCs w:val="18"/>
              </w:rPr>
              <w:t xml:space="preserve">Complete</w:t>
            </w:r>
            <w:r>
              <w:rPr>
                <w:sz w:val="20"/>
                <w:szCs w:val="20"/>
              </w:rPr>
              <w:t xml:space="preserve">, and the query returns </w:t>
            </w:r>
            <w:r>
              <w:rPr>
                <w:rFonts w:ascii="Consolas" w:cs="Consolas" w:eastAsia="Consolas" w:hAnsi="Consolas"/>
                <w:color w:val="C7402B"/>
                <w:sz w:val="18"/>
                <w:szCs w:val="18"/>
              </w:rPr>
              <w:t xml:space="preserve">6|7|0</w:t>
            </w:r>
            <w:r>
              <w:rPr>
                <w:sz w:val="20"/>
                <w:szCs w:val="20"/>
              </w:rPr>
              <w:t xml:space="preserve">.</w:t>
            </w:r>
          </w:p>
        </w:tc>
      </w:tr>
    </w:tbl>
    <w:p>
      <w:pPr>
        <w:spacing w:after="140"/>
      </w:pPr>
      <w:r>
        <w:rPr>
          <w:sz w:val="4"/>
          <w:szCs w:val="4"/>
        </w:rPr>
        <w:t xml:space="preserve"/>
      </w:r>
    </w:p>
    <w:p>
      <w:pPr>
        <w:keepNext/>
        <w:keepLines/>
        <w:pBdr>
          <w:bottom w:val="single" w:color="B7791F" w:sz="6" w:space="2"/>
        </w:pBdr>
        <w:spacing w:after="100" w:before="200"/>
      </w:pPr>
      <w:r>
        <w:rPr>
          <w:b/>
          <w:bCs/>
          <w:color w:val="B7791F"/>
          <w:spacing w:val="20"/>
          <w:sz w:val="18"/>
          <w:szCs w:val="18"/>
        </w:rPr>
        <w:t xml:space="preserve">☐  CHECKPOINT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delete job db-init</w:t>
            </w:r>
          </w:p>
          <w:p>
            <w:pPr>
              <w:spacing w:after="0" w:line="252"/>
            </w:pPr>
            <w:r>
              <w:rPr>
                <w:rFonts w:ascii="Consolas" w:cs="Consolas" w:eastAsia="Consolas" w:hAnsi="Consolas"/>
                <w:i w:val="false"/>
                <w:iCs w:val="false"/>
                <w:color w:val="1F2933"/>
                <w:sz w:val="16"/>
                <w:szCs w:val="16"/>
              </w:rPr>
              <w:t xml:space="preserve">kubectl apply -f kubernetes/05-jobs/db-init-job.yaml</w:t>
            </w:r>
          </w:p>
          <w:p>
            <w:pPr>
              <w:spacing w:after="0" w:line="252"/>
            </w:pPr>
            <w:r>
              <w:rPr>
                <w:rFonts w:ascii="Consolas" w:cs="Consolas" w:eastAsia="Consolas" w:hAnsi="Consolas"/>
                <w:i w:val="false"/>
                <w:iCs w:val="false"/>
                <w:color w:val="1F2933"/>
                <w:sz w:val="16"/>
                <w:szCs w:val="16"/>
              </w:rPr>
              <w:t xml:space="preserve">kubectl -n quickbite wait --for=condition=complete job/db-init --timeout=180s</w:t>
            </w:r>
          </w:p>
          <w:p>
            <w:pPr>
              <w:spacing w:after="0" w:line="252"/>
            </w:pPr>
            <w:r>
              <w:rPr>
                <w:rFonts w:ascii="Consolas" w:cs="Consolas" w:eastAsia="Consolas" w:hAnsi="Consolas"/>
                <w:i w:val="false"/>
                <w:iCs w:val="false"/>
                <w:color w:val="1F2933"/>
                <w:sz w:val="16"/>
                <w:szCs w:val="16"/>
              </w:rPr>
              <w:t xml:space="preserve">kubectl -n quickbite exec postgres-0 -- psql -U quickbite -d quickbite -tAc "SELECT count(*) FROM restaurants;"</w:t>
            </w:r>
          </w:p>
        </w:tc>
      </w:tr>
    </w:tbl>
    <w:p>
      <w:pPr>
        <w:spacing w:after="160"/>
      </w:pPr>
      <w:r>
        <w:rPr>
          <w:sz w:val="4"/>
          <w:szCs w:val="4"/>
        </w:rPr>
        <w:t xml:space="preserve"/>
      </w:r>
    </w:p>
    <w:p>
      <w:pPr>
        <w:spacing w:after="120" w:line="288"/>
      </w:pPr>
      <w:r>
        <w:t xml:space="preserve">The count is still </w:t>
      </w:r>
      <w:r>
        <w:rPr>
          <w:rFonts w:ascii="Consolas" w:cs="Consolas" w:eastAsia="Consolas" w:hAnsi="Consolas"/>
          <w:color w:val="C7402B"/>
          <w:sz w:val="19"/>
          <w:szCs w:val="19"/>
        </w:rPr>
        <w:t xml:space="preserve">6</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ℹ  NOTE</w:t>
            </w:r>
          </w:p>
          <w:p>
            <w:pPr>
              <w:spacing w:after="0" w:line="280"/>
            </w:pPr>
            <w:r>
              <w:rPr>
                <w:sz w:val="20"/>
                <w:szCs w:val="20"/>
              </w:rPr>
              <w:t xml:space="preserve">If the NetworkPolicies from Step 13 are already in place when you re-run the Job, the policy that allows </w:t>
            </w:r>
            <w:r>
              <w:rPr>
                <w:rFonts w:ascii="Consolas" w:cs="Consolas" w:eastAsia="Consolas" w:hAnsi="Consolas"/>
                <w:color w:val="C7402B"/>
                <w:sz w:val="18"/>
                <w:szCs w:val="18"/>
              </w:rPr>
              <w:t xml:space="preserve">db-init</w:t>
            </w:r>
            <w:r>
              <w:rPr>
                <w:sz w:val="20"/>
                <w:szCs w:val="20"/>
              </w:rPr>
              <w:t xml:space="preserve"> to reach </w:t>
            </w:r>
            <w:r>
              <w:rPr>
                <w:rFonts w:ascii="Consolas" w:cs="Consolas" w:eastAsia="Consolas" w:hAnsi="Consolas"/>
                <w:color w:val="C7402B"/>
                <w:sz w:val="18"/>
                <w:szCs w:val="18"/>
              </w:rPr>
              <w:t xml:space="preserve">postgres</w:t>
            </w:r>
            <w:r>
              <w:rPr>
                <w:sz w:val="20"/>
                <w:szCs w:val="20"/>
              </w:rPr>
              <w:t xml:space="preserve"> must also exist.</w:t>
            </w:r>
          </w:p>
        </w:tc>
      </w:tr>
    </w:tbl>
    <w:p>
      <w:pPr>
        <w:spacing w:after="160"/>
      </w:pPr>
      <w:r>
        <w:rPr>
          <w:sz w:val="4"/>
          <w:szCs w:val="4"/>
        </w:rPr>
        <w:t xml:space="preserve"/>
      </w:r>
    </w:p>
    <w:p>
      <w:pPr>
        <w:pageBreakBefore/>
        <w:spacing w:after="40" w:before="0"/>
      </w:pPr>
      <w:r>
        <w:rPr>
          <w:b/>
          <w:bCs/>
          <w:color w:val="C7402B"/>
          <w:spacing w:val="40"/>
          <w:sz w:val="18"/>
          <w:szCs w:val="18"/>
        </w:rPr>
        <w:t xml:space="preserve">STEP 11 OF 17</w:t>
      </w:r>
    </w:p>
    <w:p>
      <w:pPr>
        <w:pStyle w:val="Heading2"/>
        <w:pBdr>
          <w:bottom w:val="single" w:color="D9DEE4" w:sz="6" w:space="4"/>
        </w:pBdr>
      </w:pPr>
      <w:bookmarkStart w:name="toc_25" w:id="25"/>
      <w:r>
        <w:t xml:space="preserve">Step 11: Application Deployments and Services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Run the stateless application tier with health checks, resource controls, and hardened security contexts.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kubernetes/06-apps/</w:t>
            </w:r>
          </w:p>
        </w:tc>
      </w:tr>
    </w:tbl>
    <w:p>
      <w:pPr>
        <w:spacing w:after="140"/>
      </w:pPr>
      <w:r>
        <w:rPr>
          <w:sz w:val="4"/>
          <w:szCs w:val="4"/>
        </w:rPr>
        <w:t xml:space="preserve"/>
      </w:r>
    </w:p>
    <w:p>
      <w:pPr>
        <w:spacing w:after="120" w:line="288"/>
      </w:pPr>
      <w:r>
        <w:rPr>
          <w:b/>
          <w:bCs/>
        </w:rPr>
        <w:t xml:space="preserve">Common requirements for all four Deployments:</w:t>
      </w:r>
    </w:p>
    <w:p>
      <w:pPr>
        <w:pStyle w:val="ListParagraph"/>
        <w:keepLines/>
        <w:numPr>
          <w:ilvl w:val="0"/>
          <w:numId w:val="22"/>
        </w:numPr>
        <w:spacing w:after="80" w:line="280"/>
      </w:pPr>
      <w:r>
        <w:rPr>
          <w:b/>
          <w:bCs/>
        </w:rPr>
        <w:t xml:space="preserve">Labels</w:t>
      </w:r>
      <w:r>
        <w:t xml:space="preserve">: </w:t>
      </w:r>
      <w:r>
        <w:rPr>
          <w:rFonts w:ascii="Consolas" w:cs="Consolas" w:eastAsia="Consolas" w:hAnsi="Consolas"/>
          <w:color w:val="C7402B"/>
          <w:sz w:val="19"/>
          <w:szCs w:val="19"/>
        </w:rPr>
        <w:t xml:space="preserve">app.kubernetes.io/name: &lt;component&gt;</w:t>
      </w:r>
      <w:r>
        <w:t xml:space="preserve">, </w:t>
      </w:r>
      <w:r>
        <w:rPr>
          <w:rFonts w:ascii="Consolas" w:cs="Consolas" w:eastAsia="Consolas" w:hAnsi="Consolas"/>
          <w:color w:val="C7402B"/>
          <w:sz w:val="19"/>
          <w:szCs w:val="19"/>
        </w:rPr>
        <w:t xml:space="preserve">app.kubernetes.io/part-of: quickbite</w:t>
      </w:r>
      <w:r>
        <w:t xml:space="preserve">, </w:t>
      </w:r>
      <w:r>
        <w:rPr>
          <w:rFonts w:ascii="Consolas" w:cs="Consolas" w:eastAsia="Consolas" w:hAnsi="Consolas"/>
          <w:color w:val="C7402B"/>
          <w:sz w:val="19"/>
          <w:szCs w:val="19"/>
        </w:rPr>
        <w:t xml:space="preserve">app.kubernetes.io/component: frontend</w:t>
      </w:r>
      <w:r>
        <w:t xml:space="preserve">, </w:t>
      </w:r>
      <w:r>
        <w:rPr>
          <w:rFonts w:ascii="Consolas" w:cs="Consolas" w:eastAsia="Consolas" w:hAnsi="Consolas"/>
          <w:color w:val="C7402B"/>
          <w:sz w:val="19"/>
          <w:szCs w:val="19"/>
        </w:rPr>
        <w:t xml:space="preserve">api</w:t>
      </w:r>
      <w:r>
        <w:t xml:space="preserve">, or </w:t>
      </w:r>
      <w:r>
        <w:rPr>
          <w:rFonts w:ascii="Consolas" w:cs="Consolas" w:eastAsia="Consolas" w:hAnsi="Consolas"/>
          <w:color w:val="C7402B"/>
          <w:sz w:val="19"/>
          <w:szCs w:val="19"/>
        </w:rPr>
        <w:t xml:space="preserve">worker</w:t>
      </w:r>
    </w:p>
    <w:p>
      <w:pPr>
        <w:pStyle w:val="ListParagraph"/>
        <w:keepLines/>
        <w:numPr>
          <w:ilvl w:val="0"/>
          <w:numId w:val="22"/>
        </w:numPr>
        <w:spacing w:after="80" w:line="280"/>
      </w:pPr>
      <w:r>
        <w:rPr>
          <w:b/>
          <w:bCs/>
        </w:rPr>
        <w:t xml:space="preserve">Image</w:t>
      </w:r>
      <w:r>
        <w:t xml:space="preserve">: </w:t>
      </w:r>
      <w:r>
        <w:rPr>
          <w:rFonts w:ascii="Consolas" w:cs="Consolas" w:eastAsia="Consolas" w:hAnsi="Consolas"/>
          <w:color w:val="C7402B"/>
          <w:sz w:val="19"/>
          <w:szCs w:val="19"/>
        </w:rPr>
        <w:t xml:space="preserve">&lt;ECR_REGISTRY&gt;/quickbite/&lt;component&gt;:&lt;IMAGE_TAG&gt;</w:t>
      </w:r>
      <w:r>
        <w:t xml:space="preserve">; never </w:t>
      </w:r>
      <w:r>
        <w:rPr>
          <w:rFonts w:ascii="Consolas" w:cs="Consolas" w:eastAsia="Consolas" w:hAnsi="Consolas"/>
          <w:color w:val="C7402B"/>
          <w:sz w:val="19"/>
          <w:szCs w:val="19"/>
        </w:rPr>
        <w:t xml:space="preserve">latest</w:t>
      </w:r>
    </w:p>
    <w:p>
      <w:pPr>
        <w:pStyle w:val="ListParagraph"/>
        <w:keepLines/>
        <w:numPr>
          <w:ilvl w:val="0"/>
          <w:numId w:val="22"/>
        </w:numPr>
        <w:spacing w:after="80" w:line="280"/>
      </w:pPr>
      <w:r>
        <w:rPr>
          <w:rFonts w:ascii="Consolas" w:cs="Consolas" w:eastAsia="Consolas" w:hAnsi="Consolas"/>
          <w:b/>
          <w:bCs/>
          <w:color w:val="C7402B"/>
          <w:sz w:val="19"/>
          <w:szCs w:val="19"/>
        </w:rPr>
        <w:t xml:space="preserve">serviceAccountName</w:t>
      </w:r>
      <w:r>
        <w:t xml:space="preserve">: The matching ServiceAccount from Step 6</w:t>
      </w:r>
    </w:p>
    <w:p>
      <w:pPr>
        <w:pStyle w:val="ListParagraph"/>
        <w:keepLines/>
        <w:numPr>
          <w:ilvl w:val="0"/>
          <w:numId w:val="22"/>
        </w:numPr>
        <w:spacing w:after="80" w:line="280"/>
      </w:pPr>
      <w:r>
        <w:rPr>
          <w:b/>
          <w:bCs/>
        </w:rPr>
        <w:t xml:space="preserve">Rolling update</w:t>
      </w:r>
      <w:r>
        <w:t xml:space="preserve">: </w:t>
      </w:r>
      <w:r>
        <w:rPr>
          <w:rFonts w:ascii="Consolas" w:cs="Consolas" w:eastAsia="Consolas" w:hAnsi="Consolas"/>
          <w:color w:val="C7402B"/>
          <w:sz w:val="19"/>
          <w:szCs w:val="19"/>
        </w:rPr>
        <w:t xml:space="preserve">maxUnavailable: 0</w:t>
      </w:r>
      <w:r>
        <w:t xml:space="preserve">, </w:t>
      </w:r>
      <w:r>
        <w:rPr>
          <w:rFonts w:ascii="Consolas" w:cs="Consolas" w:eastAsia="Consolas" w:hAnsi="Consolas"/>
          <w:color w:val="C7402B"/>
          <w:sz w:val="19"/>
          <w:szCs w:val="19"/>
        </w:rPr>
        <w:t xml:space="preserve">maxSurge: 1</w:t>
      </w:r>
    </w:p>
    <w:p>
      <w:pPr>
        <w:pStyle w:val="ListParagraph"/>
        <w:keepLines/>
        <w:numPr>
          <w:ilvl w:val="0"/>
          <w:numId w:val="22"/>
        </w:numPr>
        <w:spacing w:after="80" w:line="280"/>
      </w:pPr>
      <w:r>
        <w:rPr>
          <w:b/>
          <w:bCs/>
        </w:rPr>
        <w:t xml:space="preserve">Spreading</w:t>
      </w:r>
      <w:r>
        <w:t xml:space="preserve">: </w:t>
      </w:r>
      <w:r>
        <w:rPr>
          <w:rFonts w:ascii="Consolas" w:cs="Consolas" w:eastAsia="Consolas" w:hAnsi="Consolas"/>
          <w:color w:val="C7402B"/>
          <w:sz w:val="19"/>
          <w:szCs w:val="19"/>
        </w:rPr>
        <w:t xml:space="preserve">topologySpreadConstraints</w:t>
      </w:r>
      <w:r>
        <w:t xml:space="preserve"> on </w:t>
      </w:r>
      <w:r>
        <w:rPr>
          <w:rFonts w:ascii="Consolas" w:cs="Consolas" w:eastAsia="Consolas" w:hAnsi="Consolas"/>
          <w:color w:val="C7402B"/>
          <w:sz w:val="19"/>
          <w:szCs w:val="19"/>
        </w:rPr>
        <w:t xml:space="preserve">topology.kubernetes.io/zone</w:t>
      </w:r>
      <w:r>
        <w:t xml:space="preserve">, </w:t>
      </w:r>
      <w:r>
        <w:rPr>
          <w:rFonts w:ascii="Consolas" w:cs="Consolas" w:eastAsia="Consolas" w:hAnsi="Consolas"/>
          <w:color w:val="C7402B"/>
          <w:sz w:val="19"/>
          <w:szCs w:val="19"/>
        </w:rPr>
        <w:t xml:space="preserve">maxSkew: 1</w:t>
      </w:r>
      <w:r>
        <w:t xml:space="preserve">, </w:t>
      </w:r>
      <w:r>
        <w:rPr>
          <w:rFonts w:ascii="Consolas" w:cs="Consolas" w:eastAsia="Consolas" w:hAnsi="Consolas"/>
          <w:color w:val="C7402B"/>
          <w:sz w:val="19"/>
          <w:szCs w:val="19"/>
        </w:rPr>
        <w:t xml:space="preserve">whenUnsatisfiable: ScheduleAnyway</w:t>
      </w:r>
    </w:p>
    <w:p>
      <w:pPr>
        <w:pStyle w:val="ListParagraph"/>
        <w:keepLines/>
        <w:numPr>
          <w:ilvl w:val="0"/>
          <w:numId w:val="22"/>
        </w:numPr>
        <w:spacing w:after="80" w:line="280"/>
      </w:pPr>
      <w:r>
        <w:rPr>
          <w:b/>
        </w:rPr>
        <w:t xml:space="preserve">Container security</w:t>
      </w:r>
      <w:r>
        <w:t xml:space="preserve">: </w:t>
      </w:r>
      <w:r>
        <w:rPr>
          <w:rFonts w:ascii="Consolas" w:cs="Consolas" w:eastAsia="Consolas" w:hAnsi="Consolas"/>
          <w:color w:val="C7402B"/>
          <w:sz w:val="19"/>
          <w:szCs w:val="19"/>
        </w:rPr>
        <w:t xml:space="preserve">allowPrivilegeEscalation: false</w:t>
      </w:r>
      <w:r>
        <w:t xml:space="preserve">, </w:t>
      </w:r>
      <w:r>
        <w:rPr>
          <w:rFonts w:ascii="Consolas" w:cs="Consolas" w:eastAsia="Consolas" w:hAnsi="Consolas"/>
          <w:color w:val="C7402B"/>
          <w:sz w:val="19"/>
          <w:szCs w:val="19"/>
        </w:rPr>
        <w:t xml:space="preserve">capabilities.drop: ["ALL"]</w:t>
      </w:r>
      <w:r>
        <w:t xml:space="preserve">, </w:t>
      </w:r>
      <w:r>
        <w:rPr>
          <w:rFonts w:ascii="Consolas" w:cs="Consolas" w:eastAsia="Consolas" w:hAnsi="Consolas"/>
          <w:color w:val="C7402B"/>
          <w:sz w:val="19"/>
          <w:szCs w:val="19"/>
        </w:rPr>
        <w:t xml:space="preserve">seccompProfile.type: RuntimeDefault</w:t>
      </w:r>
      <w:r>
        <w:t xml:space="preserve">. Exception: the frontend also needs </w:t>
      </w:r>
      <w:r>
        <w:rPr>
          <w:rFonts w:ascii="Consolas" w:cs="Consolas" w:eastAsia="Consolas" w:hAnsi="Consolas"/>
          <w:color w:val="C7402B"/>
          <w:sz w:val="19"/>
          <w:szCs w:val="19"/>
        </w:rPr>
        <w:t xml:space="preserve">capabilities.add: ["CHOWN", "SETGID", "SETUID"]</w:t>
      </w:r>
      <w:r>
        <w:t xml:space="preserve"> (see the frontend requirements below).</w:t>
      </w:r>
    </w:p>
    <w:p>
      <w:pPr>
        <w:spacing w:after="100"/>
      </w:pPr>
      <w:r>
        <w:rPr>
          <w:sz w:val="4"/>
          <w:szCs w:val="4"/>
        </w:rPr>
        <w:t xml:space="preserve"/>
      </w:r>
    </w:p>
    <w:p>
      <w:pPr>
        <w:spacing w:after="120" w:line="288"/>
      </w:pPr>
      <w:r>
        <w:rPr>
          <w:b/>
          <w:bCs/>
        </w:rPr>
        <w:t xml:space="preserve">Per-component requirements:</w:t>
      </w:r>
    </w:p>
    <w:p>
      <w:pPr>
        <w:keepNext/>
        <w:pBdr>
          <w:left w:val="single" w:color="C7402B" w:sz="24" w:space="10"/>
        </w:pBdr>
        <w:spacing w:after="60" w:before="200"/>
        <w:ind w:left="160"/>
      </w:pPr>
      <w:r>
        <w:rPr>
          <w:b/>
          <w:bCs/>
          <w:color w:val="1F3A5F"/>
          <w:sz w:val="23"/>
          <w:szCs w:val="23"/>
        </w:rPr>
        <w:t xml:space="preserve">frontend</w:t>
      </w:r>
    </w:p>
    <w:p>
      <w:pPr>
        <w:keepNext/>
        <w:keepLines/>
        <w:pBdr>
          <w:left w:val="single" w:color="FDEDE9" w:sz="24" w:space="10"/>
        </w:pBdr>
        <w:spacing w:after="40" w:line="276"/>
        <w:ind w:left="160"/>
      </w:pPr>
      <w:r>
        <w:rPr>
          <w:b/>
          <w:bCs/>
          <w:color w:val="5B6673"/>
          <w:sz w:val="19"/>
          <w:szCs w:val="19"/>
        </w:rPr>
        <w:t xml:space="preserve">Replicas:  </w:t>
      </w:r>
      <w:r>
        <w:rPr>
          <w:sz w:val="20"/>
          <w:szCs w:val="20"/>
        </w:rPr>
        <w:t xml:space="preserve">2</w:t>
      </w:r>
    </w:p>
    <w:p>
      <w:pPr>
        <w:keepNext/>
        <w:keepLines/>
        <w:pBdr>
          <w:left w:val="single" w:color="FDEDE9" w:sz="24" w:space="10"/>
        </w:pBdr>
        <w:spacing w:after="40" w:line="276"/>
        <w:ind w:left="160"/>
      </w:pPr>
      <w:r>
        <w:rPr>
          <w:b/>
          <w:bCs/>
          <w:color w:val="5B6673"/>
          <w:sz w:val="19"/>
          <w:szCs w:val="19"/>
        </w:rPr>
        <w:t xml:space="preserve">Port:  </w:t>
      </w:r>
      <w:r>
        <w:rPr>
          <w:sz w:val="20"/>
          <w:szCs w:val="20"/>
        </w:rPr>
        <w:t xml:space="preserve">8080</w:t>
      </w:r>
    </w:p>
    <w:p>
      <w:pPr>
        <w:keepNext/>
        <w:keepLines/>
        <w:pBdr>
          <w:left w:val="single" w:color="FDEDE9" w:sz="24" w:space="10"/>
        </w:pBdr>
        <w:spacing w:after="40" w:line="276"/>
        <w:ind w:left="160"/>
      </w:pPr>
      <w:r>
        <w:rPr>
          <w:b/>
          <w:bCs/>
          <w:color w:val="5B6673"/>
          <w:sz w:val="19"/>
          <w:szCs w:val="19"/>
        </w:rPr>
        <w:t xml:space="preserve">Environment:  </w:t>
      </w:r>
      <w:r>
        <w:rPr>
          <w:sz w:val="20"/>
          <w:szCs w:val="20"/>
        </w:rPr>
        <w:t xml:space="preserve">none</w:t>
      </w:r>
    </w:p>
    <w:p>
      <w:pPr>
        <w:keepNext/>
        <w:keepLines/>
        <w:pBdr>
          <w:left w:val="single" w:color="FDEDE9" w:sz="24" w:space="10"/>
        </w:pBdr>
        <w:spacing w:after="40" w:line="276"/>
        <w:ind w:left="160"/>
      </w:pPr>
      <w:r>
        <w:rPr>
          <w:b/>
          <w:bCs/>
          <w:color w:val="5B6673"/>
          <w:sz w:val="19"/>
          <w:szCs w:val="19"/>
        </w:rPr>
        <w:t xml:space="preserve">Probes:  </w:t>
      </w:r>
      <w:r>
        <w:rPr>
          <w:sz w:val="20"/>
          <w:szCs w:val="20"/>
        </w:rPr>
        <w:t xml:space="preserve">liveness and readiness </w:t>
      </w:r>
      <w:r>
        <w:rPr>
          <w:rFonts w:ascii="Consolas" w:cs="Consolas" w:eastAsia="Consolas" w:hAnsi="Consolas"/>
          <w:color w:val="C7402B"/>
          <w:sz w:val="18"/>
          <w:szCs w:val="18"/>
        </w:rPr>
        <w:t xml:space="preserve">GET /healthz</w:t>
      </w:r>
      <w:r>
        <w:rPr>
          <w:sz w:val="20"/>
          <w:szCs w:val="20"/>
        </w:rPr>
        <w:t xml:space="preserve"> on 8080</w:t>
      </w:r>
    </w:p>
    <w:p>
      <w:pPr>
        <w:keepNext w:val="false"/>
        <w:keepLines/>
        <w:pBdr>
          <w:left w:val="single" w:color="FDEDE9" w:sz="24" w:space="10"/>
        </w:pBdr>
        <w:spacing w:after="120" w:line="276"/>
        <w:ind w:left="160"/>
      </w:pPr>
      <w:r>
        <w:rPr>
          <w:b/>
          <w:bCs/>
          <w:color w:val="5B6673"/>
          <w:sz w:val="19"/>
          <w:szCs w:val="19"/>
        </w:rPr>
        <w:t xml:space="preserve">Requests / Limits:  </w:t>
      </w:r>
      <w:r>
        <w:rPr>
          <w:sz w:val="20"/>
          <w:szCs w:val="20"/>
        </w:rPr>
        <w:t xml:space="preserve">50m / 64Mi, 250m / 128Mi</w:t>
      </w:r>
    </w:p>
    <w:p>
      <w:pPr>
        <w:keepNext/>
        <w:pBdr>
          <w:left w:val="single" w:color="C7402B" w:sz="24" w:space="10"/>
        </w:pBdr>
        <w:spacing w:after="60" w:before="200"/>
        <w:ind w:left="160"/>
      </w:pPr>
      <w:r>
        <w:rPr>
          <w:b/>
          <w:bCs/>
          <w:color w:val="1F3A5F"/>
          <w:sz w:val="23"/>
          <w:szCs w:val="23"/>
        </w:rPr>
        <w:t xml:space="preserve">restaurant-api</w:t>
      </w:r>
    </w:p>
    <w:p>
      <w:pPr>
        <w:keepNext/>
        <w:keepLines/>
        <w:pBdr>
          <w:left w:val="single" w:color="FDEDE9" w:sz="24" w:space="10"/>
        </w:pBdr>
        <w:spacing w:after="40" w:line="276"/>
        <w:ind w:left="160"/>
      </w:pPr>
      <w:r>
        <w:rPr>
          <w:b/>
          <w:bCs/>
          <w:color w:val="5B6673"/>
          <w:sz w:val="19"/>
          <w:szCs w:val="19"/>
        </w:rPr>
        <w:t xml:space="preserve">Replicas:  </w:t>
      </w:r>
      <w:r>
        <w:rPr>
          <w:sz w:val="20"/>
          <w:szCs w:val="20"/>
        </w:rPr>
        <w:t xml:space="preserve">2</w:t>
      </w:r>
    </w:p>
    <w:p>
      <w:pPr>
        <w:keepNext/>
        <w:keepLines/>
        <w:pBdr>
          <w:left w:val="single" w:color="FDEDE9" w:sz="24" w:space="10"/>
        </w:pBdr>
        <w:spacing w:after="40" w:line="276"/>
        <w:ind w:left="160"/>
      </w:pPr>
      <w:r>
        <w:rPr>
          <w:b/>
          <w:bCs/>
          <w:color w:val="5B6673"/>
          <w:sz w:val="19"/>
          <w:szCs w:val="19"/>
        </w:rPr>
        <w:t xml:space="preserve">Port:  </w:t>
      </w:r>
      <w:r>
        <w:rPr>
          <w:sz w:val="20"/>
          <w:szCs w:val="20"/>
        </w:rPr>
        <w:t xml:space="preserve">3001</w:t>
      </w:r>
    </w:p>
    <w:p>
      <w:pPr>
        <w:keepNext/>
        <w:keepLines/>
        <w:pBdr>
          <w:left w:val="single" w:color="FDEDE9" w:sz="24" w:space="10"/>
        </w:pBdr>
        <w:spacing w:after="40" w:line="276"/>
        <w:ind w:left="160"/>
      </w:pPr>
      <w:r>
        <w:rPr>
          <w:b/>
          <w:bCs/>
          <w:color w:val="5B6673"/>
          <w:sz w:val="19"/>
          <w:szCs w:val="19"/>
        </w:rPr>
        <w:t xml:space="preserve">Environment:  </w:t>
      </w:r>
      <w:r>
        <w:rPr>
          <w:rFonts w:ascii="Consolas" w:cs="Consolas" w:eastAsia="Consolas" w:hAnsi="Consolas"/>
          <w:color w:val="C7402B"/>
          <w:sz w:val="18"/>
          <w:szCs w:val="18"/>
        </w:rPr>
        <w:t xml:space="preserve">DATABASE_URL</w:t>
      </w:r>
      <w:r>
        <w:rPr>
          <w:sz w:val="20"/>
          <w:szCs w:val="20"/>
        </w:rPr>
        <w:t xml:space="preserve"> from Secret </w:t>
      </w:r>
      <w:r>
        <w:rPr>
          <w:rFonts w:ascii="Consolas" w:cs="Consolas" w:eastAsia="Consolas" w:hAnsi="Consolas"/>
          <w:color w:val="C7402B"/>
          <w:sz w:val="18"/>
          <w:szCs w:val="18"/>
        </w:rPr>
        <w:t xml:space="preserve">quickbite-db</w:t>
      </w:r>
      <w:r>
        <w:rPr>
          <w:sz w:val="20"/>
          <w:szCs w:val="20"/>
        </w:rPr>
        <w:t xml:space="preserve">; </w:t>
      </w:r>
      <w:r>
        <w:rPr>
          <w:rFonts w:ascii="Consolas" w:cs="Consolas" w:eastAsia="Consolas" w:hAnsi="Consolas"/>
          <w:color w:val="C7402B"/>
          <w:sz w:val="18"/>
          <w:szCs w:val="18"/>
        </w:rPr>
        <w:t xml:space="preserve">ALLOWED_ORIGIN</w:t>
      </w:r>
      <w:r>
        <w:rPr>
          <w:sz w:val="20"/>
          <w:szCs w:val="20"/>
        </w:rPr>
        <w:t xml:space="preserve"> from ConfigMap </w:t>
      </w:r>
      <w:r>
        <w:rPr>
          <w:rFonts w:ascii="Consolas" w:cs="Consolas" w:eastAsia="Consolas" w:hAnsi="Consolas"/>
          <w:color w:val="C7402B"/>
          <w:sz w:val="18"/>
          <w:szCs w:val="18"/>
        </w:rPr>
        <w:t xml:space="preserve">quickbite-config</w:t>
      </w:r>
    </w:p>
    <w:p>
      <w:pPr>
        <w:keepNext/>
        <w:keepLines/>
        <w:pBdr>
          <w:left w:val="single" w:color="FDEDE9" w:sz="24" w:space="10"/>
        </w:pBdr>
        <w:spacing w:after="40" w:line="276"/>
        <w:ind w:left="160"/>
      </w:pPr>
      <w:r>
        <w:rPr>
          <w:b/>
          <w:bCs/>
          <w:color w:val="5B6673"/>
          <w:sz w:val="19"/>
          <w:szCs w:val="19"/>
        </w:rPr>
        <w:t xml:space="preserve">Probes:  </w:t>
      </w:r>
      <w:r>
        <w:rPr>
          <w:sz w:val="20"/>
          <w:szCs w:val="20"/>
        </w:rPr>
        <w:t xml:space="preserve">liveness </w:t>
      </w:r>
      <w:r>
        <w:rPr>
          <w:rFonts w:ascii="Consolas" w:cs="Consolas" w:eastAsia="Consolas" w:hAnsi="Consolas"/>
          <w:color w:val="C7402B"/>
          <w:sz w:val="18"/>
          <w:szCs w:val="18"/>
        </w:rPr>
        <w:t xml:space="preserve">GET /healthz</w:t>
      </w:r>
      <w:r>
        <w:rPr>
          <w:sz w:val="20"/>
          <w:szCs w:val="20"/>
        </w:rPr>
        <w:t xml:space="preserve">, readiness </w:t>
      </w:r>
      <w:r>
        <w:rPr>
          <w:rFonts w:ascii="Consolas" w:cs="Consolas" w:eastAsia="Consolas" w:hAnsi="Consolas"/>
          <w:color w:val="C7402B"/>
          <w:sz w:val="18"/>
          <w:szCs w:val="18"/>
        </w:rPr>
        <w:t xml:space="preserve">GET /readyz</w:t>
      </w:r>
      <w:r>
        <w:rPr>
          <w:sz w:val="20"/>
          <w:szCs w:val="20"/>
        </w:rPr>
        <w:t xml:space="preserve"> on 3001</w:t>
      </w:r>
    </w:p>
    <w:p>
      <w:pPr>
        <w:keepNext w:val="false"/>
        <w:keepLines/>
        <w:pBdr>
          <w:left w:val="single" w:color="FDEDE9" w:sz="24" w:space="10"/>
        </w:pBdr>
        <w:spacing w:after="120" w:line="276"/>
        <w:ind w:left="160"/>
      </w:pPr>
      <w:r>
        <w:rPr>
          <w:b/>
          <w:bCs/>
          <w:color w:val="5B6673"/>
          <w:sz w:val="19"/>
          <w:szCs w:val="19"/>
        </w:rPr>
        <w:t xml:space="preserve">Requests / Limits:  </w:t>
      </w:r>
      <w:r>
        <w:rPr>
          <w:sz w:val="20"/>
          <w:szCs w:val="20"/>
        </w:rPr>
        <w:t xml:space="preserve">100m / 128Mi, 500m / 256Mi</w:t>
      </w:r>
    </w:p>
    <w:p>
      <w:pPr>
        <w:keepNext/>
        <w:pBdr>
          <w:left w:val="single" w:color="C7402B" w:sz="24" w:space="10"/>
        </w:pBdr>
        <w:spacing w:after="60" w:before="200"/>
        <w:ind w:left="160"/>
      </w:pPr>
      <w:r>
        <w:rPr>
          <w:b/>
          <w:bCs/>
          <w:color w:val="1F3A5F"/>
          <w:sz w:val="23"/>
          <w:szCs w:val="23"/>
        </w:rPr>
        <w:t xml:space="preserve">orders-api</w:t>
      </w:r>
    </w:p>
    <w:p>
      <w:pPr>
        <w:keepNext/>
        <w:keepLines/>
        <w:pBdr>
          <w:left w:val="single" w:color="FDEDE9" w:sz="24" w:space="10"/>
        </w:pBdr>
        <w:spacing w:after="40" w:line="276"/>
        <w:ind w:left="160"/>
      </w:pPr>
      <w:r>
        <w:rPr>
          <w:b/>
          <w:bCs/>
          <w:color w:val="5B6673"/>
          <w:sz w:val="19"/>
          <w:szCs w:val="19"/>
        </w:rPr>
        <w:t xml:space="preserve">Replicas:  </w:t>
      </w:r>
      <w:r>
        <w:rPr>
          <w:sz w:val="20"/>
          <w:szCs w:val="20"/>
        </w:rPr>
        <w:t xml:space="preserve">2</w:t>
      </w:r>
    </w:p>
    <w:p>
      <w:pPr>
        <w:keepNext/>
        <w:keepLines/>
        <w:pBdr>
          <w:left w:val="single" w:color="FDEDE9" w:sz="24" w:space="10"/>
        </w:pBdr>
        <w:spacing w:after="40" w:line="276"/>
        <w:ind w:left="160"/>
      </w:pPr>
      <w:r>
        <w:rPr>
          <w:b/>
          <w:bCs/>
          <w:color w:val="5B6673"/>
          <w:sz w:val="19"/>
          <w:szCs w:val="19"/>
        </w:rPr>
        <w:t xml:space="preserve">Port:  </w:t>
      </w:r>
      <w:r>
        <w:rPr>
          <w:sz w:val="20"/>
          <w:szCs w:val="20"/>
        </w:rPr>
        <w:t xml:space="preserve">3002</w:t>
      </w:r>
    </w:p>
    <w:p>
      <w:pPr>
        <w:keepNext/>
        <w:keepLines/>
        <w:pBdr>
          <w:left w:val="single" w:color="FDEDE9" w:sz="24" w:space="10"/>
        </w:pBdr>
        <w:spacing w:after="40" w:line="276"/>
        <w:ind w:left="160"/>
      </w:pPr>
      <w:r>
        <w:rPr>
          <w:b/>
          <w:bCs/>
          <w:color w:val="5B6673"/>
          <w:sz w:val="19"/>
          <w:szCs w:val="19"/>
        </w:rPr>
        <w:t xml:space="preserve">Environment:  </w:t>
      </w:r>
      <w:r>
        <w:rPr>
          <w:rFonts w:ascii="Consolas" w:cs="Consolas" w:eastAsia="Consolas" w:hAnsi="Consolas"/>
          <w:color w:val="C7402B"/>
          <w:sz w:val="18"/>
          <w:szCs w:val="18"/>
        </w:rPr>
        <w:t xml:space="preserve">DATABASE_URL</w:t>
      </w:r>
      <w:r>
        <w:rPr>
          <w:sz w:val="20"/>
          <w:szCs w:val="20"/>
        </w:rPr>
        <w:t xml:space="preserve"> from Secret; </w:t>
      </w:r>
      <w:r>
        <w:rPr>
          <w:rFonts w:ascii="Consolas" w:cs="Consolas" w:eastAsia="Consolas" w:hAnsi="Consolas"/>
          <w:color w:val="C7402B"/>
          <w:sz w:val="18"/>
          <w:szCs w:val="18"/>
        </w:rPr>
        <w:t xml:space="preserve">REDIS_URL</w:t>
      </w:r>
      <w:r>
        <w:rPr>
          <w:sz w:val="20"/>
          <w:szCs w:val="20"/>
        </w:rPr>
        <w:t xml:space="preserve"> and </w:t>
      </w:r>
      <w:r>
        <w:rPr>
          <w:rFonts w:ascii="Consolas" w:cs="Consolas" w:eastAsia="Consolas" w:hAnsi="Consolas"/>
          <w:color w:val="C7402B"/>
          <w:sz w:val="18"/>
          <w:szCs w:val="18"/>
        </w:rPr>
        <w:t xml:space="preserve">ALLOWED_ORIGIN</w:t>
      </w:r>
      <w:r>
        <w:rPr>
          <w:sz w:val="20"/>
          <w:szCs w:val="20"/>
        </w:rPr>
        <w:t xml:space="preserve"> from ConfigMap</w:t>
      </w:r>
    </w:p>
    <w:p>
      <w:pPr>
        <w:keepNext/>
        <w:keepLines/>
        <w:pBdr>
          <w:left w:val="single" w:color="FDEDE9" w:sz="24" w:space="10"/>
        </w:pBdr>
        <w:spacing w:after="40" w:line="276"/>
        <w:ind w:left="160"/>
      </w:pPr>
      <w:r>
        <w:rPr>
          <w:b/>
          <w:bCs/>
          <w:color w:val="5B6673"/>
          <w:sz w:val="19"/>
          <w:szCs w:val="19"/>
        </w:rPr>
        <w:t xml:space="preserve">Probes:  </w:t>
      </w:r>
      <w:r>
        <w:rPr>
          <w:sz w:val="20"/>
          <w:szCs w:val="20"/>
        </w:rPr>
        <w:t xml:space="preserve">liveness </w:t>
      </w:r>
      <w:r>
        <w:rPr>
          <w:rFonts w:ascii="Consolas" w:cs="Consolas" w:eastAsia="Consolas" w:hAnsi="Consolas"/>
          <w:color w:val="C7402B"/>
          <w:sz w:val="18"/>
          <w:szCs w:val="18"/>
        </w:rPr>
        <w:t xml:space="preserve">GET /healthz</w:t>
      </w:r>
      <w:r>
        <w:rPr>
          <w:sz w:val="20"/>
          <w:szCs w:val="20"/>
        </w:rPr>
        <w:t xml:space="preserve">, readiness </w:t>
      </w:r>
      <w:r>
        <w:rPr>
          <w:rFonts w:ascii="Consolas" w:cs="Consolas" w:eastAsia="Consolas" w:hAnsi="Consolas"/>
          <w:color w:val="C7402B"/>
          <w:sz w:val="18"/>
          <w:szCs w:val="18"/>
        </w:rPr>
        <w:t xml:space="preserve">GET /readyz</w:t>
      </w:r>
      <w:r>
        <w:rPr>
          <w:sz w:val="20"/>
          <w:szCs w:val="20"/>
        </w:rPr>
        <w:t xml:space="preserve"> on 3002</w:t>
      </w:r>
    </w:p>
    <w:p>
      <w:pPr>
        <w:keepNext w:val="false"/>
        <w:keepLines/>
        <w:pBdr>
          <w:left w:val="single" w:color="FDEDE9" w:sz="24" w:space="10"/>
        </w:pBdr>
        <w:spacing w:after="120" w:line="276"/>
        <w:ind w:left="160"/>
      </w:pPr>
      <w:r>
        <w:rPr>
          <w:b/>
          <w:bCs/>
          <w:color w:val="5B6673"/>
          <w:sz w:val="19"/>
          <w:szCs w:val="19"/>
        </w:rPr>
        <w:t xml:space="preserve">Requests / Limits:  </w:t>
      </w:r>
      <w:r>
        <w:rPr>
          <w:sz w:val="20"/>
          <w:szCs w:val="20"/>
        </w:rPr>
        <w:t xml:space="preserve">100m / 128Mi, 500m / 256Mi</w:t>
      </w:r>
    </w:p>
    <w:p>
      <w:pPr>
        <w:keepNext/>
        <w:pBdr>
          <w:left w:val="single" w:color="C7402B" w:sz="24" w:space="10"/>
        </w:pBdr>
        <w:spacing w:after="60" w:before="200"/>
        <w:ind w:left="160"/>
      </w:pPr>
      <w:r>
        <w:rPr>
          <w:b/>
          <w:bCs/>
          <w:color w:val="1F3A5F"/>
          <w:sz w:val="23"/>
          <w:szCs w:val="23"/>
        </w:rPr>
        <w:t xml:space="preserve">notification-worker</w:t>
      </w:r>
    </w:p>
    <w:p>
      <w:pPr>
        <w:keepNext/>
        <w:keepLines/>
        <w:pBdr>
          <w:left w:val="single" w:color="FDEDE9" w:sz="24" w:space="10"/>
        </w:pBdr>
        <w:spacing w:after="40" w:line="276"/>
        <w:ind w:left="160"/>
      </w:pPr>
      <w:r>
        <w:rPr>
          <w:b/>
          <w:bCs/>
          <w:color w:val="5B6673"/>
          <w:sz w:val="19"/>
          <w:szCs w:val="19"/>
        </w:rPr>
        <w:t xml:space="preserve">Replicas:  </w:t>
      </w:r>
      <w:r>
        <w:rPr>
          <w:sz w:val="20"/>
          <w:szCs w:val="20"/>
        </w:rPr>
        <w:t xml:space="preserve">1</w:t>
      </w:r>
    </w:p>
    <w:p>
      <w:pPr>
        <w:keepNext/>
        <w:keepLines/>
        <w:pBdr>
          <w:left w:val="single" w:color="FDEDE9" w:sz="24" w:space="10"/>
        </w:pBdr>
        <w:spacing w:after="40" w:line="276"/>
        <w:ind w:left="160"/>
      </w:pPr>
      <w:r>
        <w:rPr>
          <w:b/>
          <w:bCs/>
          <w:color w:val="5B6673"/>
          <w:sz w:val="19"/>
          <w:szCs w:val="19"/>
        </w:rPr>
        <w:t xml:space="preserve">Port:  </w:t>
      </w:r>
      <w:r>
        <w:rPr>
          <w:sz w:val="20"/>
          <w:szCs w:val="20"/>
        </w:rPr>
        <w:t xml:space="preserve">none</w:t>
      </w:r>
    </w:p>
    <w:p>
      <w:pPr>
        <w:keepNext/>
        <w:keepLines/>
        <w:pBdr>
          <w:left w:val="single" w:color="FDEDE9" w:sz="24" w:space="10"/>
        </w:pBdr>
        <w:spacing w:after="40" w:line="276"/>
        <w:ind w:left="160"/>
      </w:pPr>
      <w:r>
        <w:rPr>
          <w:b/>
          <w:bCs/>
          <w:color w:val="5B6673"/>
          <w:sz w:val="19"/>
          <w:szCs w:val="19"/>
        </w:rPr>
        <w:t xml:space="preserve">Environment:  </w:t>
      </w:r>
      <w:r>
        <w:rPr>
          <w:rFonts w:ascii="Consolas" w:cs="Consolas" w:eastAsia="Consolas" w:hAnsi="Consolas"/>
          <w:color w:val="C7402B"/>
          <w:sz w:val="18"/>
          <w:szCs w:val="18"/>
        </w:rPr>
        <w:t xml:space="preserve">REDIS_URL</w:t>
      </w:r>
      <w:r>
        <w:rPr>
          <w:sz w:val="20"/>
          <w:szCs w:val="20"/>
        </w:rPr>
        <w:t xml:space="preserve"> from ConfigMap</w:t>
      </w:r>
    </w:p>
    <w:p>
      <w:pPr>
        <w:keepNext/>
        <w:keepLines/>
        <w:pBdr>
          <w:left w:val="single" w:color="FDEDE9" w:sz="24" w:space="10"/>
        </w:pBdr>
        <w:spacing w:after="40" w:line="276"/>
        <w:ind w:left="160"/>
      </w:pPr>
      <w:r>
        <w:rPr>
          <w:b/>
          <w:bCs/>
          <w:color w:val="5B6673"/>
          <w:sz w:val="19"/>
          <w:szCs w:val="19"/>
        </w:rPr>
        <w:t xml:space="preserve">Probes:  </w:t>
      </w:r>
      <w:r>
        <w:rPr>
          <w:sz w:val="20"/>
          <w:szCs w:val="20"/>
        </w:rPr>
        <w:t xml:space="preserve">none (no HTTP listener). The process does not exit when Redis is unreachable: it retries the connection indefinitely, logs Redis: ... errors, and prints QuickBite notification worker started only once it is connected.</w:t>
      </w:r>
    </w:p>
    <w:p>
      <w:pPr>
        <w:keepNext w:val="false"/>
        <w:keepLines/>
        <w:pBdr>
          <w:left w:val="single" w:color="FDEDE9" w:sz="24" w:space="10"/>
        </w:pBdr>
        <w:spacing w:after="120" w:line="276"/>
        <w:ind w:left="160"/>
      </w:pPr>
      <w:r>
        <w:rPr>
          <w:b/>
          <w:bCs/>
          <w:color w:val="5B6673"/>
          <w:sz w:val="19"/>
          <w:szCs w:val="19"/>
        </w:rPr>
        <w:t xml:space="preserve">Requests / Limits:  </w:t>
      </w:r>
      <w:r>
        <w:rPr>
          <w:sz w:val="20"/>
          <w:szCs w:val="20"/>
        </w:rPr>
        <w:t xml:space="preserve">50m / 64Mi, 250m / 128Mi</w:t>
      </w:r>
    </w:p>
    <w:p>
      <w:pPr>
        <w:spacing w:after="80"/>
      </w:pPr>
      <w:r>
        <w:rPr>
          <w:sz w:val="4"/>
          <w:szCs w:val="4"/>
        </w:rPr>
        <w:t xml:space="preserve"/>
      </w:r>
    </w:p>
    <w:p>
      <w:pPr>
        <w:spacing w:after="120" w:line="288"/>
      </w:pPr>
      <w:r>
        <w:rPr>
          <w:b/>
          <w:bCs/>
        </w:rPr>
        <w:t xml:space="preserve">Image-specific security requirements:</w:t>
      </w:r>
    </w:p>
    <w:p>
      <w:pPr>
        <w:pStyle w:val="ListParagraph"/>
        <w:numPr>
          <w:ilvl w:val="0"/>
          <w:numId w:val="23"/>
        </w:numPr>
        <w:spacing w:after="70" w:line="280"/>
      </w:pPr>
      <w:r>
        <w:rPr>
          <w:b/>
          <w:bCs/>
        </w:rPr>
        <w:t xml:space="preserve">Node.js images</w:t>
      </w:r>
      <w:r>
        <w:t xml:space="preserve"> (</w:t>
      </w:r>
      <w:r>
        <w:rPr>
          <w:rFonts w:ascii="Consolas" w:cs="Consolas" w:eastAsia="Consolas" w:hAnsi="Consolas"/>
          <w:color w:val="C7402B"/>
          <w:sz w:val="19"/>
          <w:szCs w:val="19"/>
        </w:rPr>
        <w:t xml:space="preserve">restaurant-api</w:t>
      </w:r>
      <w:r>
        <w:t xml:space="preserve">, </w:t>
      </w:r>
      <w:r>
        <w:rPr>
          <w:rFonts w:ascii="Consolas" w:cs="Consolas" w:eastAsia="Consolas" w:hAnsi="Consolas"/>
          <w:color w:val="C7402B"/>
          <w:sz w:val="19"/>
          <w:szCs w:val="19"/>
        </w:rPr>
        <w:t xml:space="preserve">orders-api</w:t>
      </w:r>
      <w:r>
        <w:t xml:space="preserve">, </w:t>
      </w:r>
      <w:r>
        <w:rPr>
          <w:rFonts w:ascii="Consolas" w:cs="Consolas" w:eastAsia="Consolas" w:hAnsi="Consolas"/>
          <w:color w:val="C7402B"/>
          <w:sz w:val="19"/>
          <w:szCs w:val="19"/>
        </w:rPr>
        <w:t xml:space="preserve">notification-worker</w:t>
      </w:r>
      <w:r>
        <w:t xml:space="preserve">): The Dockerfiles set </w:t>
      </w:r>
      <w:r>
        <w:rPr>
          <w:rFonts w:ascii="Consolas" w:cs="Consolas" w:eastAsia="Consolas" w:hAnsi="Consolas"/>
          <w:color w:val="C7402B"/>
          <w:sz w:val="19"/>
          <w:szCs w:val="19"/>
        </w:rPr>
        <w:t xml:space="preserve">USER node</w:t>
      </w:r>
      <w:r>
        <w:t xml:space="preserve">, which is a user name, not a UID. Set </w:t>
      </w:r>
      <w:r>
        <w:rPr>
          <w:rFonts w:ascii="Consolas" w:cs="Consolas" w:eastAsia="Consolas" w:hAnsi="Consolas"/>
          <w:color w:val="C7402B"/>
          <w:sz w:val="19"/>
          <w:szCs w:val="19"/>
        </w:rPr>
        <w:t xml:space="preserve">runAsNonRoot: true</w:t>
      </w:r>
      <w:r>
        <w:t xml:space="preserve"> </w:t>
      </w:r>
      <w:r>
        <w:rPr>
          <w:b/>
          <w:bCs/>
        </w:rPr>
        <w:t xml:space="preserve">and</w:t>
      </w:r>
      <w:r>
        <w:t xml:space="preserve"> </w:t>
      </w:r>
      <w:r>
        <w:rPr>
          <w:rFonts w:ascii="Consolas" w:cs="Consolas" w:eastAsia="Consolas" w:hAnsi="Consolas"/>
          <w:color w:val="C7402B"/>
          <w:sz w:val="19"/>
          <w:szCs w:val="19"/>
        </w:rPr>
        <w:t xml:space="preserve">runAsUser: 1000</w:t>
      </w:r>
      <w:r>
        <w:t xml:space="preserve"> explicitly. Without the numeric UID the kubelet cannot verify the user, and the Pod fails with </w:t>
      </w:r>
      <w:r>
        <w:rPr>
          <w:rFonts w:ascii="Consolas" w:cs="Consolas" w:eastAsia="Consolas" w:hAnsi="Consolas"/>
          <w:color w:val="C7402B"/>
          <w:sz w:val="19"/>
          <w:szCs w:val="19"/>
        </w:rPr>
        <w:t xml:space="preserve">CreateContainerConfigError</w:t>
      </w:r>
      <w:r>
        <w:t xml:space="preserve">. If you enable </w:t>
      </w:r>
      <w:r>
        <w:rPr>
          <w:rFonts w:ascii="Consolas" w:cs="Consolas" w:eastAsia="Consolas" w:hAnsi="Consolas"/>
          <w:color w:val="C7402B"/>
          <w:sz w:val="19"/>
          <w:szCs w:val="19"/>
        </w:rPr>
        <w:t xml:space="preserve">readOnlyRootFilesystem: true</w:t>
      </w:r>
      <w:r>
        <w:t xml:space="preserve">, mount an </w:t>
      </w:r>
      <w:r>
        <w:rPr>
          <w:rFonts w:ascii="Consolas" w:cs="Consolas" w:eastAsia="Consolas" w:hAnsi="Consolas"/>
          <w:color w:val="C7402B"/>
          <w:sz w:val="19"/>
          <w:szCs w:val="19"/>
        </w:rPr>
        <w:t xml:space="preserve">emptyDir</w:t>
      </w:r>
      <w:r>
        <w:t xml:space="preserve"> at </w:t>
      </w:r>
      <w:r>
        <w:rPr>
          <w:rFonts w:ascii="Consolas" w:cs="Consolas" w:eastAsia="Consolas" w:hAnsi="Consolas"/>
          <w:color w:val="C7402B"/>
          <w:sz w:val="19"/>
          <w:szCs w:val="19"/>
        </w:rPr>
        <w:t xml:space="preserve">/home/node/.npm</w:t>
      </w:r>
      <w:r>
        <w:t xml:space="preserve">, because </w:t>
      </w:r>
      <w:r>
        <w:rPr>
          <w:rFonts w:ascii="Consolas" w:cs="Consolas" w:eastAsia="Consolas" w:hAnsi="Consolas"/>
          <w:color w:val="C7402B"/>
          <w:sz w:val="19"/>
          <w:szCs w:val="19"/>
        </w:rPr>
        <w:t xml:space="preserve">npm start</w:t>
      </w:r>
      <w:r>
        <w:t xml:space="preserve"> writes log files there.</w:t>
      </w:r>
    </w:p>
    <w:p>
      <w:pPr>
        <w:pStyle w:val="ListParagraph"/>
        <w:numPr>
          <w:ilvl w:val="0"/>
          <w:numId w:val="23"/>
        </w:numPr>
        <w:spacing w:after="70" w:line="280"/>
      </w:pPr>
      <w:r>
        <w:rPr>
          <w:b/>
        </w:rPr>
        <w:t xml:space="preserve">frontend</w:t>
      </w:r>
      <w:r>
        <w:t xml:space="preserve"> (</w:t>
      </w:r>
      <w:r>
        <w:rPr>
          <w:rFonts w:ascii="Consolas" w:cs="Consolas" w:eastAsia="Consolas" w:hAnsi="Consolas"/>
          <w:color w:val="C7402B"/>
          <w:sz w:val="19"/>
          <w:szCs w:val="19"/>
        </w:rPr>
        <w:t xml:space="preserve">nginx:1.28-alpine</w:t>
      </w:r>
      <w:r>
        <w:t xml:space="preserve">): The stock Nginx image starts its master process as root, so </w:t>
      </w:r>
      <w:r>
        <w:rPr>
          <w:rFonts w:ascii="Consolas" w:cs="Consolas" w:eastAsia="Consolas" w:hAnsi="Consolas"/>
          <w:color w:val="C7402B"/>
          <w:sz w:val="19"/>
          <w:szCs w:val="19"/>
        </w:rPr>
        <w:t xml:space="preserve">runAsNonRoot</w:t>
      </w:r>
      <w:r>
        <w:t xml:space="preserve"> cannot be enforced. The master process changes the ownership of its temporary directories and then starts the worker processes as the </w:t>
      </w:r>
      <w:r>
        <w:rPr>
          <w:rFonts w:ascii="Consolas" w:cs="Consolas" w:eastAsia="Consolas" w:hAnsi="Consolas"/>
          <w:color w:val="C7402B"/>
          <w:sz w:val="19"/>
          <w:szCs w:val="19"/>
        </w:rPr>
        <w:t xml:space="preserve">nginx</w:t>
      </w:r>
      <w:r>
        <w:t xml:space="preserve"> user. With only </w:t>
      </w:r>
      <w:r>
        <w:rPr>
          <w:rFonts w:ascii="Consolas" w:cs="Consolas" w:eastAsia="Consolas" w:hAnsi="Consolas"/>
          <w:color w:val="C7402B"/>
          <w:sz w:val="19"/>
          <w:szCs w:val="19"/>
        </w:rPr>
        <w:t xml:space="preserve">capabilities.drop: ["ALL"]</w:t>
      </w:r>
      <w:r>
        <w:t xml:space="preserve">, these calls fail, and the container exits at startup with </w:t>
      </w:r>
      <w:r>
        <w:rPr>
          <w:rFonts w:ascii="Consolas" w:cs="Consolas" w:eastAsia="Consolas" w:hAnsi="Consolas"/>
          <w:color w:val="C7402B"/>
          <w:sz w:val="19"/>
          <w:szCs w:val="19"/>
        </w:rPr>
        <w:t xml:space="preserve">Operation not permitted</w:t>
      </w:r>
      <w:r>
        <w:t xml:space="preserve">. Set:</w:t>
      </w:r>
    </w:p>
    <w:p>
      <w:pPr>
        <w:pStyle w:val="ListParagraph"/>
        <w:numPr>
          <w:ilvl w:val="1"/>
          <w:numId w:val="23"/>
        </w:numPr>
        <w:spacing w:after="70" w:line="280"/>
      </w:pPr>
      <w:r>
        <w:rPr>
          <w:rFonts w:ascii="Consolas" w:cs="Consolas" w:eastAsia="Consolas" w:hAnsi="Consolas"/>
          <w:color w:val="C7402B"/>
          <w:sz w:val="19"/>
          <w:szCs w:val="19"/>
        </w:rPr>
        <w:t xml:space="preserve">capabilities.drop: ["ALL"]</w:t>
      </w:r>
      <w:r>
        <w:t xml:space="preserve"> </w:t>
      </w:r>
      <w:r>
        <w:rPr>
          <w:b/>
        </w:rPr>
        <w:t xml:space="preserve">and</w:t>
      </w:r>
      <w:r>
        <w:t xml:space="preserve"> </w:t>
      </w:r>
      <w:r>
        <w:rPr>
          <w:rFonts w:ascii="Consolas" w:cs="Consolas" w:eastAsia="Consolas" w:hAnsi="Consolas"/>
          <w:color w:val="C7402B"/>
          <w:sz w:val="19"/>
          <w:szCs w:val="19"/>
        </w:rPr>
        <w:t xml:space="preserve">capabilities.add: ["CHOWN", "SETGID", "SETUID"]</w:t>
      </w:r>
    </w:p>
    <w:p>
      <w:pPr>
        <w:pStyle w:val="ListParagraph"/>
        <w:numPr>
          <w:ilvl w:val="1"/>
          <w:numId w:val="23"/>
        </w:numPr>
        <w:spacing w:after="70" w:line="280"/>
      </w:pPr>
      <w:r>
        <w:t xml:space="preserve">an </w:t>
      </w:r>
      <w:r>
        <w:rPr>
          <w:rFonts w:ascii="Consolas" w:cs="Consolas" w:eastAsia="Consolas" w:hAnsi="Consolas"/>
          <w:color w:val="C7402B"/>
          <w:sz w:val="19"/>
          <w:szCs w:val="19"/>
        </w:rPr>
        <w:t xml:space="preserve">emptyDir</w:t>
      </w:r>
      <w:r>
        <w:t xml:space="preserve"> volume mounted at </w:t>
      </w:r>
      <w:r>
        <w:rPr>
          <w:rFonts w:ascii="Consolas" w:cs="Consolas" w:eastAsia="Consolas" w:hAnsi="Consolas"/>
          <w:color w:val="C7402B"/>
          <w:sz w:val="19"/>
          <w:szCs w:val="19"/>
        </w:rPr>
        <w:t xml:space="preserve">/var/cache/nginx</w:t>
      </w:r>
      <w:r>
        <w:t xml:space="preserve">, which gives Nginx a fresh, writable directory for its temporary files without the </w:t>
      </w:r>
      <w:r>
        <w:rPr>
          <w:rFonts w:ascii="Consolas" w:cs="Consolas" w:eastAsia="Consolas" w:hAnsi="Consolas"/>
          <w:color w:val="C7402B"/>
          <w:sz w:val="19"/>
          <w:szCs w:val="19"/>
        </w:rPr>
        <w:t xml:space="preserve">DAC_OVERRIDE</w:t>
      </w:r>
      <w:r>
        <w:t xml:space="preserve"> capability</w:t>
      </w:r>
    </w:p>
    <w:p>
      <w:pPr>
        <w:pStyle w:val="ListParagraph"/>
        <w:numPr>
          <w:ilvl w:val="1"/>
          <w:numId w:val="23"/>
        </w:numPr>
        <w:spacing w:after="70" w:line="280"/>
      </w:pPr>
      <w:r>
        <w:t xml:space="preserve">the ConfigMap </w:t>
      </w:r>
      <w:r>
        <w:rPr>
          <w:rFonts w:ascii="Consolas" w:cs="Consolas" w:eastAsia="Consolas" w:hAnsi="Consolas"/>
          <w:color w:val="C7402B"/>
          <w:sz w:val="19"/>
          <w:szCs w:val="19"/>
        </w:rPr>
        <w:t xml:space="preserve">frontend-nginx</w:t>
      </w:r>
      <w:r>
        <w:t xml:space="preserve"> mounted as a volume at </w:t>
      </w:r>
      <w:r>
        <w:rPr>
          <w:rFonts w:ascii="Consolas" w:cs="Consolas" w:eastAsia="Consolas" w:hAnsi="Consolas"/>
          <w:color w:val="C7402B"/>
          <w:sz w:val="19"/>
          <w:szCs w:val="19"/>
        </w:rPr>
        <w:t xml:space="preserve">/etc/nginx/conf.d</w:t>
      </w:r>
    </w:p>
    <w:p>
      <w:pPr>
        <w:spacing w:after="120" w:line="288"/>
      </w:pPr>
      <w:r>
        <w:t xml:space="preserve">Record the root requirement as a known exception (see Scope and Limitations in README.md). If you rebuild the frontend on the </w:t>
      </w:r>
      <w:r>
        <w:rPr>
          <w:rFonts w:ascii="Consolas" w:cs="Consolas" w:eastAsia="Consolas" w:hAnsi="Consolas"/>
          <w:color w:val="C7402B"/>
          <w:sz w:val="18"/>
          <w:szCs w:val="18"/>
        </w:rPr>
        <w:t xml:space="preserve">nginxinc/nginx-unprivileged</w:t>
      </w:r>
      <w:r>
        <w:t xml:space="preserve"> image instead, it runs entirely as a non-root user and needs no added capabilities.</w:t>
      </w:r>
    </w:p>
    <w:p>
      <w:pPr>
        <w:spacing w:after="80"/>
      </w:pPr>
      <w:r>
        <w:rPr>
          <w:sz w:val="4"/>
          <w:szCs w:val="4"/>
        </w:rPr>
        <w:t xml:space="preserve"/>
      </w:r>
    </w:p>
    <w:p>
      <w:pPr>
        <w:spacing w:after="120" w:line="288"/>
      </w:pPr>
      <w:r>
        <w:rPr>
          <w:b/>
          <w:bCs/>
        </w:rPr>
        <w:t xml:space="preserve">Services:</w:t>
      </w:r>
      <w:r>
        <w:t xml:space="preserve"> Create ClusterIP Services </w:t>
      </w:r>
      <w:r>
        <w:rPr>
          <w:rFonts w:ascii="Consolas" w:cs="Consolas" w:eastAsia="Consolas" w:hAnsi="Consolas"/>
          <w:color w:val="C7402B"/>
          <w:sz w:val="19"/>
          <w:szCs w:val="19"/>
        </w:rPr>
        <w:t xml:space="preserve">frontend</w:t>
      </w:r>
      <w:r>
        <w:t xml:space="preserve"> (8080), </w:t>
      </w:r>
      <w:r>
        <w:rPr>
          <w:rFonts w:ascii="Consolas" w:cs="Consolas" w:eastAsia="Consolas" w:hAnsi="Consolas"/>
          <w:color w:val="C7402B"/>
          <w:sz w:val="19"/>
          <w:szCs w:val="19"/>
        </w:rPr>
        <w:t xml:space="preserve">restaurant-api</w:t>
      </w:r>
      <w:r>
        <w:t xml:space="preserve"> (3001), and </w:t>
      </w:r>
      <w:r>
        <w:rPr>
          <w:rFonts w:ascii="Consolas" w:cs="Consolas" w:eastAsia="Consolas" w:hAnsi="Consolas"/>
          <w:color w:val="C7402B"/>
          <w:sz w:val="19"/>
          <w:szCs w:val="19"/>
        </w:rPr>
        <w:t xml:space="preserve">orders-api</w:t>
      </w:r>
      <w:r>
        <w:t xml:space="preserve"> (3002). Name each port (for example </w:t>
      </w:r>
      <w:r>
        <w:rPr>
          <w:rFonts w:ascii="Consolas" w:cs="Consolas" w:eastAsia="Consolas" w:hAnsi="Consolas"/>
          <w:color w:val="C7402B"/>
          <w:sz w:val="19"/>
          <w:szCs w:val="19"/>
        </w:rPr>
        <w:t xml:space="preserve">http</w:t>
      </w:r>
      <w:r>
        <w:t xml:space="preserve">) and set </w:t>
      </w:r>
      <w:r>
        <w:rPr>
          <w:rFonts w:ascii="Consolas" w:cs="Consolas" w:eastAsia="Consolas" w:hAnsi="Consolas"/>
          <w:color w:val="C7402B"/>
          <w:sz w:val="19"/>
          <w:szCs w:val="19"/>
        </w:rPr>
        <w:t xml:space="preserve">targetPort</w:t>
      </w:r>
      <w:r>
        <w:t xml:space="preserve"> to the container port. The worker has no Service.</w:t>
      </w:r>
    </w:p>
    <w:p>
      <w:pPr>
        <w:spacing w:after="120" w:line="288"/>
      </w:pPr>
      <w:r>
        <w:rPr>
          <w:b/>
          <w:bCs/>
        </w:rPr>
        <w:t xml:space="preserve">Ordering:</w:t>
      </w:r>
      <w:r>
        <w:t xml:space="preserve"> Nginx resolves its upstream host names at startup. Apply the Services before (or together with) the frontend Deployment. If the frontend starts before </w:t>
      </w:r>
      <w:r>
        <w:rPr>
          <w:rFonts w:ascii="Consolas" w:cs="Consolas" w:eastAsia="Consolas" w:hAnsi="Consolas"/>
          <w:color w:val="C7402B"/>
          <w:sz w:val="19"/>
          <w:szCs w:val="19"/>
        </w:rPr>
        <w:t xml:space="preserve">restaurant-api</w:t>
      </w:r>
      <w:r>
        <w:t xml:space="preserve"> or </w:t>
      </w:r>
      <w:r>
        <w:rPr>
          <w:rFonts w:ascii="Consolas" w:cs="Consolas" w:eastAsia="Consolas" w:hAnsi="Consolas"/>
          <w:color w:val="C7402B"/>
          <w:sz w:val="19"/>
          <w:szCs w:val="19"/>
        </w:rPr>
        <w:t xml:space="preserve">orders-api</w:t>
      </w:r>
      <w:r>
        <w:t xml:space="preserve"> Services exist, it fails with </w:t>
      </w:r>
      <w:r>
        <w:rPr>
          <w:rFonts w:ascii="Consolas" w:cs="Consolas" w:eastAsia="Consolas" w:hAnsi="Consolas"/>
          <w:color w:val="C7402B"/>
          <w:sz w:val="19"/>
          <w:szCs w:val="19"/>
        </w:rPr>
        <w:t xml:space="preserve">host not found in upstream</w:t>
      </w:r>
      <w:r>
        <w:t xml:space="preserve">.</w:t>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kubernetes/06-apps/</w:t>
            </w:r>
          </w:p>
          <w:p>
            <w:pPr>
              <w:spacing w:after="0" w:line="252"/>
            </w:pPr>
            <w:r>
              <w:rPr>
                <w:rFonts w:ascii="Consolas" w:cs="Consolas" w:eastAsia="Consolas" w:hAnsi="Consolas"/>
                <w:i w:val="false"/>
                <w:iCs w:val="false"/>
                <w:color w:val="1F2933"/>
                <w:sz w:val="16"/>
                <w:szCs w:val="16"/>
              </w:rPr>
              <w:t xml:space="preserve">for d in restaurant-api orders-api notification-worker frontend; do</w:t>
            </w:r>
          </w:p>
          <w:p>
            <w:pPr>
              <w:spacing w:after="0" w:line="252"/>
            </w:pPr>
            <w:r>
              <w:rPr>
                <w:rFonts w:ascii="Consolas" w:cs="Consolas" w:eastAsia="Consolas" w:hAnsi="Consolas"/>
                <w:i w:val="false"/>
                <w:iCs w:val="false"/>
                <w:color w:val="1F2933"/>
                <w:sz w:val="16"/>
                <w:szCs w:val="16"/>
              </w:rPr>
              <w:t xml:space="preserve">  kubectl -n quickbite rollout status deployment/$d --timeout=300s</w:t>
            </w:r>
          </w:p>
          <w:p>
            <w:pPr>
              <w:spacing w:after="0" w:line="252"/>
            </w:pPr>
            <w:r>
              <w:rPr>
                <w:rFonts w:ascii="Consolas" w:cs="Consolas" w:eastAsia="Consolas" w:hAnsi="Consolas"/>
                <w:i w:val="false"/>
                <w:iCs w:val="false"/>
                <w:color w:val="1F2933"/>
                <w:sz w:val="16"/>
                <w:szCs w:val="16"/>
              </w:rPr>
              <w:t xml:space="preserve">done</w:t>
            </w:r>
          </w:p>
          <w:p>
            <w:pPr>
              <w:spacing w:after="0" w:line="252"/>
            </w:pPr>
            <w:r>
              <w:rPr>
                <w:rFonts w:ascii="Consolas" w:cs="Consolas" w:eastAsia="Consolas" w:hAnsi="Consolas"/>
                <w:i w:val="false"/>
                <w:iCs w:val="false"/>
                <w:color w:val="1F2933"/>
                <w:sz w:val="16"/>
                <w:szCs w:val="16"/>
              </w:rPr>
              <w:t xml:space="preserve">kubectl -n quickbite get deploy,svc,endpoints</w:t>
            </w:r>
          </w:p>
        </w:tc>
      </w:tr>
    </w:tbl>
    <w:p>
      <w:pPr>
        <w:spacing w:after="16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w:t>
      </w:r>
    </w:p>
    <w:p>
      <w:pPr>
        <w:pStyle w:val="ListParagraph"/>
        <w:numPr>
          <w:ilvl w:val="0"/>
          <w:numId w:val="24"/>
        </w:numPr>
        <w:spacing w:after="70" w:line="280"/>
      </w:pPr>
      <w:r>
        <w:t xml:space="preserve">All Deployments report all replicas ready. </w:t>
      </w:r>
      <w:r>
        <w:rPr>
          <w:rFonts w:ascii="Consolas" w:cs="Consolas" w:eastAsia="Consolas" w:hAnsi="Consolas"/>
          <w:color w:val="C7402B"/>
          <w:sz w:val="19"/>
          <w:szCs w:val="19"/>
        </w:rPr>
        <w:t xml:space="preserve">notification-worker</w:t>
      </w:r>
      <w:r>
        <w:t xml:space="preserve"> is </w:t>
      </w:r>
      <w:r>
        <w:rPr>
          <w:rFonts w:ascii="Consolas" w:cs="Consolas" w:eastAsia="Consolas" w:hAnsi="Consolas"/>
          <w:color w:val="C7402B"/>
          <w:sz w:val="19"/>
          <w:szCs w:val="19"/>
        </w:rPr>
        <w:t xml:space="preserve">1/1</w:t>
      </w:r>
      <w:r>
        <w:t xml:space="preserve">.</w:t>
      </w:r>
    </w:p>
    <w:p>
      <w:pPr>
        <w:pStyle w:val="ListParagraph"/>
        <w:numPr>
          <w:ilvl w:val="0"/>
          <w:numId w:val="24"/>
        </w:numPr>
        <w:spacing w:after="70" w:line="280"/>
      </w:pPr>
      <w:r>
        <w:t xml:space="preserve">The Endpoints for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and </w:t>
      </w:r>
      <w:r>
        <w:rPr>
          <w:rFonts w:ascii="Consolas" w:cs="Consolas" w:eastAsia="Consolas" w:hAnsi="Consolas"/>
          <w:color w:val="C7402B"/>
          <w:sz w:val="19"/>
          <w:szCs w:val="19"/>
        </w:rPr>
        <w:t xml:space="preserve">orders-api</w:t>
      </w:r>
      <w:r>
        <w:t xml:space="preserve"> each list 2 Pod IPs.</w:t>
      </w:r>
    </w:p>
    <w:p>
      <w:pPr>
        <w:pStyle w:val="ListParagraph"/>
        <w:numPr>
          <w:ilvl w:val="0"/>
          <w:numId w:val="24"/>
        </w:numPr>
        <w:spacing w:after="70" w:line="280"/>
      </w:pPr>
      <w:r>
        <w:rPr>
          <w:rFonts w:ascii="Consolas" w:cs="Consolas" w:eastAsia="Consolas" w:hAnsi="Consolas"/>
          <w:color w:val="C7402B"/>
          <w:sz w:val="19"/>
          <w:szCs w:val="19"/>
        </w:rPr>
        <w:t xml:space="preserve">kubectl -n quickbite logs deploy/notification-worker</w:t>
      </w:r>
      <w:r>
        <w:t xml:space="preserve"> contains </w:t>
      </w:r>
      <w:r>
        <w:rPr>
          <w:rFonts w:ascii="Consolas" w:cs="Consolas" w:eastAsia="Consolas" w:hAnsi="Consolas"/>
          <w:color w:val="C7402B"/>
          <w:sz w:val="19"/>
          <w:szCs w:val="19"/>
        </w:rPr>
        <w:t xml:space="preserve">QuickBite notification worker started</w:t>
      </w:r>
      <w:r>
        <w:t xml:space="preserve">.</w:t>
      </w:r>
    </w:p>
    <w:p>
      <w:pPr>
        <w:spacing w:after="80"/>
      </w:pPr>
      <w:r>
        <w:rPr>
          <w:sz w:val="4"/>
          <w:szCs w:val="4"/>
        </w:rPr>
        <w:t xml:space="preserve"/>
      </w:r>
    </w:p>
    <w:p>
      <w:pPr>
        <w:keepNext/>
        <w:keepLines/>
        <w:pBdr>
          <w:bottom w:val="single" w:color="B7791F" w:sz="6" w:space="2"/>
        </w:pBdr>
        <w:spacing w:after="100" w:before="200"/>
      </w:pPr>
      <w:r>
        <w:rPr>
          <w:b/>
          <w:bCs/>
          <w:color w:val="B7791F"/>
          <w:spacing w:val="20"/>
          <w:sz w:val="18"/>
          <w:szCs w:val="18"/>
        </w:rPr>
        <w:t xml:space="preserve">☐  CHECKPOINT (IN-CLUSTER FUNCTIONAL TEST THROUGH PORT-FORWARD)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port-forward svc/frontend 8080:8080 &amp;</w:t>
            </w:r>
          </w:p>
          <w:p>
            <w:pPr>
              <w:spacing w:after="0" w:line="252"/>
            </w:pPr>
            <w:r>
              <w:rPr>
                <w:rFonts w:ascii="Consolas" w:cs="Consolas" w:eastAsia="Consolas" w:hAnsi="Consolas"/>
                <w:i w:val="false"/>
                <w:iCs w:val="false"/>
                <w:color w:val="1F2933"/>
                <w:sz w:val="16"/>
                <w:szCs w:val="16"/>
              </w:rPr>
              <w:t xml:space="preserve">PF_PID=$!</w:t>
            </w:r>
          </w:p>
          <w:p>
            <w:pPr>
              <w:spacing w:after="0" w:line="252"/>
            </w:pPr>
            <w:r>
              <w:rPr>
                <w:rFonts w:ascii="Consolas" w:cs="Consolas" w:eastAsia="Consolas" w:hAnsi="Consolas"/>
                <w:i w:val="false"/>
                <w:iCs w:val="false"/>
                <w:color w:val="1F2933"/>
                <w:sz w:val="16"/>
                <w:szCs w:val="16"/>
              </w:rPr>
              <w:t xml:space="preserve">sleep 3</w:t>
            </w:r>
          </w:p>
          <w:p>
            <w:pPr>
              <w:spacing w:after="0" w:line="252"/>
            </w:pPr>
            <w:r>
              <w:rPr>
                <w:rFonts w:ascii="Consolas" w:cs="Consolas" w:eastAsia="Consolas" w:hAnsi="Consolas"/>
                <w:i w:val="false"/>
                <w:iCs w:val="false"/>
                <w:color w:val="1F2933"/>
                <w:sz w:val="16"/>
                <w:szCs w:val="16"/>
              </w:rPr>
              <w:t xml:space="preserve">curl -s http://localhost:8080/healthz                                    # ok</w:t>
            </w:r>
          </w:p>
          <w:p>
            <w:pPr>
              <w:spacing w:after="0" w:line="252"/>
            </w:pPr>
            <w:r>
              <w:rPr>
                <w:rFonts w:ascii="Consolas" w:cs="Consolas" w:eastAsia="Consolas" w:hAnsi="Consolas"/>
                <w:i w:val="false"/>
                <w:iCs w:val="false"/>
                <w:color w:val="1F2933"/>
                <w:sz w:val="16"/>
                <w:szCs w:val="16"/>
              </w:rPr>
              <w:t xml:space="preserve">curl -s http://localhost:8080/api/restaurants | head -c 120; echo        # JSON array</w:t>
            </w:r>
          </w:p>
          <w:p>
            <w:pPr>
              <w:spacing w:after="0" w:line="252"/>
            </w:pPr>
            <w:r>
              <w:rPr>
                <w:rFonts w:ascii="Consolas" w:cs="Consolas" w:eastAsia="Consolas" w:hAnsi="Consolas"/>
                <w:i w:val="false"/>
                <w:iCs w:val="false"/>
                <w:color w:val="1F2933"/>
                <w:sz w:val="16"/>
                <w:szCs w:val="16"/>
              </w:rPr>
              <w:t xml:space="preserve">curl -s -o /dev/null -w '%{http_code}\n' http://localhost:8080/api/orders  # 403</w:t>
            </w:r>
          </w:p>
          <w:p>
            <w:pPr>
              <w:spacing w:after="0" w:line="252"/>
            </w:pPr>
            <w:r>
              <w:rPr>
                <w:rFonts w:ascii="Consolas" w:cs="Consolas" w:eastAsia="Consolas" w:hAnsi="Consolas"/>
                <w:i w:val="false"/>
                <w:iCs w:val="false"/>
                <w:color w:val="1F2933"/>
                <w:sz w:val="16"/>
                <w:szCs w:val="16"/>
              </w:rPr>
              <w:t xml:space="preserve">curl -s -X POST http://localhost:8080/api/orders -H 'Content-Type: application/json' \</w:t>
            </w:r>
          </w:p>
          <w:p>
            <w:pPr>
              <w:spacing w:after="0" w:line="252"/>
            </w:pPr>
            <w:r>
              <w:rPr>
                <w:rFonts w:ascii="Consolas" w:cs="Consolas" w:eastAsia="Consolas" w:hAnsi="Consolas"/>
                <w:i w:val="false"/>
                <w:iCs w:val="false"/>
                <w:color w:val="1F2933"/>
                <w:sz w:val="16"/>
                <w:szCs w:val="16"/>
              </w:rPr>
              <w:t xml:space="preserve">  -d '{"customer_name":"Cluster Test","items":[{"id":2,"quantity":1}]}'  # HTTP 201 JSON</w:t>
            </w:r>
          </w:p>
          <w:p>
            <w:pPr>
              <w:spacing w:after="0" w:line="252"/>
            </w:pPr>
            <w:r>
              <w:rPr>
                <w:rFonts w:ascii="Consolas" w:cs="Consolas" w:eastAsia="Consolas" w:hAnsi="Consolas"/>
                <w:i w:val="false"/>
                <w:iCs w:val="false"/>
                <w:color w:val="1F2933"/>
                <w:sz w:val="16"/>
                <w:szCs w:val="16"/>
              </w:rPr>
              <w:t xml:space="preserve">kill $PF_PID</w:t>
            </w:r>
          </w:p>
          <w:p>
            <w:pPr>
              <w:spacing w:after="0" w:line="252"/>
            </w:pPr>
            <w:r>
              <w:rPr>
                <w:rFonts w:ascii="Consolas" w:cs="Consolas" w:eastAsia="Consolas" w:hAnsi="Consolas"/>
                <w:i w:val="false"/>
                <w:iCs w:val="false"/>
                <w:color w:val="1F2933"/>
                <w:sz w:val="16"/>
                <w:szCs w:val="16"/>
              </w:rPr>
              <w:t xml:space="preserve">kubectl -n quickbite logs deploy/notification-worker --tail=5</w:t>
            </w:r>
          </w:p>
        </w:tc>
      </w:tr>
    </w:tbl>
    <w:p>
      <w:pPr>
        <w:spacing w:after="160"/>
      </w:pPr>
      <w:r>
        <w:rPr>
          <w:sz w:val="4"/>
          <w:szCs w:val="4"/>
        </w:rPr>
        <w:t xml:space="preserve"/>
      </w:r>
    </w:p>
    <w:p>
      <w:pPr>
        <w:spacing w:after="120" w:line="288"/>
      </w:pPr>
      <w:r>
        <w:t xml:space="preserve">The worker log shows </w:t>
      </w:r>
      <w:r>
        <w:rPr>
          <w:rFonts w:ascii="Consolas" w:cs="Consolas" w:eastAsia="Consolas" w:hAnsi="Consolas"/>
          <w:color w:val="C7402B"/>
          <w:sz w:val="19"/>
          <w:szCs w:val="19"/>
        </w:rPr>
        <w:t xml:space="preserve">SIMULATED NOTIFICATION: {"order_id":1,"customer_name":"Cluster Test"}</w:t>
      </w:r>
      <w:r>
        <w:t xml:space="preserve">.</w:t>
      </w:r>
    </w:p>
    <w:p>
      <w:pPr>
        <w:pageBreakBefore/>
        <w:spacing w:after="40" w:before="0"/>
      </w:pPr>
      <w:r>
        <w:rPr>
          <w:b/>
          <w:bCs/>
          <w:color w:val="C7402B"/>
          <w:spacing w:val="40"/>
          <w:sz w:val="18"/>
          <w:szCs w:val="18"/>
        </w:rPr>
        <w:t xml:space="preserve">STEP 12 OF 17</w:t>
      </w:r>
    </w:p>
    <w:p>
      <w:pPr>
        <w:pStyle w:val="Heading2"/>
        <w:pBdr>
          <w:bottom w:val="single" w:color="D9DEE4" w:sz="6" w:space="4"/>
        </w:pBdr>
      </w:pPr>
      <w:bookmarkStart w:name="toc_26" w:id="26"/>
      <w:r>
        <w:t xml:space="preserve">Step 12: External Access with Gateway API</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Expose the storefront to the internet through Gateway API over HTTPS.</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kubernetes/07-gateway/</w:t>
            </w:r>
          </w:p>
        </w:tc>
      </w:tr>
    </w:tbl>
    <w:p>
      <w:pPr>
        <w:spacing w:after="140"/>
      </w:pPr>
      <w:r>
        <w:rPr>
          <w:sz w:val="4"/>
          <w:szCs w:val="4"/>
        </w:rPr>
        <w:t xml:space="preserve"/>
      </w:r>
    </w:p>
    <w:p>
      <w:pPr>
        <w:pStyle w:val="Heading3"/>
      </w:pPr>
      <w:r>
        <w:t xml:space="preserve">12.1 TLS Certificate</w:t>
      </w:r>
    </w:p>
    <w:p>
      <w:pPr>
        <w:spacing w:after="120" w:line="288"/>
      </w:pPr>
      <w:r>
        <w:t xml:space="preserve">For a publicly trusted certificate, issue one for </w:t>
      </w:r>
      <w:r>
        <w:rPr>
          <w:rFonts w:ascii="Consolas" w:cs="Consolas" w:eastAsia="Consolas" w:hAnsi="Consolas"/>
          <w:color w:val="C7402B"/>
          <w:sz w:val="19"/>
          <w:szCs w:val="19"/>
        </w:rPr>
        <w:t xml:space="preserve">APP_HOST</w:t>
      </w:r>
      <w:r>
        <w:t xml:space="preserve"> with your organization's certificate authority or with cert-manager, and store it as the TLS Secret </w:t>
      </w:r>
      <w:r>
        <w:rPr>
          <w:rFonts w:ascii="Consolas" w:cs="Consolas" w:eastAsia="Consolas" w:hAnsi="Consolas"/>
          <w:color w:val="C7402B"/>
          <w:sz w:val="19"/>
          <w:szCs w:val="19"/>
        </w:rPr>
        <w:t xml:space="preserve">quickbite-tls</w:t>
      </w:r>
      <w:r>
        <w:t xml:space="preserve"> in the </w:t>
      </w:r>
      <w:r>
        <w:rPr>
          <w:rFonts w:ascii="Consolas" w:cs="Consolas" w:eastAsia="Consolas" w:hAnsi="Consolas"/>
          <w:color w:val="C7402B"/>
          <w:sz w:val="19"/>
          <w:szCs w:val="19"/>
        </w:rPr>
        <w:t xml:space="preserve">quickbite</w:t>
      </w:r>
      <w:r>
        <w:t xml:space="preserve"> namespace.</w:t>
      </w:r>
    </w:p>
    <w:p>
      <w:pPr>
        <w:keepNext/>
        <w:keepLines/>
        <w:spacing w:after="120" w:line="288"/>
      </w:pPr>
      <w:r>
        <w:t xml:space="preserve">For a non-production validation environment, create a self-signed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openssl req -x509 -nodes -newkey rsa:2048 -days 30 \</w:t>
            </w:r>
          </w:p>
          <w:p>
            <w:pPr>
              <w:spacing w:after="0" w:line="252"/>
            </w:pPr>
            <w:r>
              <w:rPr>
                <w:rFonts w:ascii="Consolas" w:cs="Consolas" w:eastAsia="Consolas" w:hAnsi="Consolas"/>
                <w:i w:val="false"/>
                <w:iCs w:val="false"/>
                <w:color w:val="1F2933"/>
                <w:sz w:val="16"/>
                <w:szCs w:val="16"/>
              </w:rPr>
              <w:t xml:space="preserve">  -keyout tls.key -out tls.crt -subj "/CN=${APP_HOST}" \</w:t>
            </w:r>
          </w:p>
          <w:p>
            <w:pPr>
              <w:spacing w:after="0" w:line="252"/>
            </w:pPr>
            <w:r>
              <w:rPr>
                <w:rFonts w:ascii="Consolas" w:cs="Consolas" w:eastAsia="Consolas" w:hAnsi="Consolas"/>
                <w:i w:val="false"/>
                <w:iCs w:val="false"/>
                <w:color w:val="1F2933"/>
                <w:sz w:val="16"/>
                <w:szCs w:val="16"/>
              </w:rPr>
              <w:t xml:space="preserve">  -addext "subjectAltName=DNS:${APP_HOST}"</w:t>
            </w:r>
          </w:p>
          <w:p>
            <w:pPr>
              <w:spacing w:after="0" w:line="252"/>
            </w:pPr>
            <w:r>
              <w:rPr>
                <w:rFonts w:ascii="Consolas" w:cs="Consolas" w:eastAsia="Consolas" w:hAnsi="Consolas"/>
                <w:i w:val="false"/>
                <w:iCs w:val="false"/>
                <w:color w:val="1F2933"/>
                <w:sz w:val="16"/>
                <w:szCs w:val="16"/>
              </w:rPr>
              <w:t xml:space="preserve">kubectl -n quickbite create secret tls quickbite-tls --cert=tls.crt --key=tls.key</w:t>
            </w:r>
          </w:p>
          <w:p>
            <w:pPr>
              <w:spacing w:after="0" w:line="252"/>
            </w:pPr>
            <w:r>
              <w:rPr>
                <w:rFonts w:ascii="Consolas" w:cs="Consolas" w:eastAsia="Consolas" w:hAnsi="Consolas"/>
                <w:i w:val="false"/>
                <w:iCs w:val="false"/>
                <w:color w:val="1F2933"/>
                <w:sz w:val="16"/>
                <w:szCs w:val="16"/>
              </w:rPr>
              <w:t xml:space="preserve">rm -f tls.key tls.crt</w:t>
            </w:r>
          </w:p>
        </w:tc>
      </w:tr>
    </w:tbl>
    <w:p>
      <w:pPr>
        <w:spacing w:after="160"/>
      </w:pPr>
      <w:r>
        <w:rPr>
          <w:sz w:val="4"/>
          <w:szCs w:val="4"/>
        </w:rPr>
        <w:t xml:space="preserve"/>
      </w:r>
    </w:p>
    <w:p>
      <w:pPr>
        <w:pStyle w:val="Heading3"/>
      </w:pPr>
      <w:r>
        <w:t xml:space="preserve">12.2 Gateway Resources</w:t>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25"/>
        </w:numPr>
        <w:spacing w:after="70" w:line="280"/>
      </w:pPr>
      <w:r>
        <w:rPr>
          <w:b/>
          <w:bCs/>
        </w:rPr>
        <w:t xml:space="preserve">EnvoyProxy</w:t>
      </w:r>
      <w:r>
        <w:t xml:space="preserve"> (</w:t>
      </w:r>
      <w:r>
        <w:rPr>
          <w:rFonts w:ascii="Consolas" w:cs="Consolas" w:eastAsia="Consolas" w:hAnsi="Consolas"/>
          <w:color w:val="C7402B"/>
          <w:sz w:val="19"/>
          <w:szCs w:val="19"/>
        </w:rPr>
        <w:t xml:space="preserve">gateway.envoyproxy.io/v1alpha1</w:t>
      </w:r>
      <w:r>
        <w:t xml:space="preserve">, in </w:t>
      </w:r>
      <w:r>
        <w:rPr>
          <w:rFonts w:ascii="Consolas" w:cs="Consolas" w:eastAsia="Consolas" w:hAnsi="Consolas"/>
          <w:color w:val="C7402B"/>
          <w:sz w:val="19"/>
          <w:szCs w:val="19"/>
        </w:rPr>
        <w:t xml:space="preserve">envoy-gateway-system</w:t>
      </w:r>
      <w:r>
        <w:t xml:space="preserve">) that makes the Envoy data plane Service an internet-facing NLB through the AWS Load Balancer Controller. Add these annotations to </w:t>
      </w:r>
      <w:r>
        <w:rPr>
          <w:rFonts w:ascii="Consolas" w:cs="Consolas" w:eastAsia="Consolas" w:hAnsi="Consolas"/>
          <w:color w:val="C7402B"/>
          <w:sz w:val="19"/>
          <w:szCs w:val="19"/>
        </w:rPr>
        <w:t xml:space="preserve">spec.provider.kubernetes.envoyService.annotations</w:t>
      </w:r>
      <w:r>
        <w:t xml:space="preserve">:</w:t>
      </w:r>
    </w:p>
    <w:p>
      <w:pPr>
        <w:pStyle w:val="ListParagraph"/>
        <w:numPr>
          <w:ilvl w:val="1"/>
          <w:numId w:val="25"/>
        </w:numPr>
        <w:spacing w:after="70" w:line="280"/>
      </w:pPr>
      <w:r>
        <w:rPr>
          <w:rFonts w:ascii="Consolas" w:cs="Consolas" w:eastAsia="Consolas" w:hAnsi="Consolas"/>
          <w:color w:val="C7402B"/>
          <w:sz w:val="19"/>
          <w:szCs w:val="19"/>
        </w:rPr>
        <w:t xml:space="preserve">service.beta.kubernetes.io/aws-load-balancer-type: external</w:t>
      </w:r>
    </w:p>
    <w:p>
      <w:pPr>
        <w:pStyle w:val="ListParagraph"/>
        <w:numPr>
          <w:ilvl w:val="1"/>
          <w:numId w:val="25"/>
        </w:numPr>
        <w:spacing w:after="70" w:line="280"/>
      </w:pPr>
      <w:r>
        <w:rPr>
          <w:rFonts w:ascii="Consolas" w:cs="Consolas" w:eastAsia="Consolas" w:hAnsi="Consolas"/>
          <w:color w:val="C7402B"/>
          <w:sz w:val="19"/>
          <w:szCs w:val="19"/>
        </w:rPr>
        <w:t xml:space="preserve">service.beta.kubernetes.io/aws-load-balancer-nlb-target-type: ip</w:t>
      </w:r>
    </w:p>
    <w:p>
      <w:pPr>
        <w:pStyle w:val="ListParagraph"/>
        <w:numPr>
          <w:ilvl w:val="1"/>
          <w:numId w:val="25"/>
        </w:numPr>
        <w:spacing w:after="70" w:line="280"/>
      </w:pPr>
      <w:r>
        <w:rPr>
          <w:rFonts w:ascii="Consolas" w:cs="Consolas" w:eastAsia="Consolas" w:hAnsi="Consolas"/>
          <w:color w:val="C7402B"/>
          <w:sz w:val="19"/>
          <w:szCs w:val="19"/>
        </w:rPr>
        <w:t xml:space="preserve">service.beta.kubernetes.io/aws-load-balancer-scheme: internet-facing</w:t>
      </w:r>
    </w:p>
    <w:p>
      <w:pPr>
        <w:pStyle w:val="ListParagraph"/>
        <w:numPr>
          <w:ilvl w:val="0"/>
          <w:numId w:val="25"/>
        </w:numPr>
        <w:spacing w:after="70" w:line="280"/>
      </w:pPr>
      <w:r>
        <w:rPr>
          <w:b/>
          <w:bCs/>
        </w:rPr>
        <w:t xml:space="preserve">GatewayClass</w:t>
      </w:r>
      <w:r>
        <w:t xml:space="preserve"> </w:t>
      </w:r>
      <w:r>
        <w:rPr>
          <w:rFonts w:ascii="Consolas" w:cs="Consolas" w:eastAsia="Consolas" w:hAnsi="Consolas"/>
          <w:color w:val="C7402B"/>
          <w:sz w:val="19"/>
          <w:szCs w:val="19"/>
        </w:rPr>
        <w:t xml:space="preserve">quickbite</w:t>
      </w:r>
      <w:r>
        <w:t xml:space="preserve">, with </w:t>
      </w:r>
      <w:r>
        <w:rPr>
          <w:rFonts w:ascii="Consolas" w:cs="Consolas" w:eastAsia="Consolas" w:hAnsi="Consolas"/>
          <w:color w:val="C7402B"/>
          <w:sz w:val="19"/>
          <w:szCs w:val="19"/>
        </w:rPr>
        <w:t xml:space="preserve">controllerName: gateway.envoyproxy.io/gatewayclass-controller</w:t>
      </w:r>
      <w:r>
        <w:t xml:space="preserve"> and a </w:t>
      </w:r>
      <w:r>
        <w:rPr>
          <w:rFonts w:ascii="Consolas" w:cs="Consolas" w:eastAsia="Consolas" w:hAnsi="Consolas"/>
          <w:color w:val="C7402B"/>
          <w:sz w:val="19"/>
          <w:szCs w:val="19"/>
        </w:rPr>
        <w:t xml:space="preserve">parametersRef</w:t>
      </w:r>
      <w:r>
        <w:t xml:space="preserve"> to the EnvoyProxy resource.</w:t>
      </w:r>
    </w:p>
    <w:p>
      <w:pPr>
        <w:pStyle w:val="ListParagraph"/>
        <w:numPr>
          <w:ilvl w:val="0"/>
          <w:numId w:val="25"/>
        </w:numPr>
        <w:spacing w:after="70" w:line="280"/>
      </w:pPr>
      <w:r>
        <w:rPr>
          <w:b/>
          <w:bCs/>
        </w:rPr>
        <w:t xml:space="preserve">Gateway</w:t>
      </w:r>
      <w:r>
        <w:t xml:space="preserve"> </w:t>
      </w:r>
      <w:r>
        <w:rPr>
          <w:rFonts w:ascii="Consolas" w:cs="Consolas" w:eastAsia="Consolas" w:hAnsi="Consolas"/>
          <w:color w:val="C7402B"/>
          <w:sz w:val="19"/>
          <w:szCs w:val="19"/>
        </w:rPr>
        <w:t xml:space="preserve">quickbite</w:t>
      </w:r>
      <w:r>
        <w:t xml:space="preserve"> in the </w:t>
      </w:r>
      <w:r>
        <w:rPr>
          <w:rFonts w:ascii="Consolas" w:cs="Consolas" w:eastAsia="Consolas" w:hAnsi="Consolas"/>
          <w:color w:val="C7402B"/>
          <w:sz w:val="19"/>
          <w:szCs w:val="19"/>
        </w:rPr>
        <w:t xml:space="preserve">quickbite</w:t>
      </w:r>
      <w:r>
        <w:t xml:space="preserve"> namespace, with two listeners:</w:t>
      </w:r>
    </w:p>
    <w:p>
      <w:pPr>
        <w:pStyle w:val="ListParagraph"/>
        <w:numPr>
          <w:ilvl w:val="1"/>
          <w:numId w:val="25"/>
        </w:numPr>
        <w:spacing w:after="70" w:line="280"/>
      </w:pPr>
      <w:r>
        <w:rPr>
          <w:rFonts w:ascii="Consolas" w:cs="Consolas" w:eastAsia="Consolas" w:hAnsi="Consolas"/>
          <w:color w:val="C7402B"/>
          <w:sz w:val="19"/>
          <w:szCs w:val="19"/>
        </w:rPr>
        <w:t xml:space="preserve">http</w:t>
      </w:r>
      <w:r>
        <w:t xml:space="preserve">: port 80, protocol </w:t>
      </w:r>
      <w:r>
        <w:rPr>
          <w:rFonts w:ascii="Consolas" w:cs="Consolas" w:eastAsia="Consolas" w:hAnsi="Consolas"/>
          <w:color w:val="C7402B"/>
          <w:sz w:val="19"/>
          <w:szCs w:val="19"/>
        </w:rPr>
        <w:t xml:space="preserve">HTTP</w:t>
      </w:r>
      <w:r>
        <w:t xml:space="preserve">, hostname </w:t>
      </w:r>
      <w:r>
        <w:rPr>
          <w:rFonts w:ascii="Consolas" w:cs="Consolas" w:eastAsia="Consolas" w:hAnsi="Consolas"/>
          <w:color w:val="C7402B"/>
          <w:sz w:val="19"/>
          <w:szCs w:val="19"/>
        </w:rPr>
        <w:t xml:space="preserve">&lt;APP_HOST&gt;</w:t>
      </w:r>
    </w:p>
    <w:p>
      <w:pPr>
        <w:pStyle w:val="ListParagraph"/>
        <w:numPr>
          <w:ilvl w:val="1"/>
          <w:numId w:val="25"/>
        </w:numPr>
        <w:spacing w:after="70" w:line="280"/>
      </w:pPr>
      <w:r>
        <w:rPr>
          <w:rFonts w:ascii="Consolas" w:cs="Consolas" w:eastAsia="Consolas" w:hAnsi="Consolas"/>
          <w:color w:val="C7402B"/>
          <w:sz w:val="19"/>
          <w:szCs w:val="19"/>
        </w:rPr>
        <w:t xml:space="preserve">https</w:t>
      </w:r>
      <w:r>
        <w:t xml:space="preserve">: port 443, protocol </w:t>
      </w:r>
      <w:r>
        <w:rPr>
          <w:rFonts w:ascii="Consolas" w:cs="Consolas" w:eastAsia="Consolas" w:hAnsi="Consolas"/>
          <w:color w:val="C7402B"/>
          <w:sz w:val="19"/>
          <w:szCs w:val="19"/>
        </w:rPr>
        <w:t xml:space="preserve">HTTPS</w:t>
      </w:r>
      <w:r>
        <w:t xml:space="preserve">, hostname </w:t>
      </w:r>
      <w:r>
        <w:rPr>
          <w:rFonts w:ascii="Consolas" w:cs="Consolas" w:eastAsia="Consolas" w:hAnsi="Consolas"/>
          <w:color w:val="C7402B"/>
          <w:sz w:val="19"/>
          <w:szCs w:val="19"/>
        </w:rPr>
        <w:t xml:space="preserve">&lt;APP_HOST&gt;</w:t>
      </w:r>
      <w:r>
        <w:t xml:space="preserve">, </w:t>
      </w:r>
      <w:r>
        <w:rPr>
          <w:rFonts w:ascii="Consolas" w:cs="Consolas" w:eastAsia="Consolas" w:hAnsi="Consolas"/>
          <w:color w:val="C7402B"/>
          <w:sz w:val="19"/>
          <w:szCs w:val="19"/>
        </w:rPr>
        <w:t xml:space="preserve">tls.mode: Terminate</w:t>
      </w:r>
      <w:r>
        <w:t xml:space="preserve">, </w:t>
      </w:r>
      <w:r>
        <w:rPr>
          <w:rFonts w:ascii="Consolas" w:cs="Consolas" w:eastAsia="Consolas" w:hAnsi="Consolas"/>
          <w:color w:val="C7402B"/>
          <w:sz w:val="19"/>
          <w:szCs w:val="19"/>
        </w:rPr>
        <w:t xml:space="preserve">certificateRefs</w:t>
      </w:r>
      <w:r>
        <w:t xml:space="preserve"> pointing to </w:t>
      </w:r>
      <w:r>
        <w:rPr>
          <w:rFonts w:ascii="Consolas" w:cs="Consolas" w:eastAsia="Consolas" w:hAnsi="Consolas"/>
          <w:color w:val="C7402B"/>
          <w:sz w:val="19"/>
          <w:szCs w:val="19"/>
        </w:rPr>
        <w:t xml:space="preserve">quickbite-tls</w:t>
      </w:r>
    </w:p>
    <w:p>
      <w:pPr>
        <w:pStyle w:val="ListParagraph"/>
        <w:numPr>
          <w:ilvl w:val="1"/>
          <w:numId w:val="25"/>
        </w:numPr>
        <w:spacing w:after="70" w:line="280"/>
      </w:pPr>
      <w:r>
        <w:rPr>
          <w:rFonts w:ascii="Consolas" w:cs="Consolas" w:eastAsia="Consolas" w:hAnsi="Consolas"/>
          <w:color w:val="C7402B"/>
          <w:sz w:val="19"/>
          <w:szCs w:val="19"/>
        </w:rPr>
        <w:t xml:space="preserve">allowedRoutes.namespaces.from: Same</w:t>
      </w:r>
      <w:r>
        <w:t xml:space="preserve"> on both listeners</w:t>
      </w:r>
    </w:p>
    <w:p>
      <w:pPr>
        <w:pStyle w:val="ListParagraph"/>
        <w:numPr>
          <w:ilvl w:val="0"/>
          <w:numId w:val="25"/>
        </w:numPr>
        <w:spacing w:after="70" w:line="280"/>
      </w:pPr>
      <w:r>
        <w:rPr>
          <w:b/>
          <w:bCs/>
        </w:rPr>
        <w:t xml:space="preserve">HTTPRoute</w:t>
      </w:r>
      <w:r>
        <w:t xml:space="preserve"> </w:t>
      </w:r>
      <w:r>
        <w:rPr>
          <w:rFonts w:ascii="Consolas" w:cs="Consolas" w:eastAsia="Consolas" w:hAnsi="Consolas"/>
          <w:color w:val="C7402B"/>
          <w:sz w:val="19"/>
          <w:szCs w:val="19"/>
        </w:rPr>
        <w:t xml:space="preserve">quickbite-redirect</w:t>
      </w:r>
      <w:r>
        <w:t xml:space="preserve"> attached to the </w:t>
      </w:r>
      <w:r>
        <w:rPr>
          <w:rFonts w:ascii="Consolas" w:cs="Consolas" w:eastAsia="Consolas" w:hAnsi="Consolas"/>
          <w:color w:val="C7402B"/>
          <w:sz w:val="19"/>
          <w:szCs w:val="19"/>
        </w:rPr>
        <w:t xml:space="preserve">http</w:t>
      </w:r>
      <w:r>
        <w:t xml:space="preserve"> listener (</w:t>
      </w:r>
      <w:r>
        <w:rPr>
          <w:rFonts w:ascii="Consolas" w:cs="Consolas" w:eastAsia="Consolas" w:hAnsi="Consolas"/>
          <w:color w:val="C7402B"/>
          <w:sz w:val="19"/>
          <w:szCs w:val="19"/>
        </w:rPr>
        <w:t xml:space="preserve">sectionName: http</w:t>
      </w:r>
      <w:r>
        <w:t xml:space="preserve">) with a </w:t>
      </w:r>
      <w:r>
        <w:rPr>
          <w:rFonts w:ascii="Consolas" w:cs="Consolas" w:eastAsia="Consolas" w:hAnsi="Consolas"/>
          <w:color w:val="C7402B"/>
          <w:sz w:val="19"/>
          <w:szCs w:val="19"/>
        </w:rPr>
        <w:t xml:space="preserve">RequestRedirect</w:t>
      </w:r>
      <w:r>
        <w:t xml:space="preserve"> filter (</w:t>
      </w:r>
      <w:r>
        <w:rPr>
          <w:rFonts w:ascii="Consolas" w:cs="Consolas" w:eastAsia="Consolas" w:hAnsi="Consolas"/>
          <w:color w:val="C7402B"/>
          <w:sz w:val="19"/>
          <w:szCs w:val="19"/>
        </w:rPr>
        <w:t xml:space="preserve">scheme: https</w:t>
      </w:r>
      <w:r>
        <w:t xml:space="preserve">, </w:t>
      </w:r>
      <w:r>
        <w:rPr>
          <w:rFonts w:ascii="Consolas" w:cs="Consolas" w:eastAsia="Consolas" w:hAnsi="Consolas"/>
          <w:color w:val="C7402B"/>
          <w:sz w:val="19"/>
          <w:szCs w:val="19"/>
        </w:rPr>
        <w:t xml:space="preserve">statusCode: 301</w:t>
      </w:r>
      <w:r>
        <w:t xml:space="preserve">).</w:t>
      </w:r>
    </w:p>
    <w:p>
      <w:pPr>
        <w:pStyle w:val="ListParagraph"/>
        <w:numPr>
          <w:ilvl w:val="0"/>
          <w:numId w:val="25"/>
        </w:numPr>
        <w:spacing w:after="70" w:line="280"/>
      </w:pPr>
      <w:r>
        <w:rPr>
          <w:b/>
          <w:bCs/>
        </w:rPr>
        <w:t xml:space="preserve">HTTPRoute</w:t>
      </w:r>
      <w:r>
        <w:t xml:space="preserve"> </w:t>
      </w:r>
      <w:r>
        <w:rPr>
          <w:rFonts w:ascii="Consolas" w:cs="Consolas" w:eastAsia="Consolas" w:hAnsi="Consolas"/>
          <w:color w:val="C7402B"/>
          <w:sz w:val="19"/>
          <w:szCs w:val="19"/>
        </w:rPr>
        <w:t xml:space="preserve">quickbite</w:t>
      </w:r>
      <w:r>
        <w:t xml:space="preserve"> attached to the </w:t>
      </w:r>
      <w:r>
        <w:rPr>
          <w:rFonts w:ascii="Consolas" w:cs="Consolas" w:eastAsia="Consolas" w:hAnsi="Consolas"/>
          <w:color w:val="C7402B"/>
          <w:sz w:val="19"/>
          <w:szCs w:val="19"/>
        </w:rPr>
        <w:t xml:space="preserve">https</w:t>
      </w:r>
      <w:r>
        <w:t xml:space="preserve"> listener (</w:t>
      </w:r>
      <w:r>
        <w:rPr>
          <w:rFonts w:ascii="Consolas" w:cs="Consolas" w:eastAsia="Consolas" w:hAnsi="Consolas"/>
          <w:color w:val="C7402B"/>
          <w:sz w:val="19"/>
          <w:szCs w:val="19"/>
        </w:rPr>
        <w:t xml:space="preserve">sectionName: https</w:t>
      </w:r>
      <w:r>
        <w:t xml:space="preserve">), hostname </w:t>
      </w:r>
      <w:r>
        <w:rPr>
          <w:rFonts w:ascii="Consolas" w:cs="Consolas" w:eastAsia="Consolas" w:hAnsi="Consolas"/>
          <w:color w:val="C7402B"/>
          <w:sz w:val="19"/>
          <w:szCs w:val="19"/>
        </w:rPr>
        <w:t xml:space="preserve">&lt;APP_HOST&gt;</w:t>
      </w:r>
      <w:r>
        <w:t xml:space="preserve">, with one rule: </w:t>
      </w:r>
      <w:r>
        <w:rPr>
          <w:rFonts w:ascii="Consolas" w:cs="Consolas" w:eastAsia="Consolas" w:hAnsi="Consolas"/>
          <w:color w:val="C7402B"/>
          <w:sz w:val="19"/>
          <w:szCs w:val="19"/>
        </w:rPr>
        <w:t xml:space="preserve">PathPrefix: /</w:t>
      </w:r>
      <w:r>
        <w:t xml:space="preserve"> to backend Service </w:t>
      </w:r>
      <w:r>
        <w:rPr>
          <w:rFonts w:ascii="Consolas" w:cs="Consolas" w:eastAsia="Consolas" w:hAnsi="Consolas"/>
          <w:color w:val="C7402B"/>
          <w:sz w:val="19"/>
          <w:szCs w:val="19"/>
        </w:rPr>
        <w:t xml:space="preserve">frontend</w:t>
      </w:r>
      <w:r>
        <w:t xml:space="preserve">, port 8080.</w:t>
      </w:r>
    </w:p>
    <w:p>
      <w:pPr>
        <w:spacing w:after="80"/>
      </w:pPr>
      <w:r>
        <w:rPr>
          <w:sz w:val="4"/>
          <w:szCs w:val="4"/>
        </w:rPr>
        <w:t xml:space="preserve"/>
      </w:r>
    </w:p>
    <w:p>
      <w:pPr>
        <w:spacing w:after="120" w:line="288"/>
      </w:pPr>
      <w:r>
        <w:t xml:space="preserve">All public traffic must go through the frontend. Do not route directly to </w:t>
      </w:r>
      <w:r>
        <w:rPr>
          <w:rFonts w:ascii="Consolas" w:cs="Consolas" w:eastAsia="Consolas" w:hAnsi="Consolas"/>
          <w:color w:val="C7402B"/>
          <w:sz w:val="19"/>
          <w:szCs w:val="19"/>
        </w:rPr>
        <w:t xml:space="preserve">restaurant-api</w:t>
      </w:r>
      <w:r>
        <w:t xml:space="preserve"> or </w:t>
      </w:r>
      <w:r>
        <w:rPr>
          <w:rFonts w:ascii="Consolas" w:cs="Consolas" w:eastAsia="Consolas" w:hAnsi="Consolas"/>
          <w:color w:val="C7402B"/>
          <w:sz w:val="19"/>
          <w:szCs w:val="19"/>
        </w:rPr>
        <w:t xml:space="preserve">orders-api</w:t>
      </w:r>
      <w:r>
        <w:t xml:space="preserve">.</w:t>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kubernetes/07-gateway/</w:t>
            </w:r>
          </w:p>
          <w:p>
            <w:pPr>
              <w:spacing w:after="0" w:line="252"/>
            </w:pPr>
            <w:r>
              <w:rPr>
                <w:rFonts w:ascii="Consolas" w:cs="Consolas" w:eastAsia="Consolas" w:hAnsi="Consolas"/>
                <w:i w:val="false"/>
                <w:iCs w:val="false"/>
                <w:color w:val="1F2933"/>
                <w:sz w:val="16"/>
                <w:szCs w:val="16"/>
              </w:rPr>
              <w:t xml:space="preserve">kubectl get gatewayclass quickbite</w:t>
            </w:r>
          </w:p>
          <w:p>
            <w:pPr>
              <w:spacing w:after="0" w:line="252"/>
            </w:pPr>
            <w:r>
              <w:rPr>
                <w:rFonts w:ascii="Consolas" w:cs="Consolas" w:eastAsia="Consolas" w:hAnsi="Consolas"/>
                <w:i w:val="false"/>
                <w:iCs w:val="false"/>
                <w:color w:val="1F2933"/>
                <w:sz w:val="16"/>
                <w:szCs w:val="16"/>
              </w:rPr>
              <w:t xml:space="preserve">kubectl -n quickbite wait --for=condition=Programmed gateway/quickbite --timeout=600s</w:t>
            </w:r>
          </w:p>
          <w:p>
            <w:pPr>
              <w:spacing w:after="0" w:line="252"/>
            </w:pPr>
            <w:r>
              <w:rPr>
                <w:rFonts w:ascii="Consolas" w:cs="Consolas" w:eastAsia="Consolas" w:hAnsi="Consolas"/>
                <w:i w:val="false"/>
                <w:iCs w:val="false"/>
                <w:color w:val="1F2933"/>
                <w:sz w:val="16"/>
                <w:szCs w:val="16"/>
              </w:rPr>
              <w:t xml:space="preserve">kubectl -n quickbite get gateway quickbite</w:t>
            </w:r>
          </w:p>
          <w:p>
            <w:pPr>
              <w:spacing w:after="0" w:line="252"/>
            </w:pPr>
            <w:r>
              <w:rPr>
                <w:rFonts w:ascii="Consolas" w:cs="Consolas" w:eastAsia="Consolas" w:hAnsi="Consolas"/>
                <w:i w:val="false"/>
                <w:iCs w:val="false"/>
                <w:color w:val="1F2933"/>
                <w:sz w:val="16"/>
                <w:szCs w:val="16"/>
              </w:rPr>
              <w:t xml:space="preserve">kubectl -n quickbite describe httproute quickbite | sed -n '/Status:/,$p'</w:t>
            </w:r>
          </w:p>
          <w:p>
            <w:pPr>
              <w:spacing w:after="0" w:line="252"/>
            </w:pPr>
            <w:r>
              <w:rPr>
                <w:rFonts w:ascii="Consolas" w:cs="Consolas" w:eastAsia="Consolas" w:hAnsi="Consolas"/>
                <w:i w:val="false"/>
                <w:iCs w:val="false"/>
                <w:color w:val="1F2933"/>
                <w:sz w:val="16"/>
                <w:szCs w:val="16"/>
              </w:rPr>
              <w:t xml:space="preserve">export LB_HOST="$(kubectl -n quickbite get gateway quickbite -o jsonpath='{.status.addresses[0].value}')"</w:t>
            </w:r>
          </w:p>
          <w:p>
            <w:pPr>
              <w:spacing w:after="0" w:line="252"/>
            </w:pPr>
            <w:r>
              <w:rPr>
                <w:rFonts w:ascii="Consolas" w:cs="Consolas" w:eastAsia="Consolas" w:hAnsi="Consolas"/>
                <w:i w:val="false"/>
                <w:iCs w:val="false"/>
                <w:color w:val="1F2933"/>
                <w:sz w:val="16"/>
                <w:szCs w:val="16"/>
              </w:rPr>
              <w:t xml:space="preserve">echo "$LB_HOST"</w:t>
            </w:r>
          </w:p>
        </w:tc>
      </w:tr>
    </w:tbl>
    <w:p>
      <w:pPr>
        <w:spacing w:after="16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w:t>
      </w:r>
    </w:p>
    <w:p>
      <w:pPr>
        <w:pStyle w:val="ListParagraph"/>
        <w:numPr>
          <w:ilvl w:val="0"/>
          <w:numId w:val="26"/>
        </w:numPr>
        <w:spacing w:after="70" w:line="280"/>
      </w:pPr>
      <w:r>
        <w:t xml:space="preserve">The GatewayClass </w:t>
      </w:r>
      <w:r>
        <w:rPr>
          <w:rFonts w:ascii="Consolas" w:cs="Consolas" w:eastAsia="Consolas" w:hAnsi="Consolas"/>
          <w:color w:val="C7402B"/>
          <w:sz w:val="19"/>
          <w:szCs w:val="19"/>
        </w:rPr>
        <w:t xml:space="preserve">quickbite</w:t>
      </w:r>
      <w:r>
        <w:t xml:space="preserve"> shows </w:t>
      </w:r>
      <w:r>
        <w:rPr>
          <w:rFonts w:ascii="Consolas" w:cs="Consolas" w:eastAsia="Consolas" w:hAnsi="Consolas"/>
          <w:color w:val="C7402B"/>
          <w:sz w:val="19"/>
          <w:szCs w:val="19"/>
        </w:rPr>
        <w:t xml:space="preserve">ACCEPTED: True</w:t>
      </w:r>
      <w:r>
        <w:t xml:space="preserve">.</w:t>
      </w:r>
    </w:p>
    <w:p>
      <w:pPr>
        <w:pStyle w:val="ListParagraph"/>
        <w:numPr>
          <w:ilvl w:val="0"/>
          <w:numId w:val="26"/>
        </w:numPr>
        <w:spacing w:after="70" w:line="280"/>
      </w:pPr>
      <w:r>
        <w:t xml:space="preserve">The Gateway shows </w:t>
      </w:r>
      <w:r>
        <w:rPr>
          <w:rFonts w:ascii="Consolas" w:cs="Consolas" w:eastAsia="Consolas" w:hAnsi="Consolas"/>
          <w:color w:val="C7402B"/>
          <w:sz w:val="19"/>
          <w:szCs w:val="19"/>
        </w:rPr>
        <w:t xml:space="preserve">PROGRAMMED: True</w:t>
      </w:r>
      <w:r>
        <w:t xml:space="preserve"> and an address ending in </w:t>
      </w:r>
      <w:r>
        <w:rPr>
          <w:rFonts w:ascii="Consolas" w:cs="Consolas" w:eastAsia="Consolas" w:hAnsi="Consolas"/>
          <w:color w:val="C7402B"/>
          <w:sz w:val="19"/>
          <w:szCs w:val="19"/>
        </w:rPr>
        <w:t xml:space="preserve">.elb.&lt;region&gt;.amazonaws.com</w:t>
      </w:r>
      <w:r>
        <w:t xml:space="preserve">.</w:t>
      </w:r>
    </w:p>
    <w:p>
      <w:pPr>
        <w:pStyle w:val="ListParagraph"/>
        <w:numPr>
          <w:ilvl w:val="0"/>
          <w:numId w:val="26"/>
        </w:numPr>
        <w:spacing w:after="70" w:line="280"/>
      </w:pPr>
      <w:r>
        <w:t xml:space="preserve">Both HTTPRoutes report </w:t>
      </w:r>
      <w:r>
        <w:rPr>
          <w:rFonts w:ascii="Consolas" w:cs="Consolas" w:eastAsia="Consolas" w:hAnsi="Consolas"/>
          <w:color w:val="C7402B"/>
          <w:sz w:val="19"/>
          <w:szCs w:val="19"/>
        </w:rPr>
        <w:t xml:space="preserve">Accepted: True</w:t>
      </w:r>
      <w:r>
        <w:t xml:space="preserve"> and </w:t>
      </w:r>
      <w:r>
        <w:rPr>
          <w:rFonts w:ascii="Consolas" w:cs="Consolas" w:eastAsia="Consolas" w:hAnsi="Consolas"/>
          <w:color w:val="C7402B"/>
          <w:sz w:val="19"/>
          <w:szCs w:val="19"/>
        </w:rPr>
        <w:t xml:space="preserve">ResolvedRefs: True</w:t>
      </w:r>
      <w:r>
        <w:t xml:space="preserve">.</w:t>
      </w:r>
    </w:p>
    <w:p>
      <w:pPr>
        <w:spacing w:after="80"/>
      </w:pPr>
      <w:r>
        <w:rPr>
          <w:sz w:val="4"/>
          <w:szCs w:val="4"/>
        </w:rPr>
        <w:t xml:space="preserve"/>
      </w:r>
    </w:p>
    <w:p>
      <w:pPr>
        <w:spacing w:after="120" w:line="288"/>
      </w:pPr>
      <w:r>
        <w:t xml:space="preserve">Wait 2 to 3 minutes for the NLB targets to become healthy and for DNS to propagate.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If DNS for </w:t>
            </w:r>
            <w:r>
              <w:rPr>
                <w:rFonts w:ascii="Consolas" w:cs="Consolas" w:eastAsia="Consolas" w:hAnsi="Consolas"/>
                <w:color w:val="C7402B"/>
                <w:sz w:val="18"/>
                <w:szCs w:val="18"/>
              </w:rPr>
              <w:t xml:space="preserve">APP_HOST</w:t>
            </w:r>
            <w:r>
              <w:rPr>
                <w:sz w:val="20"/>
                <w:szCs w:val="20"/>
              </w:rPr>
              <w:t xml:space="preserve"> does not point to the NLB yet, use </w:t>
            </w:r>
            <w:r>
              <w:rPr>
                <w:rFonts w:ascii="Consolas" w:cs="Consolas" w:eastAsia="Consolas" w:hAnsi="Consolas"/>
                <w:color w:val="C7402B"/>
                <w:sz w:val="18"/>
                <w:szCs w:val="18"/>
              </w:rPr>
              <w:t xml:space="preserve">--connect-to</w:t>
            </w:r>
            <w:r>
              <w:rPr>
                <w:sz w:val="20"/>
                <w:szCs w:val="20"/>
              </w:rPr>
              <w:t xml:space="preserve"> to send requests to the load balancer while keeping the correct SNI and Host header:</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curl -sk --connect-to "${APP_HOST}:443:${LB_HOST}:443" "https://${APP_HOST}/healthz"</w:t>
            </w:r>
          </w:p>
          <w:p>
            <w:pPr>
              <w:spacing w:after="0" w:line="252"/>
            </w:pPr>
            <w:r>
              <w:rPr>
                <w:rFonts w:ascii="Consolas" w:cs="Consolas" w:eastAsia="Consolas" w:hAnsi="Consolas"/>
                <w:i/>
                <w:iCs/>
                <w:color w:val="6A7785"/>
                <w:sz w:val="16"/>
                <w:szCs w:val="16"/>
              </w:rPr>
              <w:t xml:space="preserve"># ok</w:t>
            </w:r>
          </w:p>
          <w:p>
            <w:pPr>
              <w:spacing w:after="0" w:line="252"/>
            </w:pPr>
            <w:r>
              <w:rPr>
                <w:rFonts w:ascii="Consolas" w:cs="Consolas" w:eastAsia="Consolas" w:hAnsi="Consolas"/>
                <w:i w:val="false"/>
                <w:iCs w:val="false"/>
                <w:color w:val="1F2933"/>
                <w:sz w:val="16"/>
                <w:szCs w:val="16"/>
              </w:rPr>
              <w:t xml:space="preserve">curl -s -o /dev/null -w '%{http_code} %{redirect_url}\n' \</w:t>
            </w:r>
          </w:p>
          <w:p>
            <w:pPr>
              <w:spacing w:after="0" w:line="252"/>
            </w:pPr>
            <w:r>
              <w:rPr>
                <w:rFonts w:ascii="Consolas" w:cs="Consolas" w:eastAsia="Consolas" w:hAnsi="Consolas"/>
                <w:i w:val="false"/>
                <w:iCs w:val="false"/>
                <w:color w:val="1F2933"/>
                <w:sz w:val="16"/>
                <w:szCs w:val="16"/>
              </w:rPr>
              <w:t xml:space="preserve">  --connect-to "${APP_HOST}:80:${LB_HOST}:80" "http://${APP_HOST}/"</w:t>
            </w:r>
          </w:p>
          <w:p>
            <w:pPr>
              <w:spacing w:after="0" w:line="252"/>
            </w:pPr>
            <w:r>
              <w:rPr>
                <w:rFonts w:ascii="Consolas" w:cs="Consolas" w:eastAsia="Consolas" w:hAnsi="Consolas"/>
                <w:i/>
                <w:iCs/>
                <w:color w:val="6A7785"/>
                <w:sz w:val="16"/>
                <w:szCs w:val="16"/>
              </w:rPr>
              <w:t xml:space="preserve"># 301 https://quickbite.example.com/</w:t>
            </w:r>
          </w:p>
        </w:tc>
      </w:tr>
    </w:tbl>
    <w:p>
      <w:pPr>
        <w:spacing w:after="160"/>
      </w:pPr>
      <w:r>
        <w:rPr>
          <w:sz w:val="4"/>
          <w:szCs w:val="4"/>
        </w:rPr>
        <w:t xml:space="preserve"/>
      </w:r>
    </w:p>
    <w:p>
      <w:pPr>
        <w:spacing w:after="120" w:line="288"/>
      </w:pPr>
      <w:r>
        <w:t xml:space="preserve">Once DNS is in place, create a Route 53 alias (or CNAME) record from </w:t>
      </w:r>
      <w:r>
        <w:rPr>
          <w:rFonts w:ascii="Consolas" w:cs="Consolas" w:eastAsia="Consolas" w:hAnsi="Consolas"/>
          <w:color w:val="C7402B"/>
          <w:sz w:val="19"/>
          <w:szCs w:val="19"/>
        </w:rPr>
        <w:t xml:space="preserve">APP_HOST</w:t>
      </w:r>
      <w:r>
        <w:t xml:space="preserve"> to </w:t>
      </w:r>
      <w:r>
        <w:rPr>
          <w:rFonts w:ascii="Consolas" w:cs="Consolas" w:eastAsia="Consolas" w:hAnsi="Consolas"/>
          <w:color w:val="C7402B"/>
          <w:sz w:val="19"/>
          <w:szCs w:val="19"/>
        </w:rPr>
        <w:t xml:space="preserve">LB_HOST</w:t>
      </w:r>
      <w:r>
        <w:t xml:space="preserve">. Remove </w:t>
      </w:r>
      <w:r>
        <w:rPr>
          <w:rFonts w:ascii="Consolas" w:cs="Consolas" w:eastAsia="Consolas" w:hAnsi="Consolas"/>
          <w:color w:val="C7402B"/>
          <w:sz w:val="19"/>
          <w:szCs w:val="19"/>
        </w:rPr>
        <w:t xml:space="preserve">-k</w:t>
      </w:r>
      <w:r>
        <w:t xml:space="preserve"> when you use a trusted certificate.</w:t>
      </w:r>
    </w:p>
    <w:p>
      <w:pPr>
        <w:pageBreakBefore/>
        <w:spacing w:after="40" w:before="0"/>
      </w:pPr>
      <w:r>
        <w:rPr>
          <w:b/>
          <w:bCs/>
          <w:color w:val="C7402B"/>
          <w:spacing w:val="40"/>
          <w:sz w:val="18"/>
          <w:szCs w:val="18"/>
        </w:rPr>
        <w:t xml:space="preserve">STEP 13 OF 17</w:t>
      </w:r>
    </w:p>
    <w:p>
      <w:pPr>
        <w:pStyle w:val="Heading2"/>
        <w:pBdr>
          <w:bottom w:val="single" w:color="D9DEE4" w:sz="6" w:space="4"/>
        </w:pBdr>
      </w:pPr>
      <w:bookmarkStart w:name="toc_27" w:id="27"/>
      <w:r>
        <w:t xml:space="preserve">Step 13: NetworkPolicies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Enforce least-privilege network access inside the namespace (DR-11).</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kubernetes/08-network-policies/</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27"/>
        </w:numPr>
        <w:spacing w:after="70" w:line="280"/>
      </w:pPr>
      <w:r>
        <w:rPr>
          <w:rFonts w:ascii="Consolas" w:cs="Consolas" w:eastAsia="Consolas" w:hAnsi="Consolas"/>
          <w:color w:val="C7402B"/>
          <w:sz w:val="19"/>
          <w:szCs w:val="19"/>
        </w:rPr>
        <w:t xml:space="preserve">default-deny-all</w:t>
      </w:r>
      <w:r>
        <w:t xml:space="preserve">: selects all Pods, </w:t>
      </w:r>
      <w:r>
        <w:rPr>
          <w:rFonts w:ascii="Consolas" w:cs="Consolas" w:eastAsia="Consolas" w:hAnsi="Consolas"/>
          <w:color w:val="C7402B"/>
          <w:sz w:val="19"/>
          <w:szCs w:val="19"/>
        </w:rPr>
        <w:t xml:space="preserve">policyTypes: [Ingress, Egress]</w:t>
      </w:r>
      <w:r>
        <w:t xml:space="preserve">, with no rules.</w:t>
      </w:r>
    </w:p>
    <w:p>
      <w:pPr>
        <w:pStyle w:val="ListParagraph"/>
        <w:numPr>
          <w:ilvl w:val="0"/>
          <w:numId w:val="27"/>
        </w:numPr>
        <w:spacing w:after="70" w:line="280"/>
      </w:pPr>
      <w:r>
        <w:rPr>
          <w:rFonts w:ascii="Consolas" w:cs="Consolas" w:eastAsia="Consolas" w:hAnsi="Consolas"/>
          <w:color w:val="C7402B"/>
          <w:sz w:val="19"/>
          <w:szCs w:val="19"/>
        </w:rPr>
        <w:t xml:space="preserve">allow-dns-egress</w:t>
      </w:r>
      <w:r>
        <w:t xml:space="preserve">: allows egress from all Pods to the </w:t>
      </w:r>
      <w:r>
        <w:rPr>
          <w:rFonts w:ascii="Consolas" w:cs="Consolas" w:eastAsia="Consolas" w:hAnsi="Consolas"/>
          <w:color w:val="C7402B"/>
          <w:sz w:val="19"/>
          <w:szCs w:val="19"/>
        </w:rPr>
        <w:t xml:space="preserve">kube-system</w:t>
      </w:r>
      <w:r>
        <w:t xml:space="preserve"> namespace (</w:t>
      </w:r>
      <w:r>
        <w:rPr>
          <w:rFonts w:ascii="Consolas" w:cs="Consolas" w:eastAsia="Consolas" w:hAnsi="Consolas"/>
          <w:color w:val="C7402B"/>
          <w:sz w:val="19"/>
          <w:szCs w:val="19"/>
        </w:rPr>
        <w:t xml:space="preserve">kubernetes.io/metadata.name: kube-system</w:t>
      </w:r>
      <w:r>
        <w:t xml:space="preserve">) with label </w:t>
      </w:r>
      <w:r>
        <w:rPr>
          <w:rFonts w:ascii="Consolas" w:cs="Consolas" w:eastAsia="Consolas" w:hAnsi="Consolas"/>
          <w:color w:val="C7402B"/>
          <w:sz w:val="19"/>
          <w:szCs w:val="19"/>
        </w:rPr>
        <w:t xml:space="preserve">k8s-app: kube-dns</w:t>
      </w:r>
      <w:r>
        <w:t xml:space="preserve">, on 53/UDP and 53/TCP.</w:t>
      </w:r>
    </w:p>
    <w:p>
      <w:pPr>
        <w:pStyle w:val="ListParagraph"/>
        <w:numPr>
          <w:ilvl w:val="0"/>
          <w:numId w:val="27"/>
        </w:numPr>
        <w:spacing w:after="70" w:line="280"/>
      </w:pPr>
      <w:r>
        <w:rPr>
          <w:b/>
        </w:rPr>
        <w:t xml:space="preserve">Two policies for each in-namespace flow</w:t>
      </w:r>
      <w:r>
        <w:t xml:space="preserve"> in the Network Traffic Matrix. Under a default deny for both directions, a connection succeeds only when the source may send it and the destination may receive it. For each flow from </w:t>
      </w:r>
      <w:r>
        <w:rPr>
          <w:rFonts w:ascii="Consolas" w:cs="Consolas" w:eastAsia="Consolas" w:hAnsi="Consolas"/>
          <w:color w:val="C7402B"/>
          <w:sz w:val="18"/>
          <w:szCs w:val="18"/>
        </w:rPr>
        <w:t xml:space="preserve">&lt;src&gt;</w:t>
      </w:r>
      <w:r>
        <w:t xml:space="preserve"> to </w:t>
      </w:r>
      <w:r>
        <w:rPr>
          <w:rFonts w:ascii="Consolas" w:cs="Consolas" w:eastAsia="Consolas" w:hAnsi="Consolas"/>
          <w:color w:val="C7402B"/>
          <w:sz w:val="18"/>
          <w:szCs w:val="18"/>
        </w:rPr>
        <w:t xml:space="preserve">&lt;dst&gt;</w:t>
      </w:r>
      <w:r>
        <w:t xml:space="preserve">, create:</w:t>
      </w:r>
    </w:p>
    <w:p>
      <w:pPr>
        <w:pStyle w:val="ListParagraph"/>
        <w:numPr>
          <w:ilvl w:val="1"/>
          <w:numId w:val="27"/>
        </w:numPr>
        <w:spacing w:after="70" w:line="280"/>
      </w:pPr>
      <w:r>
        <w:rPr>
          <w:rFonts w:ascii="Consolas" w:cs="Consolas" w:eastAsia="Consolas" w:hAnsi="Consolas"/>
          <w:color w:val="C7402B"/>
          <w:sz w:val="18"/>
          <w:szCs w:val="18"/>
        </w:rPr>
        <w:t xml:space="preserve">allow-&lt;src&gt;-to-&lt;dst&gt;-egress</w:t>
      </w:r>
      <w:r>
        <w:t xml:space="preserve">: selects the </w:t>
      </w:r>
      <w:r>
        <w:rPr>
          <w:rFonts w:ascii="Consolas" w:cs="Consolas" w:eastAsia="Consolas" w:hAnsi="Consolas"/>
          <w:color w:val="C7402B"/>
          <w:sz w:val="18"/>
          <w:szCs w:val="18"/>
        </w:rPr>
        <w:t xml:space="preserve">&lt;src&gt;</w:t>
      </w:r>
      <w:r>
        <w:t xml:space="preserve"> Pods and allows egress to the </w:t>
      </w:r>
      <w:r>
        <w:rPr>
          <w:rFonts w:ascii="Consolas" w:cs="Consolas" w:eastAsia="Consolas" w:hAnsi="Consolas"/>
          <w:color w:val="C7402B"/>
          <w:sz w:val="18"/>
          <w:szCs w:val="18"/>
        </w:rPr>
        <w:t xml:space="preserve">&lt;dst&gt;</w:t>
      </w:r>
      <w:r>
        <w:t xml:space="preserve"> Pods on the flow's port.</w:t>
      </w:r>
    </w:p>
    <w:p>
      <w:pPr>
        <w:pStyle w:val="ListParagraph"/>
        <w:numPr>
          <w:ilvl w:val="1"/>
          <w:numId w:val="27"/>
        </w:numPr>
        <w:spacing w:after="70" w:line="280"/>
      </w:pPr>
      <w:r>
        <w:rPr>
          <w:rFonts w:ascii="Consolas" w:cs="Consolas" w:eastAsia="Consolas" w:hAnsi="Consolas"/>
          <w:color w:val="C7402B"/>
          <w:sz w:val="18"/>
          <w:szCs w:val="18"/>
        </w:rPr>
        <w:t xml:space="preserve">allow-&lt;src&gt;-to-&lt;dst&gt;-ingress</w:t>
      </w:r>
      <w:r>
        <w:t xml:space="preserve">: selects the </w:t>
      </w:r>
      <w:r>
        <w:rPr>
          <w:rFonts w:ascii="Consolas" w:cs="Consolas" w:eastAsia="Consolas" w:hAnsi="Consolas"/>
          <w:color w:val="C7402B"/>
          <w:sz w:val="18"/>
          <w:szCs w:val="18"/>
        </w:rPr>
        <w:t xml:space="preserve">&lt;dst&gt;</w:t>
      </w:r>
      <w:r>
        <w:t xml:space="preserve"> Pods and allows ingress from the </w:t>
      </w:r>
      <w:r>
        <w:rPr>
          <w:rFonts w:ascii="Consolas" w:cs="Consolas" w:eastAsia="Consolas" w:hAnsi="Consolas"/>
          <w:color w:val="C7402B"/>
          <w:sz w:val="18"/>
          <w:szCs w:val="18"/>
        </w:rPr>
        <w:t xml:space="preserve">&lt;src&gt;</w:t>
      </w:r>
      <w:r>
        <w:t xml:space="preserve"> Pods on the same port.</w:t>
      </w:r>
    </w:p>
    <w:p>
      <w:pPr>
        <w:pStyle w:val="ListParagraph"/>
        <w:numPr>
          <w:ilvl w:val="1"/>
          <w:numId w:val="27"/>
        </w:numPr>
        <w:spacing w:after="70" w:line="280"/>
      </w:pPr>
      <w:r>
        <w:t xml:space="preserve">For example, the flow from </w:t>
      </w:r>
      <w:r>
        <w:rPr>
          <w:rFonts w:ascii="Consolas" w:cs="Consolas" w:eastAsia="Consolas" w:hAnsi="Consolas"/>
          <w:color w:val="C7402B"/>
          <w:sz w:val="18"/>
          <w:szCs w:val="18"/>
        </w:rPr>
        <w:t xml:space="preserve">frontend</w:t>
      </w:r>
      <w:r>
        <w:t xml:space="preserve"> to </w:t>
      </w:r>
      <w:r>
        <w:rPr>
          <w:rFonts w:ascii="Consolas" w:cs="Consolas" w:eastAsia="Consolas" w:hAnsi="Consolas"/>
          <w:color w:val="C7402B"/>
          <w:sz w:val="18"/>
          <w:szCs w:val="18"/>
        </w:rPr>
        <w:t xml:space="preserve">restaurant-api</w:t>
      </w:r>
      <w:r>
        <w:t xml:space="preserve"> needs </w:t>
      </w:r>
      <w:r>
        <w:rPr>
          <w:rFonts w:ascii="Consolas" w:cs="Consolas" w:eastAsia="Consolas" w:hAnsi="Consolas"/>
          <w:color w:val="C7402B"/>
          <w:sz w:val="18"/>
          <w:szCs w:val="18"/>
        </w:rPr>
        <w:t xml:space="preserve">allow-frontend-to-restaurant-api-egress</w:t>
      </w:r>
      <w:r>
        <w:t xml:space="preserve"> and </w:t>
      </w:r>
      <w:r>
        <w:rPr>
          <w:rFonts w:ascii="Consolas" w:cs="Consolas" w:eastAsia="Consolas" w:hAnsi="Consolas"/>
          <w:color w:val="C7402B"/>
          <w:sz w:val="18"/>
          <w:szCs w:val="18"/>
        </w:rPr>
        <w:t xml:space="preserve">allow-frontend-to-restaurant-api-ingress</w:t>
      </w:r>
      <w:r>
        <w:t xml:space="preserve">. The 8 in-namespace flows therefore need 16 policies.</w:t>
      </w:r>
    </w:p>
    <w:p>
      <w:pPr>
        <w:pStyle w:val="ListParagraph"/>
        <w:numPr>
          <w:ilvl w:val="0"/>
          <w:numId w:val="27"/>
        </w:numPr>
        <w:spacing w:after="70" w:line="280"/>
      </w:pPr>
      <w:r>
        <w:t xml:space="preserve">The flow from the Envoy proxy Pods to </w:t>
      </w:r>
      <w:r>
        <w:rPr>
          <w:rFonts w:ascii="Consolas" w:cs="Consolas" w:eastAsia="Consolas" w:hAnsi="Consolas"/>
          <w:color w:val="C7402B"/>
          <w:sz w:val="19"/>
          <w:szCs w:val="19"/>
        </w:rPr>
        <w:t xml:space="preserve">frontend</w:t>
      </w:r>
      <w:r>
        <w:t xml:space="preserve"> needs only one policy, </w:t>
      </w:r>
      <w:r>
        <w:rPr>
          <w:rFonts w:ascii="Consolas" w:cs="Consolas" w:eastAsia="Consolas" w:hAnsi="Consolas"/>
          <w:color w:val="C7402B"/>
          <w:sz w:val="19"/>
          <w:szCs w:val="19"/>
        </w:rPr>
        <w:t xml:space="preserve">allow-envoy-to-frontend-ingress</w:t>
      </w:r>
      <w:r>
        <w:t xml:space="preserve">, because the Envoy Pods run in </w:t>
      </w:r>
      <w:r>
        <w:rPr>
          <w:rFonts w:ascii="Consolas" w:cs="Consolas" w:eastAsia="Consolas" w:hAnsi="Consolas"/>
          <w:color w:val="C7402B"/>
          <w:sz w:val="19"/>
          <w:szCs w:val="19"/>
        </w:rPr>
        <w:t xml:space="preserve">envoy-gateway-system</w:t>
      </w:r>
      <w:r>
        <w:t xml:space="preserve">, which is outside the default deny. It must use a </w:t>
      </w:r>
      <w:r>
        <w:rPr>
          <w:rFonts w:ascii="Consolas" w:cs="Consolas" w:eastAsia="Consolas" w:hAnsi="Consolas"/>
          <w:color w:val="C7402B"/>
          <w:sz w:val="19"/>
          <w:szCs w:val="19"/>
        </w:rPr>
        <w:t xml:space="preserve">namespaceSelector</w:t>
      </w:r>
      <w:r>
        <w:t xml:space="preserve"> on </w:t>
      </w:r>
      <w:r>
        <w:rPr>
          <w:rFonts w:ascii="Consolas" w:cs="Consolas" w:eastAsia="Consolas" w:hAnsi="Consolas"/>
          <w:color w:val="C7402B"/>
          <w:sz w:val="19"/>
          <w:szCs w:val="19"/>
        </w:rPr>
        <w:t xml:space="preserve">kubernetes.io/metadata.name: envoy-gateway-system</w:t>
      </w:r>
      <w:r>
        <w:t xml:space="preserve">. Do not use </w:t>
      </w:r>
      <w:r>
        <w:rPr>
          <w:rFonts w:ascii="Consolas" w:cs="Consolas" w:eastAsia="Consolas" w:hAnsi="Consolas"/>
          <w:color w:val="C7402B"/>
          <w:sz w:val="19"/>
          <w:szCs w:val="19"/>
        </w:rPr>
        <w:t xml:space="preserve">0.0.0.0/0</w:t>
      </w:r>
      <w:r>
        <w:t xml:space="preserve">.</w:t>
      </w:r>
    </w:p>
    <w:p>
      <w:pPr>
        <w:pStyle w:val="ListParagraph"/>
        <w:numPr>
          <w:ilvl w:val="0"/>
          <w:numId w:val="27"/>
        </w:numPr>
        <w:spacing w:after="70" w:line="280"/>
      </w:pPr>
      <w:r>
        <w:t xml:space="preserve">Select Pods by the </w:t>
      </w:r>
      <w:r>
        <w:rPr>
          <w:rFonts w:ascii="Consolas" w:cs="Consolas" w:eastAsia="Consolas" w:hAnsi="Consolas"/>
          <w:color w:val="C7402B"/>
          <w:sz w:val="19"/>
          <w:szCs w:val="19"/>
        </w:rPr>
        <w:t xml:space="preserve">app.kubernetes.io/name</w:t>
      </w:r>
      <w:r>
        <w:t xml:space="preserve"> label only. Add the same label to the Job and CronJob Pod templates (</w:t>
      </w:r>
      <w:r>
        <w:rPr>
          <w:rFonts w:ascii="Consolas" w:cs="Consolas" w:eastAsia="Consolas" w:hAnsi="Consolas"/>
          <w:color w:val="C7402B"/>
          <w:sz w:val="19"/>
          <w:szCs w:val="19"/>
        </w:rPr>
        <w:t xml:space="preserve">db-init</w:t>
      </w:r>
      <w:r>
        <w:t xml:space="preserve">, </w:t>
      </w:r>
      <w:r>
        <w:rPr>
          <w:rFonts w:ascii="Consolas" w:cs="Consolas" w:eastAsia="Consolas" w:hAnsi="Consolas"/>
          <w:color w:val="C7402B"/>
          <w:sz w:val="19"/>
          <w:szCs w:val="19"/>
        </w:rPr>
        <w:t xml:space="preserve">postgres-backup</w:t>
      </w:r>
      <w:r>
        <w:t xml:space="preserve">).</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kubernetes/08-network-policies/</w:t>
            </w:r>
          </w:p>
          <w:p>
            <w:pPr>
              <w:spacing w:after="0" w:line="252"/>
            </w:pPr>
            <w:r>
              <w:rPr>
                <w:rFonts w:ascii="Consolas" w:cs="Consolas" w:eastAsia="Consolas" w:hAnsi="Consolas"/>
                <w:i w:val="false"/>
                <w:iCs w:val="false"/>
                <w:color w:val="1F2933"/>
                <w:sz w:val="16"/>
                <w:szCs w:val="16"/>
              </w:rPr>
              <w:t xml:space="preserve">kubectl -n quickbite get networkpolicy</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 (ALLOWED FLOWS)</w:t>
            </w:r>
          </w:p>
          <w:p>
            <w:pPr>
              <w:spacing w:after="0" w:line="280"/>
            </w:pPr>
            <w:r>
              <w:rPr>
                <w:sz w:val="20"/>
                <w:szCs w:val="20"/>
              </w:rPr>
              <w:t xml:space="preserve">The public checks from Step 12 still pass, a test order still produces a worker notification, and all Pods remain ready.</w:t>
            </w:r>
          </w:p>
        </w:tc>
      </w:tr>
    </w:tbl>
    <w:p>
      <w:pPr>
        <w:spacing w:after="140"/>
      </w:pPr>
      <w:r>
        <w:rPr>
          <w:sz w:val="4"/>
          <w:szCs w:val="4"/>
        </w:rPr>
        <w:t xml:space="preserve"/>
      </w:r>
    </w:p>
    <w:p>
      <w:pPr>
        <w:keepNext/>
        <w:keepLines/>
        <w:pBdr>
          <w:bottom w:val="single" w:color="1E7F4F" w:sz="6" w:space="2"/>
        </w:pBdr>
        <w:spacing w:after="100" w:before="200"/>
      </w:pPr>
      <w:r>
        <w:rPr>
          <w:b/>
          <w:bCs/>
          <w:color w:val="1E7F4F"/>
          <w:spacing w:val="20"/>
          <w:sz w:val="18"/>
          <w:szCs w:val="18"/>
        </w:rPr>
        <w:t xml:space="preserve">✔  EXPECTED RESULT (DENIED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iCs/>
                <w:color w:val="6A7785"/>
                <w:sz w:val="16"/>
                <w:szCs w:val="16"/>
              </w:rPr>
              <w:t xml:space="preserve"># A Pod without an allowed label cannot reach the database</w:t>
            </w:r>
          </w:p>
          <w:p>
            <w:pPr>
              <w:spacing w:after="0" w:line="252"/>
            </w:pPr>
            <w:r>
              <w:rPr>
                <w:rFonts w:ascii="Consolas" w:cs="Consolas" w:eastAsia="Consolas" w:hAnsi="Consolas"/>
                <w:i w:val="false"/>
                <w:iCs w:val="false"/>
                <w:color w:val="1F2933"/>
                <w:sz w:val="16"/>
                <w:szCs w:val="16"/>
              </w:rPr>
              <w:t xml:space="preserve">kubectl -n quickbite run np-test --rm -it --restart=Never --image=postgres:16-alpine -- \</w:t>
            </w:r>
          </w:p>
          <w:p>
            <w:pPr>
              <w:spacing w:after="0" w:line="252"/>
            </w:pPr>
            <w:r>
              <w:rPr>
                <w:rFonts w:ascii="Consolas" w:cs="Consolas" w:eastAsia="Consolas" w:hAnsi="Consolas"/>
                <w:i w:val="false"/>
                <w:iCs w:val="false"/>
                <w:color w:val="1F2933"/>
                <w:sz w:val="16"/>
                <w:szCs w:val="16"/>
              </w:rPr>
              <w:t xml:space="preserve">  sh -c 'pg_isready -h postgres -p 5432 -t 5; echo exit=$?'</w:t>
            </w:r>
          </w:p>
          <w:p>
            <w:pPr>
              <w:spacing w:after="0" w:line="252"/>
            </w:pPr>
            <w:r>
              <w:rPr>
                <w:rFonts w:ascii="Consolas" w:cs="Consolas" w:eastAsia="Consolas" w:hAnsi="Consolas"/>
                <w:i/>
                <w:iCs/>
                <w:color w:val="6A7785"/>
                <w:sz w:val="16"/>
                <w:szCs w:val="16"/>
              </w:rPr>
              <w:t xml:space="preserve"># expected: "postgres:5432 - no response" and exit=2</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iCs/>
                <w:color w:val="6A7785"/>
                <w:sz w:val="16"/>
                <w:szCs w:val="16"/>
              </w:rPr>
              <w:t xml:space="preserve"># Positive control: the frontend can reach restaurant-api</w:t>
            </w:r>
          </w:p>
          <w:p>
            <w:pPr>
              <w:spacing w:after="0" w:line="252"/>
            </w:pPr>
            <w:r>
              <w:rPr>
                <w:rFonts w:ascii="Consolas" w:cs="Consolas" w:eastAsia="Consolas" w:hAnsi="Consolas"/>
                <w:i w:val="false"/>
                <w:iCs w:val="false"/>
                <w:color w:val="1F2933"/>
                <w:sz w:val="16"/>
                <w:szCs w:val="16"/>
              </w:rPr>
              <w:t xml:space="preserve">kubectl -n quickbite exec deploy/frontend -- wget -q -T 3 -O - http://restaurant-api:3001/healthz</w:t>
            </w:r>
          </w:p>
          <w:p>
            <w:pPr>
              <w:spacing w:after="0" w:line="252"/>
            </w:pPr>
            <w:r>
              <w:rPr>
                <w:rFonts w:ascii="Consolas" w:cs="Consolas" w:eastAsia="Consolas" w:hAnsi="Consolas"/>
                <w:i/>
                <w:iCs/>
                <w:color w:val="6A7785"/>
                <w:sz w:val="16"/>
                <w:szCs w:val="16"/>
              </w:rPr>
              <w:t xml:space="preserve"># expected: {"status":"ok"}</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iCs/>
                <w:color w:val="6A7785"/>
                <w:sz w:val="16"/>
                <w:szCs w:val="16"/>
              </w:rPr>
              <w:t xml:space="preserve"># The notification worker cannot reach restaurant-api (no such flow in the matrix)</w:t>
            </w:r>
          </w:p>
          <w:p>
            <w:pPr>
              <w:spacing w:after="0" w:line="252"/>
            </w:pPr>
            <w:r>
              <w:rPr>
                <w:rFonts w:ascii="Consolas" w:cs="Consolas" w:eastAsia="Consolas" w:hAnsi="Consolas"/>
                <w:i w:val="false"/>
                <w:iCs w:val="false"/>
                <w:color w:val="1F2933"/>
                <w:sz w:val="16"/>
                <w:szCs w:val="16"/>
              </w:rPr>
              <w:t xml:space="preserve">kubectl -n quickbite exec deploy/notification-worker -- \</w:t>
            </w:r>
          </w:p>
          <w:p>
            <w:pPr>
              <w:spacing w:after="0" w:line="252"/>
            </w:pPr>
            <w:r>
              <w:rPr>
                <w:rFonts w:ascii="Consolas" w:cs="Consolas" w:eastAsia="Consolas" w:hAnsi="Consolas"/>
                <w:i w:val="false"/>
                <w:iCs w:val="false"/>
                <w:color w:val="1F2933"/>
                <w:sz w:val="16"/>
                <w:szCs w:val="16"/>
              </w:rPr>
              <w:t xml:space="preserve">  sh -c 'wget -q -T 3 -O - http://restaurant-api:3001/healthz; echo exit=$?'</w:t>
            </w:r>
          </w:p>
          <w:p>
            <w:pPr>
              <w:spacing w:after="0" w:line="252"/>
            </w:pPr>
            <w:r>
              <w:rPr>
                <w:rFonts w:ascii="Consolas" w:cs="Consolas" w:eastAsia="Consolas" w:hAnsi="Consolas"/>
                <w:i/>
                <w:iCs/>
                <w:color w:val="6A7785"/>
                <w:sz w:val="16"/>
                <w:szCs w:val="16"/>
              </w:rPr>
              <w:t xml:space="preserve"># expected: a timeout message and a non-zero exit code</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All allowed flows work, and both denied flows fail. If everything fails right after you apply the default deny policy, check the DNS egress policy first.</w:t>
            </w:r>
          </w:p>
        </w:tc>
      </w:tr>
    </w:tbl>
    <w:p>
      <w:pPr>
        <w:spacing w:after="140"/>
      </w:pPr>
      <w:r>
        <w:rPr>
          <w:sz w:val="4"/>
          <w:szCs w:val="4"/>
        </w:rPr>
        <w:t xml:space="preserve"/>
      </w:r>
    </w:p>
    <w:p>
      <w:pPr>
        <w:pageBreakBefore/>
        <w:spacing w:after="40" w:before="0"/>
      </w:pPr>
      <w:r>
        <w:rPr>
          <w:b/>
          <w:bCs/>
          <w:color w:val="C7402B"/>
          <w:spacing w:val="40"/>
          <w:sz w:val="18"/>
          <w:szCs w:val="18"/>
        </w:rPr>
        <w:t xml:space="preserve">STEP 14 OF 17</w:t>
      </w:r>
    </w:p>
    <w:p>
      <w:pPr>
        <w:pStyle w:val="Heading2"/>
        <w:pBdr>
          <w:bottom w:val="single" w:color="D9DEE4" w:sz="6" w:space="4"/>
        </w:pBdr>
      </w:pPr>
      <w:bookmarkStart w:name="toc_28" w:id="28"/>
      <w:r>
        <w:t xml:space="preserve">Step 14: Horizontal Pod Autoscaling</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Scale the customer-facing tier automatically on CPU utilization (DR-12).</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kubernetes/09-autoscaling/</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3A5F"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1F3A5F"/>
                <w:spacing w:val="20"/>
                <w:sz w:val="18"/>
                <w:szCs w:val="18"/>
              </w:rPr>
              <w:t xml:space="preserve">▣  REQUIREMENTS</w:t>
            </w:r>
          </w:p>
          <w:p>
            <w:pPr>
              <w:spacing w:after="0" w:line="280"/>
            </w:pPr>
            <w:r>
              <w:rPr>
                <w:sz w:val="20"/>
                <w:szCs w:val="20"/>
              </w:rPr>
              <w:t xml:space="preserve">Create </w:t>
            </w:r>
            <w:r>
              <w:rPr>
                <w:rFonts w:ascii="Consolas" w:cs="Consolas" w:eastAsia="Consolas" w:hAnsi="Consolas"/>
                <w:color w:val="C7402B"/>
                <w:sz w:val="18"/>
                <w:szCs w:val="18"/>
              </w:rPr>
              <w:t xml:space="preserve">autoscaling/v2</w:t>
            </w:r>
            <w:r>
              <w:rPr>
                <w:sz w:val="20"/>
                <w:szCs w:val="20"/>
              </w:rPr>
              <w:t xml:space="preserve"> HorizontalPodAutoscalers:</w:t>
            </w:r>
          </w:p>
        </w:tc>
      </w:tr>
    </w:tbl>
    <w:p>
      <w:pPr>
        <w:spacing w:after="140"/>
      </w:pPr>
      <w:r>
        <w:rPr>
          <w:sz w:val="4"/>
          <w:szCs w:val="4"/>
        </w:rPr>
        <w:t xml:space="preserve"/>
      </w:r>
    </w:p>
    <w:p>
      <w:pPr>
        <w:pStyle w:val="ListParagraph"/>
        <w:keepLines/>
        <w:numPr>
          <w:ilvl w:val="0"/>
          <w:numId w:val="28"/>
        </w:numPr>
        <w:spacing w:after="80" w:line="280"/>
      </w:pPr>
      <w:r>
        <w:rPr>
          <w:b/>
          <w:bCs/>
        </w:rPr>
        <w:t xml:space="preserve">frontend</w:t>
      </w:r>
      <w:r>
        <w:t xml:space="preserve">: 2 to 6 replicas, CPU averageUtilization 70</w:t>
      </w:r>
    </w:p>
    <w:p>
      <w:pPr>
        <w:pStyle w:val="ListParagraph"/>
        <w:keepLines/>
        <w:numPr>
          <w:ilvl w:val="0"/>
          <w:numId w:val="28"/>
        </w:numPr>
        <w:spacing w:after="80" w:line="280"/>
      </w:pPr>
      <w:r>
        <w:rPr>
          <w:b/>
          <w:bCs/>
        </w:rPr>
        <w:t xml:space="preserve">restaurant-api</w:t>
      </w:r>
      <w:r>
        <w:t xml:space="preserve">: 2 to 6 replicas, CPU averageUtilization 70</w:t>
      </w:r>
    </w:p>
    <w:p>
      <w:pPr>
        <w:pStyle w:val="ListParagraph"/>
        <w:keepLines/>
        <w:numPr>
          <w:ilvl w:val="0"/>
          <w:numId w:val="28"/>
        </w:numPr>
        <w:spacing w:after="80" w:line="280"/>
      </w:pPr>
      <w:r>
        <w:rPr>
          <w:b/>
          <w:bCs/>
        </w:rPr>
        <w:t xml:space="preserve">orders-api</w:t>
      </w:r>
      <w:r>
        <w:t xml:space="preserve">: 2 to 6 replicas, CPU averageUtilization 70</w:t>
      </w:r>
    </w:p>
    <w:p>
      <w:pPr>
        <w:spacing w:after="100"/>
      </w:pPr>
      <w:r>
        <w:rPr>
          <w:sz w:val="4"/>
          <w:szCs w:val="4"/>
        </w:rPr>
        <w:t xml:space="preserve"/>
      </w:r>
    </w:p>
    <w:p>
      <w:pPr>
        <w:spacing w:after="120" w:line="288"/>
      </w:pPr>
      <w:r>
        <w:t xml:space="preserve">Add a scale-down stabilization window of 300 seconds under </w:t>
      </w:r>
      <w:r>
        <w:rPr>
          <w:rFonts w:ascii="Consolas" w:cs="Consolas" w:eastAsia="Consolas" w:hAnsi="Consolas"/>
          <w:color w:val="C7402B"/>
          <w:sz w:val="19"/>
          <w:szCs w:val="19"/>
        </w:rPr>
        <w:t xml:space="preserve">behavior.scaleDown.stabilizationWindowSeconds</w:t>
      </w:r>
      <w:r>
        <w:t xml:space="preserve">. HPA calculates utilization from CPU </w:t>
      </w:r>
      <w:r>
        <w:rPr>
          <w:b/>
          <w:bCs/>
        </w:rPr>
        <w:t xml:space="preserve">requests</w:t>
      </w:r>
      <w:r>
        <w:t xml:space="preserve">, so the requests from Step 11 must be present.</w:t>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kubernetes/09-autoscaling/</w:t>
            </w:r>
          </w:p>
          <w:p>
            <w:pPr>
              <w:spacing w:after="0" w:line="252"/>
            </w:pPr>
            <w:r>
              <w:rPr>
                <w:rFonts w:ascii="Consolas" w:cs="Consolas" w:eastAsia="Consolas" w:hAnsi="Consolas"/>
                <w:i w:val="false"/>
                <w:iCs w:val="false"/>
                <w:color w:val="1F2933"/>
                <w:sz w:val="16"/>
                <w:szCs w:val="16"/>
              </w:rPr>
              <w:t xml:space="preserve">kubectl -n quickbite get hpa</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After about 1 minute, the </w:t>
            </w:r>
            <w:r>
              <w:rPr>
                <w:rFonts w:ascii="Consolas" w:cs="Consolas" w:eastAsia="Consolas" w:hAnsi="Consolas"/>
                <w:color w:val="C7402B"/>
                <w:sz w:val="18"/>
                <w:szCs w:val="18"/>
              </w:rPr>
              <w:t xml:space="preserve">TARGETS</w:t>
            </w:r>
            <w:r>
              <w:rPr>
                <w:sz w:val="20"/>
                <w:szCs w:val="20"/>
              </w:rPr>
              <w:t xml:space="preserve"> column shows real percentages (for example </w:t>
            </w:r>
            <w:r>
              <w:rPr>
                <w:rFonts w:ascii="Consolas" w:cs="Consolas" w:eastAsia="Consolas" w:hAnsi="Consolas"/>
                <w:color w:val="C7402B"/>
                <w:sz w:val="18"/>
                <w:szCs w:val="18"/>
              </w:rPr>
              <w:t xml:space="preserve">cpu: 3%/70%</w:t>
            </w:r>
            <w:r>
              <w:rPr>
                <w:sz w:val="20"/>
                <w:szCs w:val="20"/>
              </w:rPr>
              <w:t xml:space="preserve">), not </w:t>
            </w:r>
            <w:r>
              <w:rPr>
                <w:rFonts w:ascii="Consolas" w:cs="Consolas" w:eastAsia="Consolas" w:hAnsi="Consolas"/>
                <w:color w:val="C7402B"/>
                <w:sz w:val="18"/>
                <w:szCs w:val="18"/>
              </w:rPr>
              <w:t xml:space="preserve">&lt;unknown&gt;</w:t>
            </w:r>
            <w:r>
              <w:rPr>
                <w:sz w:val="20"/>
                <w:szCs w:val="20"/>
              </w:rPr>
              <w:t xml:space="preserve">.</w:t>
            </w:r>
          </w:p>
        </w:tc>
      </w:tr>
    </w:tbl>
    <w:p>
      <w:pPr>
        <w:spacing w:after="140"/>
      </w:pPr>
      <w:r>
        <w:rPr>
          <w:sz w:val="4"/>
          <w:szCs w:val="4"/>
        </w:rPr>
        <w:t xml:space="preserve"/>
      </w:r>
    </w:p>
    <w:p>
      <w:pPr>
        <w:keepNext/>
        <w:keepLines/>
        <w:pBdr>
          <w:bottom w:val="single" w:color="B7791F" w:sz="6" w:space="2"/>
        </w:pBdr>
        <w:spacing w:after="100" w:before="200"/>
      </w:pPr>
      <w:r>
        <w:rPr>
          <w:b/>
          <w:bCs/>
          <w:color w:val="B7791F"/>
          <w:spacing w:val="20"/>
          <w:sz w:val="18"/>
          <w:szCs w:val="18"/>
        </w:rPr>
        <w:t xml:space="preserve">☐  CHECKPOINT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hey -z 3m -c 50 "https://${APP_HOST}/api/restaurants"     # trusted DNS and certificate</w:t>
            </w:r>
          </w:p>
          <w:p>
            <w:pPr>
              <w:spacing w:after="0" w:line="252"/>
            </w:pPr>
            <w:r>
              <w:rPr>
                <w:rFonts w:ascii="Consolas" w:cs="Consolas" w:eastAsia="Consolas" w:hAnsi="Consolas"/>
                <w:i/>
                <w:iCs/>
                <w:color w:val="6A7785"/>
                <w:sz w:val="16"/>
                <w:szCs w:val="16"/>
              </w:rPr>
              <w:t xml:space="preserve"># or, without DNS, a curl loop:</w:t>
            </w:r>
          </w:p>
          <w:p>
            <w:pPr>
              <w:spacing w:after="0" w:line="252"/>
            </w:pPr>
            <w:r>
              <w:rPr>
                <w:rFonts w:ascii="Consolas" w:cs="Consolas" w:eastAsia="Consolas" w:hAnsi="Consolas"/>
                <w:i/>
                <w:iCs/>
                <w:color w:val="6A7785"/>
                <w:sz w:val="16"/>
                <w:szCs w:val="16"/>
              </w:rPr>
              <w:t xml:space="preserve"># for i in $(seq 1 20); do (while true; do curl -sk --connect-to "${APP_HOST}:443:${LB_HOST}:443" \</w:t>
            </w:r>
          </w:p>
          <w:p>
            <w:pPr>
              <w:spacing w:after="0" w:line="252"/>
            </w:pPr>
            <w:r>
              <w:rPr>
                <w:rFonts w:ascii="Consolas" w:cs="Consolas" w:eastAsia="Consolas" w:hAnsi="Consolas"/>
                <w:i/>
                <w:iCs/>
                <w:color w:val="6A7785"/>
                <w:sz w:val="16"/>
                <w:szCs w:val="16"/>
              </w:rPr>
              <w:t xml:space="preserve">#   "https://${APP_HOST}/api/restaurants" &gt;/dev/null; done) &amp; done; sleep 180; kill $(jobs -p)</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kubectl -n quickbite get hpa restaurant-api -w</w:t>
            </w:r>
          </w:p>
        </w:tc>
      </w:tr>
    </w:tbl>
    <w:p>
      <w:pPr>
        <w:spacing w:after="160"/>
      </w:pPr>
      <w:r>
        <w:rPr>
          <w:sz w:val="4"/>
          <w:szCs w:val="4"/>
        </w:rPr>
        <w:t xml:space="preserve"/>
      </w:r>
    </w:p>
    <w:p>
      <w:pPr>
        <w:spacing w:after="120" w:line="288"/>
      </w:pPr>
      <w:r>
        <w:t xml:space="preserve">During the load test the </w:t>
      </w:r>
      <w:r>
        <w:rPr>
          <w:rFonts w:ascii="Consolas" w:cs="Consolas" w:eastAsia="Consolas" w:hAnsi="Consolas"/>
          <w:color w:val="C7402B"/>
          <w:sz w:val="19"/>
          <w:szCs w:val="19"/>
        </w:rPr>
        <w:t xml:space="preserve">restaurant-api</w:t>
      </w:r>
      <w:r>
        <w:t xml:space="preserve"> replicas increase above 2. They return to 2 a few minutes after the load stops.</w:t>
      </w:r>
    </w:p>
    <w:p>
      <w:pPr>
        <w:pageBreakBefore/>
        <w:spacing w:after="40" w:before="0"/>
      </w:pPr>
      <w:r>
        <w:rPr>
          <w:b/>
          <w:bCs/>
          <w:color w:val="C7402B"/>
          <w:spacing w:val="40"/>
          <w:sz w:val="18"/>
          <w:szCs w:val="18"/>
        </w:rPr>
        <w:t xml:space="preserve">STEP 15 OF 17</w:t>
      </w:r>
    </w:p>
    <w:p>
      <w:pPr>
        <w:pStyle w:val="Heading2"/>
        <w:pBdr>
          <w:bottom w:val="single" w:color="D9DEE4" w:sz="6" w:space="4"/>
        </w:pBdr>
      </w:pPr>
      <w:bookmarkStart w:name="toc_29" w:id="29"/>
      <w:r>
        <w:t xml:space="preserve">Step 15: PodDisruptionBudgets</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Keep the service available during voluntary disruptions such as node drains and upgrades (DR-12).</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kubernetes/10-availability/</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29"/>
        </w:numPr>
        <w:spacing w:after="70" w:line="280"/>
      </w:pPr>
      <w:r>
        <w:t xml:space="preserve">Create PodDisruptionBudgets for </w:t>
      </w:r>
      <w:r>
        <w:rPr>
          <w:rFonts w:ascii="Consolas" w:cs="Consolas" w:eastAsia="Consolas" w:hAnsi="Consolas"/>
          <w:color w:val="C7402B"/>
          <w:sz w:val="19"/>
          <w:szCs w:val="19"/>
        </w:rPr>
        <w:t xml:space="preserve">frontend</w:t>
      </w:r>
      <w:r>
        <w:t xml:space="preserve">, </w:t>
      </w:r>
      <w:r>
        <w:rPr>
          <w:rFonts w:ascii="Consolas" w:cs="Consolas" w:eastAsia="Consolas" w:hAnsi="Consolas"/>
          <w:color w:val="C7402B"/>
          <w:sz w:val="19"/>
          <w:szCs w:val="19"/>
        </w:rPr>
        <w:t xml:space="preserve">restaurant-api</w:t>
      </w:r>
      <w:r>
        <w:t xml:space="preserve">, and </w:t>
      </w:r>
      <w:r>
        <w:rPr>
          <w:rFonts w:ascii="Consolas" w:cs="Consolas" w:eastAsia="Consolas" w:hAnsi="Consolas"/>
          <w:color w:val="C7402B"/>
          <w:sz w:val="19"/>
          <w:szCs w:val="19"/>
        </w:rPr>
        <w:t xml:space="preserve">orders-api</w:t>
      </w:r>
      <w:r>
        <w:t xml:space="preserve"> with </w:t>
      </w:r>
      <w:r>
        <w:rPr>
          <w:rFonts w:ascii="Consolas" w:cs="Consolas" w:eastAsia="Consolas" w:hAnsi="Consolas"/>
          <w:color w:val="C7402B"/>
          <w:sz w:val="19"/>
          <w:szCs w:val="19"/>
        </w:rPr>
        <w:t xml:space="preserve">minAvailable: 1</w:t>
      </w:r>
      <w:r>
        <w:t xml:space="preserve">, selecting on </w:t>
      </w:r>
      <w:r>
        <w:rPr>
          <w:rFonts w:ascii="Consolas" w:cs="Consolas" w:eastAsia="Consolas" w:hAnsi="Consolas"/>
          <w:color w:val="C7402B"/>
          <w:sz w:val="19"/>
          <w:szCs w:val="19"/>
        </w:rPr>
        <w:t xml:space="preserve">app.kubernetes.io/name</w:t>
      </w:r>
      <w:r>
        <w:t xml:space="preserve">.</w:t>
      </w:r>
    </w:p>
    <w:p>
      <w:pPr>
        <w:pStyle w:val="ListParagraph"/>
        <w:numPr>
          <w:ilvl w:val="0"/>
          <w:numId w:val="29"/>
        </w:numPr>
        <w:spacing w:after="70" w:line="280"/>
      </w:pPr>
      <w:r>
        <w:t xml:space="preserve">Do not create a PDB for the single-replica </w:t>
      </w:r>
      <w:r>
        <w:rPr>
          <w:rFonts w:ascii="Consolas" w:cs="Consolas" w:eastAsia="Consolas" w:hAnsi="Consolas"/>
          <w:color w:val="C7402B"/>
          <w:sz w:val="19"/>
          <w:szCs w:val="19"/>
        </w:rPr>
        <w:t xml:space="preserve">postgres</w:t>
      </w:r>
      <w:r>
        <w:t xml:space="preserve"> or </w:t>
      </w:r>
      <w:r>
        <w:rPr>
          <w:rFonts w:ascii="Consolas" w:cs="Consolas" w:eastAsia="Consolas" w:hAnsi="Consolas"/>
          <w:color w:val="C7402B"/>
          <w:sz w:val="19"/>
          <w:szCs w:val="19"/>
        </w:rPr>
        <w:t xml:space="preserve">redis</w:t>
      </w:r>
      <w:r>
        <w:t xml:space="preserve"> StatefulSets with </w:t>
      </w:r>
      <w:r>
        <w:rPr>
          <w:rFonts w:ascii="Consolas" w:cs="Consolas" w:eastAsia="Consolas" w:hAnsi="Consolas"/>
          <w:color w:val="C7402B"/>
          <w:sz w:val="19"/>
          <w:szCs w:val="19"/>
        </w:rPr>
        <w:t xml:space="preserve">minAvailable: 1</w:t>
      </w:r>
      <w:r>
        <w:t xml:space="preserve">, because it would block every node drain indefinitely. Document how you plan the maintenance window for the data tier (see below).</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kubernetes/10-availability/</w:t>
            </w:r>
          </w:p>
          <w:p>
            <w:pPr>
              <w:spacing w:after="0" w:line="252"/>
            </w:pPr>
            <w:r>
              <w:rPr>
                <w:rFonts w:ascii="Consolas" w:cs="Consolas" w:eastAsia="Consolas" w:hAnsi="Consolas"/>
                <w:i w:val="false"/>
                <w:iCs w:val="false"/>
                <w:color w:val="1F2933"/>
                <w:sz w:val="16"/>
                <w:szCs w:val="16"/>
              </w:rPr>
              <w:t xml:space="preserve">kubectl -n quickbite get pdb</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Each PDB shows </w:t>
            </w:r>
            <w:r>
              <w:rPr>
                <w:rFonts w:ascii="Consolas" w:cs="Consolas" w:eastAsia="Consolas" w:hAnsi="Consolas"/>
                <w:color w:val="C7402B"/>
                <w:sz w:val="18"/>
                <w:szCs w:val="18"/>
              </w:rPr>
              <w:t xml:space="preserve">ALLOWED DISRUPTIONS: 1</w:t>
            </w:r>
            <w:r>
              <w:rPr>
                <w:sz w:val="20"/>
                <w:szCs w:val="20"/>
              </w:rPr>
              <w:t xml:space="preserve"> when its Deployment has 2 ready replicas.</w:t>
            </w:r>
          </w:p>
        </w:tc>
      </w:tr>
    </w:tbl>
    <w:p>
      <w:pPr>
        <w:spacing w:after="140"/>
      </w:pPr>
      <w:r>
        <w:rPr>
          <w:sz w:val="4"/>
          <w:szCs w:val="4"/>
        </w:rPr>
        <w:t xml:space="preserve"/>
      </w:r>
    </w:p>
    <w:p>
      <w:pPr>
        <w:keepNext/>
        <w:keepLines/>
        <w:pBdr>
          <w:bottom w:val="single" w:color="B7791F" w:sz="6" w:space="2"/>
        </w:pBdr>
        <w:spacing w:after="100" w:before="200"/>
      </w:pPr>
      <w:r>
        <w:rPr>
          <w:b/>
          <w:bCs/>
          <w:color w:val="B7791F"/>
          <w:spacing w:val="20"/>
          <w:sz w:val="18"/>
          <w:szCs w:val="18"/>
        </w:rPr>
        <w:t xml:space="preserve">☐  CHECKPOINT (DRAIN TEST)</w:t>
      </w:r>
    </w:p>
    <w:p>
      <w:pPr>
        <w:spacing w:after="120" w:line="288"/>
      </w:pPr>
      <w:r>
        <w:t xml:space="preserve">The cluster has one node per Availability Zone, and EBS volumes are zonal. If you drain the node that runs </w:t>
      </w:r>
      <w:r>
        <w:rPr>
          <w:rFonts w:ascii="Consolas" w:cs="Consolas" w:eastAsia="Consolas" w:hAnsi="Consolas"/>
          <w:color w:val="C7402B"/>
          <w:sz w:val="18"/>
          <w:szCs w:val="18"/>
        </w:rPr>
        <w:t xml:space="preserve">postgres-0</w:t>
      </w:r>
      <w:r>
        <w:t xml:space="preserve"> or </w:t>
      </w:r>
      <w:r>
        <w:rPr>
          <w:rFonts w:ascii="Consolas" w:cs="Consolas" w:eastAsia="Consolas" w:hAnsi="Consolas"/>
          <w:color w:val="C7402B"/>
          <w:sz w:val="18"/>
          <w:szCs w:val="18"/>
        </w:rPr>
        <w:t xml:space="preserve">redis-0</w:t>
      </w:r>
      <w:r>
        <w:t xml:space="preserve">, the Pod cannot move to a node in another zone. It stays </w:t>
      </w:r>
      <w:r>
        <w:rPr>
          <w:rFonts w:ascii="Consolas" w:cs="Consolas" w:eastAsia="Consolas" w:hAnsi="Consolas"/>
          <w:color w:val="C7402B"/>
          <w:sz w:val="18"/>
          <w:szCs w:val="18"/>
        </w:rPr>
        <w:t xml:space="preserve">Pending</w:t>
      </w:r>
      <w:r>
        <w:t xml:space="preserve"> (volume node affinity conflict), and the application is down until you uncordon the node. The PDBs protect only the replicated Deployments. Drain a node that runs an </w:t>
      </w:r>
      <w:r>
        <w:rPr>
          <w:rFonts w:ascii="Consolas" w:cs="Consolas" w:eastAsia="Consolas" w:hAnsi="Consolas"/>
          <w:color w:val="C7402B"/>
          <w:sz w:val="18"/>
          <w:szCs w:val="18"/>
        </w:rPr>
        <w:t xml:space="preserve">orders-api</w:t>
      </w:r>
      <w:r>
        <w:t xml:space="preserve"> replica but neither </w:t>
      </w:r>
      <w:r>
        <w:rPr>
          <w:rFonts w:ascii="Consolas" w:cs="Consolas" w:eastAsia="Consolas" w:hAnsi="Consolas"/>
          <w:color w:val="C7402B"/>
          <w:sz w:val="18"/>
          <w:szCs w:val="18"/>
        </w:rPr>
        <w:t xml:space="preserve">postgres-0</w:t>
      </w:r>
      <w:r>
        <w:t xml:space="preserve"> nor </w:t>
      </w:r>
      <w:r>
        <w:rPr>
          <w:rFonts w:ascii="Consolas" w:cs="Consolas" w:eastAsia="Consolas" w:hAnsi="Consolas"/>
          <w:color w:val="C7402B"/>
          <w:sz w:val="18"/>
          <w:szCs w:val="18"/>
        </w:rPr>
        <w:t xml:space="preserve">redis-0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DATA_NODES="$(kubectl -n quickbite get pod postgres-0 redis-0 -o jsonpath='{.items[*].spec.nodeName}')"</w:t>
            </w:r>
          </w:p>
          <w:p>
            <w:pPr>
              <w:spacing w:after="0" w:line="252"/>
            </w:pPr>
            <w:r>
              <w:rPr>
                <w:rFonts w:ascii="Consolas" w:cs="Consolas" w:eastAsia="Consolas" w:hAnsi="Consolas"/>
                <w:i w:val="false"/>
                <w:iCs w:val="false"/>
                <w:color w:val="1F2933"/>
                <w:sz w:val="16"/>
                <w:szCs w:val="16"/>
              </w:rPr>
              <w:t xml:space="preserve">NODE="$(kubectl -n quickbite get pod -l app.kubernetes.io/name=orders-api -o jsonpath='{range .items[*]}{.spec.nodeName}{"\n"}{end}' | grep -vxF -e "${DATA_NODES% *}" -e "${DATA_NODES#* }" | head -n 1)"</w:t>
            </w:r>
          </w:p>
          <w:p>
            <w:pPr>
              <w:spacing w:after="0" w:line="252"/>
            </w:pPr>
            <w:r>
              <w:rPr>
                <w:rFonts w:ascii="Consolas" w:cs="Consolas" w:eastAsia="Consolas" w:hAnsi="Consolas"/>
                <w:i w:val="false"/>
                <w:iCs w:val="false"/>
                <w:color w:val="1F2933"/>
                <w:sz w:val="16"/>
                <w:szCs w:val="16"/>
              </w:rPr>
              <w:t xml:space="preserve">echo "Draining: ${NODE:?no node runs orders-api without a data tier Pod}"</w:t>
            </w:r>
          </w:p>
          <w:p>
            <w:pPr>
              <w:spacing w:after="0" w:line="252"/>
            </w:pPr>
            <w:r>
              <w:rPr>
                <w:rFonts w:ascii="Consolas" w:cs="Consolas" w:eastAsia="Consolas" w:hAnsi="Consolas"/>
                <w:i w:val="false"/>
                <w:iCs w:val="false"/>
                <w:color w:val="1F2933"/>
                <w:sz w:val="16"/>
                <w:szCs w:val="16"/>
              </w:rPr>
              <w:t xml:space="preserve">kubectl drain "$NODE" --ignore-daemonsets --delete-emptydir-data --timeout=300s</w:t>
            </w:r>
          </w:p>
          <w:p>
            <w:pPr>
              <w:spacing w:after="0" w:line="252"/>
            </w:pPr>
            <w:r>
              <w:rPr>
                <w:rFonts w:ascii="Consolas" w:cs="Consolas" w:eastAsia="Consolas" w:hAnsi="Consolas"/>
                <w:i w:val="false"/>
                <w:iCs w:val="false"/>
                <w:color w:val="1F2933"/>
                <w:sz w:val="16"/>
                <w:szCs w:val="16"/>
              </w:rPr>
              <w:t xml:space="preserve">kubectl -n quickbite get pods -o wide</w:t>
            </w:r>
          </w:p>
          <w:p>
            <w:pPr>
              <w:spacing w:after="0" w:line="252"/>
            </w:pPr>
            <w:r>
              <w:rPr>
                <w:rFonts w:ascii="Consolas" w:cs="Consolas" w:eastAsia="Consolas" w:hAnsi="Consolas"/>
                <w:i w:val="false"/>
                <w:iCs w:val="false"/>
                <w:color w:val="1F2933"/>
                <w:sz w:val="16"/>
                <w:szCs w:val="16"/>
              </w:rPr>
              <w:t xml:space="preserve">kubectl uncordon "$NODE"</w:t>
            </w:r>
          </w:p>
        </w:tc>
      </w:tr>
    </w:tbl>
    <w:p>
      <w:pPr>
        <w:spacing w:after="160"/>
      </w:pPr>
      <w:r>
        <w:rPr>
          <w:sz w:val="4"/>
          <w:szCs w:val="4"/>
        </w:rPr>
        <w:t xml:space="preserve"/>
      </w:r>
    </w:p>
    <w:p>
      <w:pPr>
        <w:spacing w:after="120" w:line="288"/>
      </w:pPr>
      <w:r>
        <w:t xml:space="preserve">If </w:t>
      </w:r>
      <w:r>
        <w:rPr>
          <w:rFonts w:ascii="Consolas" w:cs="Consolas" w:eastAsia="Consolas" w:hAnsi="Consolas"/>
          <w:color w:val="C7402B"/>
          <w:sz w:val="19"/>
          <w:szCs w:val="19"/>
        </w:rPr>
        <w:t xml:space="preserve">NODE</w:t>
      </w:r>
      <w:r>
        <w:t xml:space="preserve"> is empty, every </w:t>
      </w:r>
      <w:r>
        <w:rPr>
          <w:rFonts w:ascii="Consolas" w:cs="Consolas" w:eastAsia="Consolas" w:hAnsi="Consolas"/>
          <w:color w:val="C7402B"/>
          <w:sz w:val="19"/>
          <w:szCs w:val="19"/>
        </w:rPr>
        <w:t xml:space="preserve">orders-api</w:t>
      </w:r>
      <w:r>
        <w:t xml:space="preserve"> replica shares a node with </w:t>
      </w:r>
      <w:r>
        <w:rPr>
          <w:rFonts w:ascii="Consolas" w:cs="Consolas" w:eastAsia="Consolas" w:hAnsi="Consolas"/>
          <w:color w:val="C7402B"/>
          <w:sz w:val="19"/>
          <w:szCs w:val="19"/>
        </w:rPr>
        <w:t xml:space="preserve">postgres-0</w:t>
      </w:r>
      <w:r>
        <w:t xml:space="preserve"> or </w:t>
      </w:r>
      <w:r>
        <w:rPr>
          <w:rFonts w:ascii="Consolas" w:cs="Consolas" w:eastAsia="Consolas" w:hAnsi="Consolas"/>
          <w:color w:val="C7402B"/>
          <w:sz w:val="19"/>
          <w:szCs w:val="19"/>
        </w:rPr>
        <w:t xml:space="preserve">redis-0</w:t>
      </w:r>
      <w:r>
        <w:t xml:space="preserve">. Delete one </w:t>
      </w:r>
      <w:r>
        <w:rPr>
          <w:rFonts w:ascii="Consolas" w:cs="Consolas" w:eastAsia="Consolas" w:hAnsi="Consolas"/>
          <w:color w:val="C7402B"/>
          <w:sz w:val="19"/>
          <w:szCs w:val="19"/>
        </w:rPr>
        <w:t xml:space="preserve">orders-api</w:t>
      </w:r>
      <w:r>
        <w:t xml:space="preserve"> Pod so that it is rescheduled, and try again.</w:t>
      </w:r>
    </w:p>
    <w:p>
      <w:pPr>
        <w:spacing w:after="120" w:line="288"/>
      </w:pPr>
      <w:r>
        <w:t xml:space="preserve">While the node drains, keep requesting </w:t>
      </w:r>
      <w:r>
        <w:rPr>
          <w:rFonts w:ascii="Consolas" w:cs="Consolas" w:eastAsia="Consolas" w:hAnsi="Consolas"/>
          <w:color w:val="C7402B"/>
          <w:sz w:val="19"/>
          <w:szCs w:val="19"/>
        </w:rPr>
        <w:t xml:space="preserve">/healthz</w:t>
      </w:r>
      <w:r>
        <w:t xml:space="preserve"> and </w:t>
      </w:r>
      <w:r>
        <w:rPr>
          <w:rFonts w:ascii="Consolas" w:cs="Consolas" w:eastAsia="Consolas" w:hAnsi="Consolas"/>
          <w:color w:val="C7402B"/>
          <w:sz w:val="19"/>
          <w:szCs w:val="19"/>
        </w:rPr>
        <w:t xml:space="preserve">/api/restaurants</w:t>
      </w:r>
      <w:r>
        <w:t xml:space="preserve"> through the Gateway. All requests keep succeeding.</w:t>
      </w:r>
    </w:p>
    <w:p>
      <w:pPr>
        <w:spacing w:after="120" w:line="288"/>
      </w:pPr>
      <w:r>
        <w:rPr>
          <w:b/>
        </w:rPr>
        <w:t xml:space="preserve">Maintenance window for the data tier:</w:t>
      </w:r>
      <w:r>
        <w:t xml:space="preserve"> </w:t>
      </w:r>
      <w:r>
        <w:rPr>
          <w:rFonts w:ascii="Consolas" w:cs="Consolas" w:eastAsia="Consolas" w:hAnsi="Consolas"/>
          <w:color w:val="C7402B"/>
          <w:sz w:val="19"/>
          <w:szCs w:val="19"/>
        </w:rPr>
        <w:t xml:space="preserve">postgres</w:t>
      </w:r>
      <w:r>
        <w:t xml:space="preserve"> and </w:t>
      </w:r>
      <w:r>
        <w:rPr>
          <w:rFonts w:ascii="Consolas" w:cs="Consolas" w:eastAsia="Consolas" w:hAnsi="Consolas"/>
          <w:color w:val="C7402B"/>
          <w:sz w:val="19"/>
          <w:szCs w:val="19"/>
        </w:rPr>
        <w:t xml:space="preserve">redis</w:t>
      </w:r>
      <w:r>
        <w:t xml:space="preserve"> run as single replicas on zonal volumes, so draining their nodes always causes an outage. Plan node maintenance for these nodes (for example node group upgrades or AMI updates) in an announced maintenance window: take a fresh backup (Step 16), drain the node, upgrade or replace it in the same Availability Zone, uncordon it, and confirm that </w:t>
      </w:r>
      <w:r>
        <w:rPr>
          <w:rFonts w:ascii="Consolas" w:cs="Consolas" w:eastAsia="Consolas" w:hAnsi="Consolas"/>
          <w:color w:val="C7402B"/>
          <w:sz w:val="19"/>
          <w:szCs w:val="19"/>
        </w:rPr>
        <w:t xml:space="preserve">postgres-0</w:t>
      </w:r>
      <w:r>
        <w:t xml:space="preserve"> and </w:t>
      </w:r>
      <w:r>
        <w:rPr>
          <w:rFonts w:ascii="Consolas" w:cs="Consolas" w:eastAsia="Consolas" w:hAnsi="Consolas"/>
          <w:color w:val="C7402B"/>
          <w:sz w:val="19"/>
          <w:szCs w:val="19"/>
        </w:rPr>
        <w:t xml:space="preserve">redis-0</w:t>
      </w:r>
      <w:r>
        <w:t xml:space="preserve"> are ready and the smoke test from Step 17 passes. To remove this outage, use a replicated data tier such as Amazon RDS Multi-AZ and Amazon ElastiCache (see Scope and Limitations in README.md).</w:t>
      </w:r>
    </w:p>
    <w:p>
      <w:pPr>
        <w:pageBreakBefore/>
        <w:spacing w:after="40" w:before="0"/>
      </w:pPr>
      <w:r>
        <w:rPr>
          <w:b/>
          <w:bCs/>
          <w:color w:val="C7402B"/>
          <w:spacing w:val="40"/>
          <w:sz w:val="18"/>
          <w:szCs w:val="18"/>
        </w:rPr>
        <w:t xml:space="preserve">STEP 16 OF 17</w:t>
      </w:r>
    </w:p>
    <w:p>
      <w:pPr>
        <w:pStyle w:val="Heading2"/>
        <w:pBdr>
          <w:bottom w:val="single" w:color="D9DEE4" w:sz="6" w:space="4"/>
        </w:pBdr>
      </w:pPr>
      <w:bookmarkStart w:name="toc_30" w:id="30"/>
      <w:r>
        <w:t xml:space="preserve">Step 16: Backup CronJob</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Take a daily logical backup of the order database (DR-13).</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A5563" w:sz="24"/>
              <w:bottom w:val="none" w:color="FFFFFF" w:sz="0"/>
              <w:right w:val="none" w:color="FFFFFF" w:sz="0"/>
            </w:tcBorders>
            <w:shd w:fill="F1F3F5" w:color="auto" w:val="clear"/>
            <w:tcMar>
              <w:top w:type="dxa" w:w="120"/>
              <w:left w:type="dxa" w:w="200"/>
              <w:bottom w:type="dxa" w:w="120"/>
              <w:right w:type="dxa" w:w="200"/>
            </w:tcMar>
          </w:tcPr>
          <w:p>
            <w:pPr>
              <w:spacing w:after="60"/>
            </w:pPr>
            <w:r>
              <w:rPr>
                <w:b/>
                <w:bCs/>
                <w:color w:val="4A5563"/>
                <w:spacing w:val="20"/>
                <w:sz w:val="18"/>
                <w:szCs w:val="18"/>
              </w:rPr>
              <w:t xml:space="preserve">▤  MANIFEST LOCATION</w:t>
            </w:r>
          </w:p>
          <w:p>
            <w:pPr>
              <w:spacing w:after="0" w:line="280"/>
            </w:pPr>
            <w:r>
              <w:rPr>
                <w:rFonts w:ascii="Consolas" w:cs="Consolas" w:eastAsia="Consolas" w:hAnsi="Consolas"/>
                <w:color w:val="C7402B"/>
                <w:sz w:val="18"/>
                <w:szCs w:val="18"/>
              </w:rPr>
              <w:t xml:space="preserve">kubernetes/05-jobs/postgres-backup-cronjob.yaml</w:t>
            </w:r>
          </w:p>
        </w:tc>
      </w:tr>
    </w:tbl>
    <w:p>
      <w:pPr>
        <w:spacing w:after="140"/>
      </w:pPr>
      <w:r>
        <w:rPr>
          <w:sz w:val="4"/>
          <w:szCs w:val="4"/>
        </w:rPr>
        <w:t xml:space="preserve"/>
      </w:r>
    </w:p>
    <w:p>
      <w:pPr>
        <w:keepNext/>
        <w:keepLines/>
        <w:pBdr>
          <w:bottom w:val="single" w:color="1F3A5F" w:sz="6" w:space="2"/>
        </w:pBdr>
        <w:spacing w:after="100" w:before="200"/>
      </w:pPr>
      <w:r>
        <w:rPr>
          <w:b/>
          <w:bCs/>
          <w:color w:val="1F3A5F"/>
          <w:spacing w:val="20"/>
          <w:sz w:val="18"/>
          <w:szCs w:val="18"/>
        </w:rPr>
        <w:t xml:space="preserve">▣  REQUIREMENTS</w:t>
      </w:r>
    </w:p>
    <w:p>
      <w:pPr>
        <w:pStyle w:val="ListParagraph"/>
        <w:numPr>
          <w:ilvl w:val="0"/>
          <w:numId w:val="30"/>
        </w:numPr>
        <w:spacing w:after="70" w:line="280"/>
      </w:pPr>
      <w:r>
        <w:t xml:space="preserve">A CronJob </w:t>
      </w:r>
      <w:r>
        <w:rPr>
          <w:rFonts w:ascii="Consolas" w:cs="Consolas" w:eastAsia="Consolas" w:hAnsi="Consolas"/>
          <w:color w:val="C7402B"/>
          <w:sz w:val="19"/>
          <w:szCs w:val="19"/>
        </w:rPr>
        <w:t xml:space="preserve">postgres-backup</w:t>
      </w:r>
      <w:r>
        <w:t xml:space="preserve">, </w:t>
      </w:r>
      <w:r>
        <w:rPr>
          <w:rFonts w:ascii="Consolas" w:cs="Consolas" w:eastAsia="Consolas" w:hAnsi="Consolas"/>
          <w:color w:val="C7402B"/>
          <w:sz w:val="19"/>
          <w:szCs w:val="19"/>
        </w:rPr>
        <w:t xml:space="preserve">schedule: "0 2 * * *"</w:t>
      </w:r>
      <w:r>
        <w:t xml:space="preserve">, with </w:t>
      </w:r>
      <w:r>
        <w:rPr>
          <w:rFonts w:ascii="Consolas" w:cs="Consolas" w:eastAsia="Consolas" w:hAnsi="Consolas"/>
          <w:color w:val="C7402B"/>
          <w:sz w:val="19"/>
          <w:szCs w:val="19"/>
        </w:rPr>
        <w:t xml:space="preserve">timeZone: "Etc/UTC"</w:t>
      </w:r>
      <w:r>
        <w:t xml:space="preserve">.</w:t>
      </w:r>
    </w:p>
    <w:p>
      <w:pPr>
        <w:pStyle w:val="ListParagraph"/>
        <w:numPr>
          <w:ilvl w:val="0"/>
          <w:numId w:val="30"/>
        </w:numPr>
        <w:spacing w:after="70" w:line="280"/>
      </w:pPr>
      <w:r>
        <w:rPr>
          <w:rFonts w:ascii="Consolas" w:cs="Consolas" w:eastAsia="Consolas" w:hAnsi="Consolas"/>
          <w:color w:val="C7402B"/>
          <w:sz w:val="19"/>
          <w:szCs w:val="19"/>
        </w:rPr>
        <w:t xml:space="preserve">concurrencyPolicy: Forbid</w:t>
      </w:r>
      <w:r>
        <w:t xml:space="preserve">, </w:t>
      </w:r>
      <w:r>
        <w:rPr>
          <w:rFonts w:ascii="Consolas" w:cs="Consolas" w:eastAsia="Consolas" w:hAnsi="Consolas"/>
          <w:color w:val="C7402B"/>
          <w:sz w:val="19"/>
          <w:szCs w:val="19"/>
        </w:rPr>
        <w:t xml:space="preserve">successfulJobsHistoryLimit: 3</w:t>
      </w:r>
      <w:r>
        <w:t xml:space="preserve">, </w:t>
      </w:r>
      <w:r>
        <w:rPr>
          <w:rFonts w:ascii="Consolas" w:cs="Consolas" w:eastAsia="Consolas" w:hAnsi="Consolas"/>
          <w:color w:val="C7402B"/>
          <w:sz w:val="19"/>
          <w:szCs w:val="19"/>
        </w:rPr>
        <w:t xml:space="preserve">failedJobsHistoryLimit: 3</w:t>
      </w:r>
      <w:r>
        <w:t xml:space="preserve">, and </w:t>
      </w:r>
      <w:r>
        <w:rPr>
          <w:rFonts w:ascii="Consolas" w:cs="Consolas" w:eastAsia="Consolas" w:hAnsi="Consolas"/>
          <w:color w:val="C7402B"/>
          <w:sz w:val="19"/>
          <w:szCs w:val="19"/>
        </w:rPr>
        <w:t xml:space="preserve">startingDeadlineSeconds: 600</w:t>
      </w:r>
      <w:r>
        <w:t xml:space="preserve">.</w:t>
      </w:r>
    </w:p>
    <w:p>
      <w:pPr>
        <w:pStyle w:val="ListParagraph"/>
        <w:numPr>
          <w:ilvl w:val="0"/>
          <w:numId w:val="30"/>
        </w:numPr>
        <w:spacing w:after="70" w:line="280"/>
      </w:pPr>
      <w:r>
        <w:t xml:space="preserve">Image </w:t>
      </w:r>
      <w:r>
        <w:rPr>
          <w:rFonts w:ascii="Consolas" w:cs="Consolas" w:eastAsia="Consolas" w:hAnsi="Consolas"/>
          <w:color w:val="C7402B"/>
          <w:sz w:val="19"/>
          <w:szCs w:val="19"/>
        </w:rPr>
        <w:t xml:space="preserve">postgres:16-alpine</w:t>
      </w:r>
      <w:r>
        <w:t xml:space="preserve">, </w:t>
      </w:r>
      <w:r>
        <w:rPr>
          <w:rFonts w:ascii="Consolas" w:cs="Consolas" w:eastAsia="Consolas" w:hAnsi="Consolas"/>
          <w:color w:val="C7402B"/>
          <w:sz w:val="19"/>
          <w:szCs w:val="19"/>
        </w:rPr>
        <w:t xml:space="preserve">serviceAccountName: db-jobs</w:t>
      </w:r>
      <w:r>
        <w:t xml:space="preserve">, and Pod label </w:t>
      </w:r>
      <w:r>
        <w:rPr>
          <w:rFonts w:ascii="Consolas" w:cs="Consolas" w:eastAsia="Consolas" w:hAnsi="Consolas"/>
          <w:color w:val="C7402B"/>
          <w:sz w:val="19"/>
          <w:szCs w:val="19"/>
        </w:rPr>
        <w:t xml:space="preserve">app.kubernetes.io/name: postgres-backup</w:t>
      </w:r>
      <w:r>
        <w:t xml:space="preserve">.</w:t>
      </w:r>
    </w:p>
    <w:p>
      <w:pPr>
        <w:pStyle w:val="ListParagraph"/>
        <w:numPr>
          <w:ilvl w:val="0"/>
          <w:numId w:val="30"/>
        </w:numPr>
        <w:spacing w:after="70" w:line="280"/>
      </w:pPr>
      <w:r>
        <w:t xml:space="preserve">Mount the PVC </w:t>
      </w:r>
      <w:r>
        <w:rPr>
          <w:rFonts w:ascii="Consolas" w:cs="Consolas" w:eastAsia="Consolas" w:hAnsi="Consolas"/>
          <w:color w:val="C7402B"/>
          <w:sz w:val="19"/>
          <w:szCs w:val="19"/>
        </w:rPr>
        <w:t xml:space="preserve">postgres-backups</w:t>
      </w:r>
      <w:r>
        <w:t xml:space="preserve"> at </w:t>
      </w:r>
      <w:r>
        <w:rPr>
          <w:rFonts w:ascii="Consolas" w:cs="Consolas" w:eastAsia="Consolas" w:hAnsi="Consolas"/>
          <w:color w:val="C7402B"/>
          <w:sz w:val="19"/>
          <w:szCs w:val="19"/>
        </w:rPr>
        <w:t xml:space="preserve">/backups</w:t>
      </w:r>
      <w:r>
        <w:t xml:space="preserve">.</w:t>
      </w:r>
    </w:p>
    <w:p>
      <w:pPr>
        <w:pStyle w:val="ListParagraph"/>
        <w:numPr>
          <w:ilvl w:val="0"/>
          <w:numId w:val="30"/>
        </w:numPr>
        <w:spacing w:after="70" w:line="280"/>
      </w:pPr>
      <w:r>
        <w:t xml:space="preserve">Run </w:t>
      </w:r>
      <w:r>
        <w:rPr>
          <w:rFonts w:ascii="Consolas" w:cs="Consolas" w:eastAsia="Consolas" w:hAnsi="Consolas"/>
          <w:color w:val="C7402B"/>
          <w:sz w:val="19"/>
          <w:szCs w:val="19"/>
        </w:rPr>
        <w:t xml:space="preserve">pg_dump -h postgres -U quickbite -d quickbite -Fc</w:t>
      </w:r>
      <w:r>
        <w:t xml:space="preserve"> to a timestamped file such as </w:t>
      </w:r>
      <w:r>
        <w:rPr>
          <w:rFonts w:ascii="Consolas" w:cs="Consolas" w:eastAsia="Consolas" w:hAnsi="Consolas"/>
          <w:color w:val="C7402B"/>
          <w:sz w:val="19"/>
          <w:szCs w:val="19"/>
        </w:rPr>
        <w:t xml:space="preserve">/backups/quickbite-YYYYMMDDTHHMMSSZ.dump</w:t>
      </w:r>
      <w:r>
        <w:t xml:space="preserve">. Take </w:t>
      </w:r>
      <w:r>
        <w:rPr>
          <w:rFonts w:ascii="Consolas" w:cs="Consolas" w:eastAsia="Consolas" w:hAnsi="Consolas"/>
          <w:color w:val="C7402B"/>
          <w:sz w:val="19"/>
          <w:szCs w:val="19"/>
        </w:rPr>
        <w:t xml:space="preserve">PGPASSWORD</w:t>
      </w:r>
      <w:r>
        <w:t xml:space="preserve"> from the Secret </w:t>
      </w:r>
      <w:r>
        <w:rPr>
          <w:rFonts w:ascii="Consolas" w:cs="Consolas" w:eastAsia="Consolas" w:hAnsi="Consolas"/>
          <w:color w:val="C7402B"/>
          <w:sz w:val="19"/>
          <w:szCs w:val="19"/>
        </w:rPr>
        <w:t xml:space="preserve">quickbite-db</w:t>
      </w:r>
      <w:r>
        <w:t xml:space="preserve">.</w:t>
      </w:r>
    </w:p>
    <w:p>
      <w:pPr>
        <w:pStyle w:val="ListParagraph"/>
        <w:numPr>
          <w:ilvl w:val="0"/>
          <w:numId w:val="30"/>
        </w:numPr>
        <w:spacing w:after="70" w:line="280"/>
      </w:pPr>
      <w:r>
        <w:t xml:space="preserve">Delete dump files older than 7 days after a successful dump.</w:t>
      </w:r>
    </w:p>
    <w:p>
      <w:pPr>
        <w:pStyle w:val="ListParagraph"/>
        <w:numPr>
          <w:ilvl w:val="0"/>
          <w:numId w:val="30"/>
        </w:numPr>
        <w:spacing w:after="70" w:line="280"/>
      </w:pPr>
      <w:r>
        <w:t xml:space="preserve">Fail the Job (non-zero exit) if </w:t>
      </w:r>
      <w:r>
        <w:rPr>
          <w:rFonts w:ascii="Consolas" w:cs="Consolas" w:eastAsia="Consolas" w:hAnsi="Consolas"/>
          <w:color w:val="C7402B"/>
          <w:sz w:val="19"/>
          <w:szCs w:val="19"/>
        </w:rPr>
        <w:t xml:space="preserve">pg_dump</w:t>
      </w:r>
      <w:r>
        <w:t xml:space="preserve"> fails.</w:t>
      </w:r>
    </w:p>
    <w:p>
      <w:pPr>
        <w:spacing w:after="80"/>
      </w:pPr>
      <w:r>
        <w:rPr>
          <w:sz w:val="4"/>
          <w:szCs w:val="4"/>
        </w:rPr>
        <w:t xml:space="preserve"/>
      </w:r>
    </w:p>
    <w:p>
      <w:pPr>
        <w:keepNext/>
        <w:keepLines/>
        <w:pBdr>
          <w:bottom w:val="single" w:color="4A5563" w:sz="6" w:space="2"/>
        </w:pBdr>
        <w:spacing w:after="100" w:before="200"/>
      </w:pPr>
      <w:r>
        <w:rPr>
          <w:b/>
          <w:bCs/>
          <w:color w:val="4A5563"/>
          <w:spacing w:val="20"/>
          <w:sz w:val="18"/>
          <w:szCs w:val="18"/>
        </w:rPr>
        <w:t xml:space="preser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kubernetes/05-jobs/postgres-backup-cronjob.yaml</w:t>
            </w:r>
          </w:p>
          <w:p>
            <w:pPr>
              <w:spacing w:after="0" w:line="252"/>
            </w:pPr>
            <w:r>
              <w:rPr>
                <w:rFonts w:ascii="Consolas" w:cs="Consolas" w:eastAsia="Consolas" w:hAnsi="Consolas"/>
                <w:i w:val="false"/>
                <w:iCs w:val="false"/>
                <w:color w:val="1F2933"/>
                <w:sz w:val="16"/>
                <w:szCs w:val="16"/>
              </w:rPr>
              <w:t xml:space="preserve">kubectl -n quickbite create job --from=cronjob/postgres-backup postgres-backup-manual</w:t>
            </w:r>
          </w:p>
          <w:p>
            <w:pPr>
              <w:spacing w:after="0" w:line="252"/>
            </w:pPr>
            <w:r>
              <w:rPr>
                <w:rFonts w:ascii="Consolas" w:cs="Consolas" w:eastAsia="Consolas" w:hAnsi="Consolas"/>
                <w:i w:val="false"/>
                <w:iCs w:val="false"/>
                <w:color w:val="1F2933"/>
                <w:sz w:val="16"/>
                <w:szCs w:val="16"/>
              </w:rPr>
              <w:t xml:space="preserve">kubectl -n quickbite wait --for=condition=complete job/postgres-backup-manual --timeout=300s</w:t>
            </w:r>
          </w:p>
          <w:p>
            <w:pPr>
              <w:spacing w:after="0" w:line="252"/>
            </w:pPr>
            <w:r>
              <w:rPr>
                <w:rFonts w:ascii="Consolas" w:cs="Consolas" w:eastAsia="Consolas" w:hAnsi="Consolas"/>
                <w:i w:val="false"/>
                <w:iCs w:val="false"/>
                <w:color w:val="1F2933"/>
                <w:sz w:val="16"/>
                <w:szCs w:val="16"/>
              </w:rPr>
              <w:t xml:space="preserve">kubectl -n quickbite logs job/postgres-backup-manual</w:t>
            </w:r>
          </w:p>
          <w:p>
            <w:pPr>
              <w:spacing w:after="0" w:line="252"/>
            </w:pPr>
            <w:r>
              <w:rPr>
                <w:rFonts w:ascii="Consolas" w:cs="Consolas" w:eastAsia="Consolas" w:hAnsi="Consolas"/>
                <w:i w:val="false"/>
                <w:iCs w:val="false"/>
                <w:color w:val="1F2933"/>
                <w:sz w:val="16"/>
                <w:szCs w:val="16"/>
              </w:rPr>
              <w:t xml:space="preserve">kubectl -n quickbite get pvc postgres-backups</w:t>
            </w:r>
          </w:p>
        </w:tc>
      </w:tr>
    </w:tbl>
    <w:p>
      <w:pPr>
        <w:spacing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E7F4F" w:sz="24"/>
              <w:bottom w:val="none" w:color="FFFFFF" w:sz="0"/>
              <w:right w:val="none" w:color="FFFFFF" w:sz="0"/>
            </w:tcBorders>
            <w:shd w:fill="EAF6EF" w:color="auto" w:val="clear"/>
            <w:tcMar>
              <w:top w:type="dxa" w:w="120"/>
              <w:left w:type="dxa" w:w="200"/>
              <w:bottom w:type="dxa" w:w="120"/>
              <w:right w:type="dxa" w:w="200"/>
            </w:tcMar>
          </w:tcPr>
          <w:p>
            <w:pPr>
              <w:spacing w:after="60"/>
            </w:pPr>
            <w:r>
              <w:rPr>
                <w:b/>
                <w:bCs/>
                <w:color w:val="1E7F4F"/>
                <w:spacing w:val="20"/>
                <w:sz w:val="18"/>
                <w:szCs w:val="18"/>
              </w:rPr>
              <w:t xml:space="preserve">✔  EXPECTED RESULT</w:t>
            </w:r>
          </w:p>
          <w:p>
            <w:pPr>
              <w:spacing w:after="0" w:line="280"/>
            </w:pPr>
            <w:r>
              <w:rPr>
                <w:sz w:val="20"/>
                <w:szCs w:val="20"/>
              </w:rPr>
              <w:t xml:space="preserve">The manual Job completes, and the PVC </w:t>
            </w:r>
            <w:r>
              <w:rPr>
                <w:rFonts w:ascii="Consolas" w:cs="Consolas" w:eastAsia="Consolas" w:hAnsi="Consolas"/>
                <w:color w:val="C7402B"/>
                <w:sz w:val="18"/>
                <w:szCs w:val="18"/>
              </w:rPr>
              <w:t xml:space="preserve">postgres-backups</w:t>
            </w:r>
            <w:r>
              <w:rPr>
                <w:sz w:val="20"/>
                <w:szCs w:val="20"/>
              </w:rPr>
              <w:t xml:space="preserve"> is now </w:t>
            </w:r>
            <w:r>
              <w:rPr>
                <w:rFonts w:ascii="Consolas" w:cs="Consolas" w:eastAsia="Consolas" w:hAnsi="Consolas"/>
                <w:color w:val="C7402B"/>
                <w:sz w:val="18"/>
                <w:szCs w:val="18"/>
              </w:rPr>
              <w:t xml:space="preserve">Bound</w:t>
            </w:r>
            <w:r>
              <w:rPr>
                <w:sz w:val="20"/>
                <w:szCs w:val="20"/>
              </w:rPr>
              <w:t xml:space="preserve">.</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7791F" w:sz="24"/>
              <w:bottom w:val="none" w:color="FFFFFF" w:sz="0"/>
              <w:right w:val="none" w:color="FFFFFF" w:sz="0"/>
            </w:tcBorders>
            <w:shd w:fill="FFF6E5" w:color="auto" w:val="clear"/>
            <w:tcMar>
              <w:top w:type="dxa" w:w="120"/>
              <w:left w:type="dxa" w:w="200"/>
              <w:bottom w:type="dxa" w:w="120"/>
              <w:right w:type="dxa" w:w="200"/>
            </w:tcMar>
          </w:tcPr>
          <w:p>
            <w:pPr>
              <w:spacing w:after="60"/>
            </w:pPr>
            <w:r>
              <w:rPr>
                <w:b/>
                <w:bCs/>
                <w:color w:val="B7791F"/>
                <w:spacing w:val="20"/>
                <w:sz w:val="18"/>
                <w:szCs w:val="18"/>
              </w:rPr>
              <w:t xml:space="preserve">☐  CHECKPOINT</w:t>
            </w:r>
          </w:p>
          <w:p>
            <w:pPr>
              <w:spacing w:after="0" w:line="280"/>
            </w:pPr>
            <w:r>
              <w:rPr>
                <w:sz w:val="20"/>
                <w:szCs w:val="20"/>
              </w:rPr>
              <w:t xml:space="preserve">Confirm that the dump file exists and is readable:</w:t>
            </w:r>
          </w:p>
        </w:tc>
      </w:tr>
    </w:tbl>
    <w:p>
      <w:pPr>
        <w:spacing w:after="1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get cronjob postgres-backup</w:t>
            </w:r>
          </w:p>
        </w:tc>
      </w:tr>
    </w:tbl>
    <w:p>
      <w:pPr>
        <w:spacing w:after="160"/>
      </w:pPr>
      <w:r>
        <w:rPr>
          <w:sz w:val="4"/>
          <w:szCs w:val="4"/>
        </w:rPr>
        <w:t xml:space="preserve"/>
      </w:r>
    </w:p>
    <w:p>
      <w:pPr>
        <w:spacing w:after="120" w:line="288"/>
      </w:pPr>
      <w:r>
        <w:t xml:space="preserve">Then run a temporary Pod that mounts </w:t>
      </w:r>
      <w:r>
        <w:rPr>
          <w:rFonts w:ascii="Consolas" w:cs="Consolas" w:eastAsia="Consolas" w:hAnsi="Consolas"/>
          <w:color w:val="C7402B"/>
          <w:sz w:val="19"/>
          <w:szCs w:val="19"/>
        </w:rPr>
        <w:t xml:space="preserve">postgres-backups</w:t>
      </w:r>
      <w:r>
        <w:t xml:space="preserve"> (with label </w:t>
      </w:r>
      <w:r>
        <w:rPr>
          <w:rFonts w:ascii="Consolas" w:cs="Consolas" w:eastAsia="Consolas" w:hAnsi="Consolas"/>
          <w:color w:val="C7402B"/>
          <w:sz w:val="19"/>
          <w:szCs w:val="19"/>
        </w:rPr>
        <w:t xml:space="preserve">app.kubernetes.io/name: postgres-backup</w:t>
      </w:r>
      <w:r>
        <w:t xml:space="preserve"> so the NetworkPolicies allow it) and run </w:t>
      </w:r>
      <w:r>
        <w:rPr>
          <w:rFonts w:ascii="Consolas" w:cs="Consolas" w:eastAsia="Consolas" w:hAnsi="Consolas"/>
          <w:color w:val="C7402B"/>
          <w:sz w:val="19"/>
          <w:szCs w:val="19"/>
        </w:rPr>
        <w:t xml:space="preserve">ls -l /backups</w:t>
      </w:r>
      <w:r>
        <w:t xml:space="preserve"> and </w:t>
      </w:r>
      <w:r>
        <w:rPr>
          <w:rFonts w:ascii="Consolas" w:cs="Consolas" w:eastAsia="Consolas" w:hAnsi="Consolas"/>
          <w:color w:val="C7402B"/>
          <w:sz w:val="19"/>
          <w:szCs w:val="19"/>
        </w:rPr>
        <w:t xml:space="preserve">pg_restore --list /backups/&lt;file&gt;</w:t>
      </w:r>
      <w:r>
        <w:t xml:space="preserve">. The listing shows the </w:t>
      </w:r>
      <w:r>
        <w:rPr>
          <w:rFonts w:ascii="Consolas" w:cs="Consolas" w:eastAsia="Consolas" w:hAnsi="Consolas"/>
          <w:color w:val="C7402B"/>
          <w:sz w:val="19"/>
          <w:szCs w:val="19"/>
        </w:rPr>
        <w:t xml:space="preserve">restaurants</w:t>
      </w:r>
      <w:r>
        <w:t xml:space="preserve">, </w:t>
      </w:r>
      <w:r>
        <w:rPr>
          <w:rFonts w:ascii="Consolas" w:cs="Consolas" w:eastAsia="Consolas" w:hAnsi="Consolas"/>
          <w:color w:val="C7402B"/>
          <w:sz w:val="19"/>
          <w:szCs w:val="19"/>
        </w:rPr>
        <w:t xml:space="preserve">menu_items</w:t>
      </w:r>
      <w:r>
        <w:t xml:space="preserve">, and </w:t>
      </w:r>
      <w:r>
        <w:rPr>
          <w:rFonts w:ascii="Consolas" w:cs="Consolas" w:eastAsia="Consolas" w:hAnsi="Consolas"/>
          <w:color w:val="C7402B"/>
          <w:sz w:val="19"/>
          <w:szCs w:val="19"/>
        </w:rPr>
        <w:t xml:space="preserve">orders</w:t>
      </w:r>
      <w:r>
        <w:t xml:space="preserve"> tables.</w:t>
      </w:r>
    </w:p>
    <w:p>
      <w:pPr>
        <w:pageBreakBefore/>
        <w:spacing w:after="40" w:before="0"/>
      </w:pPr>
      <w:r>
        <w:rPr>
          <w:b/>
          <w:bCs/>
          <w:color w:val="C7402B"/>
          <w:spacing w:val="40"/>
          <w:sz w:val="18"/>
          <w:szCs w:val="18"/>
        </w:rPr>
        <w:t xml:space="preserve">STEP 17 OF 17</w:t>
      </w:r>
    </w:p>
    <w:p>
      <w:pPr>
        <w:pStyle w:val="Heading2"/>
        <w:pBdr>
          <w:bottom w:val="single" w:color="D9DEE4" w:sz="6" w:space="4"/>
        </w:pBdr>
      </w:pPr>
      <w:bookmarkStart w:name="toc_31" w:id="31"/>
      <w:r>
        <w:t xml:space="preserve">Step 17: End-to-End Validation</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6FB2" w:sz="24"/>
              <w:bottom w:val="none" w:color="FFFFFF" w:sz="0"/>
              <w:right w:val="none" w:color="FFFFFF" w:sz="0"/>
            </w:tcBorders>
            <w:shd w:fill="EAF3FB" w:color="auto" w:val="clear"/>
            <w:tcMar>
              <w:top w:type="dxa" w:w="120"/>
              <w:left w:type="dxa" w:w="200"/>
              <w:bottom w:type="dxa" w:w="120"/>
              <w:right w:type="dxa" w:w="200"/>
            </w:tcMar>
          </w:tcPr>
          <w:p>
            <w:pPr>
              <w:spacing w:after="60"/>
            </w:pPr>
            <w:r>
              <w:rPr>
                <w:b/>
                <w:bCs/>
                <w:color w:val="1F6FB2"/>
                <w:spacing w:val="20"/>
                <w:sz w:val="18"/>
                <w:szCs w:val="18"/>
              </w:rPr>
              <w:t xml:space="preserve">◎  OBJECTIVE</w:t>
            </w:r>
          </w:p>
          <w:p>
            <w:pPr>
              <w:spacing w:after="0" w:line="280"/>
            </w:pPr>
            <w:r>
              <w:rPr>
                <w:sz w:val="20"/>
                <w:szCs w:val="20"/>
              </w:rPr>
              <w:t xml:space="preserve">Prove that the complete platform meets the deployment requirements.</w:t>
            </w:r>
          </w:p>
        </w:tc>
      </w:tr>
    </w:tbl>
    <w:p>
      <w:pPr>
        <w:spacing w:after="140"/>
      </w:pPr>
      <w:r>
        <w:rPr>
          <w:sz w:val="4"/>
          <w:szCs w:val="4"/>
        </w:rPr>
        <w:t xml:space="preserve"/>
      </w:r>
    </w:p>
    <w:p>
      <w:pPr>
        <w:keepNext/>
        <w:keepLines/>
        <w:spacing w:after="120" w:line="288"/>
      </w:pPr>
      <w:r>
        <w:t xml:space="preserve">Work through </w:t>
      </w:r>
      <w:r>
        <w:rPr>
          <w:color w:val="1F6FB2"/>
        </w:rPr>
        <w:t xml:space="preserve">validation-checklist.md</w:t>
      </w:r>
      <w:r>
        <w:t xml:space="preserve"> in full and record the results. Minimum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BASE="https://${APP_HOST}"</w:t>
            </w:r>
          </w:p>
          <w:p>
            <w:pPr>
              <w:spacing w:after="0" w:line="252"/>
            </w:pPr>
            <w:r>
              <w:rPr>
                <w:rFonts w:ascii="Consolas" w:cs="Consolas" w:eastAsia="Consolas" w:hAnsi="Consolas"/>
                <w:i w:val="false"/>
                <w:iCs w:val="false"/>
                <w:color w:val="1F2933"/>
                <w:sz w:val="16"/>
                <w:szCs w:val="16"/>
              </w:rPr>
              <w:t xml:space="preserve">CURL="curl -sk --connect-to ${APP_HOST}:443:${LB_HOST}:443"</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$CURL "$BASE/healthz"                                         # ok</w:t>
            </w:r>
          </w:p>
          <w:p>
            <w:pPr>
              <w:spacing w:after="0" w:line="252"/>
            </w:pPr>
            <w:r>
              <w:rPr>
                <w:rFonts w:ascii="Consolas" w:cs="Consolas" w:eastAsia="Consolas" w:hAnsi="Consolas"/>
                <w:i w:val="false"/>
                <w:iCs w:val="false"/>
                <w:color w:val="1F2933"/>
                <w:sz w:val="16"/>
                <w:szCs w:val="16"/>
              </w:rPr>
              <w:t xml:space="preserve">$CURL "$BASE/api/restaurants" | grep -o '"name"' | wc -l      # 6</w:t>
            </w:r>
          </w:p>
          <w:p>
            <w:pPr>
              <w:spacing w:after="0" w:line="252"/>
            </w:pPr>
            <w:r>
              <w:rPr>
                <w:rFonts w:ascii="Consolas" w:cs="Consolas" w:eastAsia="Consolas" w:hAnsi="Consolas"/>
                <w:i w:val="false"/>
                <w:iCs w:val="false"/>
                <w:color w:val="1F2933"/>
                <w:sz w:val="16"/>
                <w:szCs w:val="16"/>
              </w:rPr>
              <w:t xml:space="preserve">$CURL "$BASE/api/restaurants/3/menu"                          # Creamy Alfredo</w:t>
            </w:r>
          </w:p>
          <w:p>
            <w:pPr>
              <w:spacing w:after="0" w:line="252"/>
            </w:pPr>
            <w:r>
              <w:rPr>
                <w:rFonts w:ascii="Consolas" w:cs="Consolas" w:eastAsia="Consolas" w:hAnsi="Consolas"/>
                <w:i w:val="false"/>
                <w:iCs w:val="false"/>
                <w:color w:val="1F2933"/>
                <w:sz w:val="16"/>
                <w:szCs w:val="16"/>
              </w:rPr>
              <w:t xml:space="preserve">$CURL -o /dev/null -w '%{http_code}\n' "$BASE/api/orders"     # 403</w:t>
            </w:r>
          </w:p>
          <w:p>
            <w:pPr>
              <w:spacing w:after="0" w:line="252"/>
            </w:pPr>
            <w:r>
              <w:rPr>
                <w:rFonts w:ascii="Consolas" w:cs="Consolas" w:eastAsia="Consolas" w:hAnsi="Consolas"/>
                <w:i w:val="false"/>
                <w:iCs w:val="false"/>
                <w:color w:val="1F2933"/>
                <w:sz w:val="16"/>
                <w:szCs w:val="16"/>
              </w:rPr>
              <w:t xml:space="preserve">$CURL -X POST "$BASE/api/orders" -H 'Content-Type: application/json' \</w:t>
            </w:r>
          </w:p>
          <w:p>
            <w:pPr>
              <w:spacing w:after="0" w:line="252"/>
            </w:pPr>
            <w:r>
              <w:rPr>
                <w:rFonts w:ascii="Consolas" w:cs="Consolas" w:eastAsia="Consolas" w:hAnsi="Consolas"/>
                <w:i w:val="false"/>
                <w:iCs w:val="false"/>
                <w:color w:val="1F2933"/>
                <w:sz w:val="16"/>
                <w:szCs w:val="16"/>
              </w:rPr>
              <w:t xml:space="preserve">  -d '{"customer_name":"Validation User","items":[{"id":1,"quantity":2},{"id":2,"quantity":1}]}'</w:t>
            </w:r>
          </w:p>
          <w:p>
            <w:pPr>
              <w:spacing w:after="0" w:line="252"/>
            </w:pPr>
            <w:r>
              <w:rPr>
                <w:rFonts w:ascii="Consolas" w:cs="Consolas" w:eastAsia="Consolas" w:hAnsi="Consolas"/>
                <w:i/>
                <w:iCs/>
                <w:color w:val="6A7785"/>
                <w:sz w:val="16"/>
                <w:szCs w:val="16"/>
              </w:rPr>
              <w:t xml:space="preserve"># HTTP 201, "total":"31.50", "status":"confirmed"</w:t>
            </w:r>
          </w:p>
          <w:p>
            <w:pPr>
              <w:spacing w:after="0" w:line="252"/>
            </w:pPr>
            <w:r>
              <w:rPr>
                <w:rFonts w:ascii="Consolas" w:cs="Consolas" w:eastAsia="Consolas" w:hAnsi="Consolas"/>
                <w:i w:val="false"/>
                <w:iCs w:val="false"/>
                <w:color w:val="1F2933"/>
                <w:sz w:val="16"/>
                <w:szCs w:val="16"/>
              </w:rPr>
              <w:t xml:space="preserve">kubectl -n quickbite logs deploy/notification-worker --tail=3</w:t>
            </w:r>
          </w:p>
          <w:p>
            <w:pPr>
              <w:spacing w:after="0" w:line="252"/>
            </w:pPr>
            <w:r>
              <w:rPr>
                <w:rFonts w:ascii="Consolas" w:cs="Consolas" w:eastAsia="Consolas" w:hAnsi="Consolas"/>
                <w:i/>
                <w:iCs/>
                <w:color w:val="6A7785"/>
                <w:sz w:val="16"/>
                <w:szCs w:val="16"/>
              </w:rPr>
              <w:t xml:space="preserve"># SIMULATED NOTIFICATION: {"order_id":&lt;id&gt;,"customer_name":"Validation User"}</w:t>
            </w:r>
          </w:p>
          <w:p>
            <w:pPr>
              <w:spacing w:after="0" w:line="252"/>
            </w:pPr>
            <w:r>
              <w:rPr>
                <w:rFonts w:ascii="Consolas" w:cs="Consolas" w:eastAsia="Consolas" w:hAnsi="Consolas"/>
                <w:i w:val="false"/>
                <w:iCs w:val="false"/>
                <w:color w:val="1F2933"/>
                <w:sz w:val="16"/>
                <w:szCs w:val="16"/>
              </w:rPr>
              <w:t xml:space="preserve">kubectl -n quickbite exec redis-0 -- redis-cli LLEN quickbite:notifications</w:t>
            </w:r>
          </w:p>
          <w:p>
            <w:pPr>
              <w:spacing w:after="0" w:line="252"/>
            </w:pPr>
            <w:r>
              <w:rPr>
                <w:rFonts w:ascii="Consolas" w:cs="Consolas" w:eastAsia="Consolas" w:hAnsi="Consolas"/>
                <w:i/>
                <w:iCs/>
                <w:color w:val="6A7785"/>
                <w:sz w:val="16"/>
                <w:szCs w:val="16"/>
              </w:rPr>
              <w:t xml:space="preserve"># 0</w:t>
            </w:r>
          </w:p>
        </w:tc>
      </w:tr>
    </w:tbl>
    <w:p>
      <w:pPr>
        <w:spacing w:after="160"/>
      </w:pPr>
      <w:r>
        <w:rPr>
          <w:sz w:val="4"/>
          <w:szCs w:val="4"/>
        </w:rPr>
        <w:t xml:space="preserve"/>
      </w:r>
    </w:p>
    <w:p>
      <w:pPr>
        <w:spacing w:after="120" w:line="288"/>
      </w:pPr>
      <w:r>
        <w:t xml:space="preserve">Finally, open </w:t>
      </w:r>
      <w:r>
        <w:rPr>
          <w:rFonts w:ascii="Consolas" w:cs="Consolas" w:eastAsia="Consolas" w:hAnsi="Consolas"/>
          <w:color w:val="C7402B"/>
          <w:sz w:val="19"/>
          <w:szCs w:val="19"/>
        </w:rPr>
        <w:t xml:space="preserve">https://&lt;APP_HOST&gt;</w:t>
      </w:r>
      <w:r>
        <w:t xml:space="preserve"> in a browser, place an order through the storefront, and confirm the toast </w:t>
      </w:r>
      <w:r>
        <w:rPr>
          <w:rFonts w:ascii="Consolas" w:cs="Consolas" w:eastAsia="Consolas" w:hAnsi="Consolas"/>
          <w:color w:val="C7402B"/>
          <w:sz w:val="19"/>
          <w:szCs w:val="19"/>
        </w:rPr>
        <w:t xml:space="preserve">Order #&lt;id&gt; confirmed!</w:t>
      </w:r>
      <w:r>
        <w:t xml:space="preserve">.</w:t>
      </w:r>
    </w:p>
    <w:p>
      <w:pPr>
        <w:pStyle w:val="Heading1"/>
        <w:pageBreakBefore/>
        <w:pBdr>
          <w:bottom w:val="single" w:color="C7402B" w:sz="12" w:space="4"/>
        </w:pBdr>
      </w:pPr>
      <w:bookmarkStart w:name="toc_32" w:id="32"/>
      <w:r>
        <w:t xml:space="preserve">Operations</w:t>
      </w:r>
      <w:bookmarkEnd w:id="32"/>
    </w:p>
    <w:p>
      <w:pPr>
        <w:pStyle w:val="Heading2"/>
      </w:pPr>
      <w:bookmarkStart w:name="toc_33" w:id="33"/>
      <w:r>
        <w:t xml:space="preserve">Inspecting the Platform</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get all,pvc,networkpolicy,pdb,hpa</w:t>
            </w:r>
          </w:p>
          <w:p>
            <w:pPr>
              <w:spacing w:after="0" w:line="252"/>
            </w:pPr>
            <w:r>
              <w:rPr>
                <w:rFonts w:ascii="Consolas" w:cs="Consolas" w:eastAsia="Consolas" w:hAnsi="Consolas"/>
                <w:i w:val="false"/>
                <w:iCs w:val="false"/>
                <w:color w:val="1F2933"/>
                <w:sz w:val="16"/>
                <w:szCs w:val="16"/>
              </w:rPr>
              <w:t xml:space="preserve">kubectl -n quickbite get events --sort-by=.lastTimestamp | tail -n 30</w:t>
            </w:r>
          </w:p>
          <w:p>
            <w:pPr>
              <w:spacing w:after="0" w:line="252"/>
            </w:pPr>
            <w:r>
              <w:rPr>
                <w:rFonts w:ascii="Consolas" w:cs="Consolas" w:eastAsia="Consolas" w:hAnsi="Consolas"/>
                <w:i w:val="false"/>
                <w:iCs w:val="false"/>
                <w:color w:val="1F2933"/>
                <w:sz w:val="16"/>
                <w:szCs w:val="16"/>
              </w:rPr>
              <w:t xml:space="preserve">kubectl -n quickbite top pods</w:t>
            </w:r>
          </w:p>
          <w:p>
            <w:pPr>
              <w:spacing w:after="0" w:line="252"/>
            </w:pPr>
            <w:r>
              <w:rPr>
                <w:rFonts w:ascii="Consolas" w:cs="Consolas" w:eastAsia="Consolas" w:hAnsi="Consolas"/>
                <w:i w:val="false"/>
                <w:iCs w:val="false"/>
                <w:color w:val="1F2933"/>
                <w:sz w:val="16"/>
                <w:szCs w:val="16"/>
              </w:rPr>
              <w:t xml:space="preserve">kubectl -n quickbite logs -l app.kubernetes.io/name=orders-api --tail=50 --prefix</w:t>
            </w:r>
          </w:p>
        </w:tc>
      </w:tr>
    </w:tbl>
    <w:p>
      <w:pPr>
        <w:spacing w:after="160"/>
      </w:pPr>
      <w:r>
        <w:rPr>
          <w:sz w:val="4"/>
          <w:szCs w:val="4"/>
        </w:rPr>
        <w:t xml:space="preserve"/>
      </w:r>
    </w:p>
    <w:p>
      <w:pPr>
        <w:pStyle w:val="Heading2"/>
      </w:pPr>
      <w:bookmarkStart w:name="toc_34" w:id="34"/>
      <w:r>
        <w:t xml:space="preserve">Viewing Recent Orders (Administrative)</w:t>
      </w:r>
      <w:bookmarkEnd w:id="34"/>
    </w:p>
    <w:p>
      <w:pPr>
        <w:keepNext/>
        <w:keepLines/>
        <w:spacing w:after="120" w:line="288"/>
      </w:pPr>
      <w:r>
        <w:rPr>
          <w:rFonts w:ascii="Consolas" w:cs="Consolas" w:eastAsia="Consolas" w:hAnsi="Consolas"/>
          <w:color w:val="C7402B"/>
          <w:sz w:val="19"/>
          <w:szCs w:val="19"/>
        </w:rPr>
        <w:t xml:space="preserve">GET /api/orders</w:t>
      </w:r>
      <w:r>
        <w:t xml:space="preserve"> is blocked at the public edge. To use it, open a port-forward to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port-forward svc/orders-api 3002:3002</w:t>
            </w:r>
          </w:p>
          <w:p>
            <w:pPr>
              <w:spacing w:after="0" w:line="252"/>
            </w:pPr>
            <w:r>
              <w:rPr>
                <w:rFonts w:ascii="Consolas" w:cs="Consolas" w:eastAsia="Consolas" w:hAnsi="Consolas"/>
                <w:i w:val="false"/>
                <w:iCs w:val="false"/>
                <w:color w:val="1F2933"/>
                <w:sz w:val="16"/>
                <w:szCs w:val="16"/>
              </w:rPr>
              <w:t xml:space="preserve">curl -s http://localhost:3002/api/orders</w:t>
            </w:r>
          </w:p>
        </w:tc>
      </w:tr>
    </w:tbl>
    <w:p>
      <w:pPr>
        <w:spacing w:after="160"/>
      </w:pPr>
      <w:r>
        <w:rPr>
          <w:sz w:val="4"/>
          <w:szCs w:val="4"/>
        </w:rPr>
        <w:t xml:space="preserve"/>
      </w:r>
    </w:p>
    <w:p>
      <w:pPr>
        <w:pStyle w:val="Heading2"/>
      </w:pPr>
      <w:bookmarkStart w:name="toc_35" w:id="35"/>
      <w:r>
        <w:t xml:space="preserve">Releasing a New Image Version</w:t>
      </w:r>
      <w:bookmarkEnd w:id="35"/>
    </w:p>
    <w:p>
      <w:pPr>
        <w:pStyle w:val="ListParagraph"/>
        <w:numPr>
          <w:ilvl w:val="0"/>
          <w:numId w:val="31"/>
        </w:numPr>
        <w:spacing w:after="70" w:line="280"/>
      </w:pPr>
      <w:r>
        <w:t xml:space="preserve">Build and push the image with a new immutable tag (Step 5).</w:t>
      </w:r>
    </w:p>
    <w:p>
      <w:pPr>
        <w:pStyle w:val="ListParagraph"/>
        <w:numPr>
          <w:ilvl w:val="0"/>
          <w:numId w:val="31"/>
        </w:numPr>
        <w:spacing w:after="70" w:line="280"/>
      </w:pPr>
      <w:r>
        <w:t xml:space="preserve">Update the image tag in the Deployment manifest under </w:t>
      </w:r>
      <w:r>
        <w:rPr>
          <w:rFonts w:ascii="Consolas" w:cs="Consolas" w:eastAsia="Consolas" w:hAnsi="Consolas"/>
          <w:color w:val="C7402B"/>
          <w:sz w:val="19"/>
          <w:szCs w:val="19"/>
        </w:rPr>
        <w:t xml:space="preserve">kubernetes/06-apps/</w:t>
      </w:r>
      <w:r>
        <w:t xml:space="preserve">, then apply it.</w:t>
      </w:r>
    </w:p>
    <w:p>
      <w:pPr>
        <w:pStyle w:val="ListParagraph"/>
        <w:numPr>
          <w:ilvl w:val="0"/>
          <w:numId w:val="31"/>
        </w:numPr>
        <w:spacing w:after="70" w:line="280"/>
      </w:pPr>
      <w:r>
        <w:t xml:space="preserve">Monitor the rollout:</w:t>
      </w:r>
    </w:p>
    <w:p>
      <w:pPr>
        <w:spacing w:after="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apply -f kubernetes/06-apps/orders-api-deployment.yaml</w:t>
            </w:r>
          </w:p>
          <w:p>
            <w:pPr>
              <w:spacing w:after="0" w:line="252"/>
            </w:pPr>
            <w:r>
              <w:rPr>
                <w:rFonts w:ascii="Consolas" w:cs="Consolas" w:eastAsia="Consolas" w:hAnsi="Consolas"/>
                <w:i w:val="false"/>
                <w:iCs w:val="false"/>
                <w:color w:val="1F2933"/>
                <w:sz w:val="16"/>
                <w:szCs w:val="16"/>
              </w:rPr>
              <w:t xml:space="preserve">kubectl -n quickbite rollout status deployment/orders-api</w:t>
            </w:r>
          </w:p>
        </w:tc>
      </w:tr>
    </w:tbl>
    <w:p>
      <w:pPr>
        <w:spacing w:after="160"/>
      </w:pPr>
      <w:r>
        <w:rPr>
          <w:sz w:val="4"/>
          <w:szCs w:val="4"/>
        </w:rPr>
        <w:t xml:space="preserve"/>
      </w:r>
    </w:p>
    <w:p>
      <w:pPr>
        <w:pStyle w:val="Heading2"/>
      </w:pPr>
      <w:bookmarkStart w:name="toc_36" w:id="36"/>
      <w:r>
        <w:t xml:space="preserve">Rolling Back</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rollout history deployment/orders-api</w:t>
            </w:r>
          </w:p>
          <w:p>
            <w:pPr>
              <w:spacing w:after="0" w:line="252"/>
            </w:pPr>
            <w:r>
              <w:rPr>
                <w:rFonts w:ascii="Consolas" w:cs="Consolas" w:eastAsia="Consolas" w:hAnsi="Consolas"/>
                <w:i w:val="false"/>
                <w:iCs w:val="false"/>
                <w:color w:val="1F2933"/>
                <w:sz w:val="16"/>
                <w:szCs w:val="16"/>
              </w:rPr>
              <w:t xml:space="preserve">kubectl -n quickbite rollout undo deployment/orders-api</w:t>
            </w:r>
          </w:p>
        </w:tc>
      </w:tr>
    </w:tbl>
    <w:p>
      <w:pPr>
        <w:spacing w:after="160"/>
      </w:pPr>
      <w:r>
        <w:rPr>
          <w:sz w:val="4"/>
          <w:szCs w:val="4"/>
        </w:rPr>
        <w:t xml:space="preserve"/>
      </w:r>
    </w:p>
    <w:p>
      <w:pPr>
        <w:spacing w:after="120" w:line="288"/>
      </w:pPr>
      <w:r>
        <w:t xml:space="preserve">After a rollback, update the manifest so it matches the running version. Otherwise the next </w:t>
      </w:r>
      <w:r>
        <w:rPr>
          <w:rFonts w:ascii="Consolas" w:cs="Consolas" w:eastAsia="Consolas" w:hAnsi="Consolas"/>
          <w:color w:val="C7402B"/>
          <w:sz w:val="19"/>
          <w:szCs w:val="19"/>
        </w:rPr>
        <w:t xml:space="preserve">kubectl apply</w:t>
      </w:r>
      <w:r>
        <w:t xml:space="preserve"> reintroduces the faulty tag.</w:t>
      </w:r>
    </w:p>
    <w:p>
      <w:pPr>
        <w:pStyle w:val="Heading2"/>
      </w:pPr>
      <w:bookmarkStart w:name="toc_37" w:id="37"/>
      <w:r>
        <w:t xml:space="preserve">Applying Configuration Changes</w:t>
      </w:r>
      <w:bookmarkEnd w:id="37"/>
    </w:p>
    <w:p>
      <w:pPr>
        <w:keepNext/>
        <w:keepLines/>
        <w:spacing w:after="120" w:line="288"/>
      </w:pPr>
      <w:r>
        <w:t xml:space="preserve">Pods do not reload environment variables from ConfigMaps or Secrets, and Nginx does not reload its configuration. After you change them, restart the affected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-n quickbite rollout restart deployment/frontend</w:t>
            </w:r>
          </w:p>
          <w:p>
            <w:pPr>
              <w:spacing w:after="0" w:line="252"/>
            </w:pPr>
            <w:r>
              <w:rPr>
                <w:rFonts w:ascii="Consolas" w:cs="Consolas" w:eastAsia="Consolas" w:hAnsi="Consolas"/>
                <w:i w:val="false"/>
                <w:iCs w:val="false"/>
                <w:color w:val="1F2933"/>
                <w:sz w:val="16"/>
                <w:szCs w:val="16"/>
              </w:rPr>
              <w:t xml:space="preserve">kubectl -n quickbite rollout restart deployment/restaurant-api deployment/orders-api</w:t>
            </w:r>
          </w:p>
        </w:tc>
      </w:tr>
    </w:tbl>
    <w:p>
      <w:pPr>
        <w:spacing w:after="160"/>
      </w:pPr>
      <w:r>
        <w:rPr>
          <w:sz w:val="4"/>
          <w:szCs w:val="4"/>
        </w:rPr>
        <w:t xml:space="preserve"/>
      </w:r>
    </w:p>
    <w:p>
      <w:pPr>
        <w:pStyle w:val="Heading2"/>
      </w:pPr>
      <w:bookmarkStart w:name="toc_38" w:id="38"/>
      <w:r>
        <w:t xml:space="preserve">Restoring from Backup</w:t>
      </w:r>
      <w:bookmarkEnd w:id="38"/>
    </w:p>
    <w:p>
      <w:pPr>
        <w:pStyle w:val="ListParagraph"/>
        <w:numPr>
          <w:ilvl w:val="0"/>
          <w:numId w:val="32"/>
        </w:numPr>
        <w:spacing w:after="70" w:line="280"/>
      </w:pPr>
      <w:r>
        <w:t xml:space="preserve">Scale </w:t>
      </w:r>
      <w:r>
        <w:rPr>
          <w:rFonts w:ascii="Consolas" w:cs="Consolas" w:eastAsia="Consolas" w:hAnsi="Consolas"/>
          <w:color w:val="C7402B"/>
          <w:sz w:val="19"/>
          <w:szCs w:val="19"/>
        </w:rPr>
        <w:t xml:space="preserve">restaurant-api</w:t>
      </w:r>
      <w:r>
        <w:t xml:space="preserve"> and </w:t>
      </w:r>
      <w:r>
        <w:rPr>
          <w:rFonts w:ascii="Consolas" w:cs="Consolas" w:eastAsia="Consolas" w:hAnsi="Consolas"/>
          <w:color w:val="C7402B"/>
          <w:sz w:val="19"/>
          <w:szCs w:val="19"/>
        </w:rPr>
        <w:t xml:space="preserve">orders-api</w:t>
      </w:r>
      <w:r>
        <w:t xml:space="preserve"> to 0 (temporarily delete or suspend their HPAs first).</w:t>
      </w:r>
    </w:p>
    <w:p>
      <w:pPr>
        <w:pStyle w:val="ListParagraph"/>
        <w:numPr>
          <w:ilvl w:val="0"/>
          <w:numId w:val="32"/>
        </w:numPr>
        <w:spacing w:after="70" w:line="280"/>
      </w:pPr>
      <w:r>
        <w:t xml:space="preserve">Run a temporary Pod labelled </w:t>
      </w:r>
      <w:r>
        <w:rPr>
          <w:rFonts w:ascii="Consolas" w:cs="Consolas" w:eastAsia="Consolas" w:hAnsi="Consolas"/>
          <w:color w:val="C7402B"/>
          <w:sz w:val="19"/>
          <w:szCs w:val="19"/>
        </w:rPr>
        <w:t xml:space="preserve">app.kubernetes.io/name: postgres-backup</w:t>
      </w:r>
      <w:r>
        <w:t xml:space="preserve"> that mounts </w:t>
      </w:r>
      <w:r>
        <w:rPr>
          <w:rFonts w:ascii="Consolas" w:cs="Consolas" w:eastAsia="Consolas" w:hAnsi="Consolas"/>
          <w:color w:val="C7402B"/>
          <w:sz w:val="19"/>
          <w:szCs w:val="19"/>
        </w:rPr>
        <w:t xml:space="preserve">postgres-backups</w:t>
      </w:r>
      <w:r>
        <w:t xml:space="preserve">, and run </w:t>
      </w:r>
      <w:r>
        <w:rPr>
          <w:rFonts w:ascii="Consolas" w:cs="Consolas" w:eastAsia="Consolas" w:hAnsi="Consolas"/>
          <w:color w:val="C7402B"/>
          <w:sz w:val="19"/>
          <w:szCs w:val="19"/>
        </w:rPr>
        <w:t xml:space="preserve">pg_restore -h postgres -U quickbite -d quickbite --clean --if-exists /backups/&lt;file&gt;</w:t>
      </w:r>
      <w:r>
        <w:t xml:space="preserve">.</w:t>
      </w:r>
    </w:p>
    <w:p>
      <w:pPr>
        <w:pStyle w:val="ListParagraph"/>
        <w:numPr>
          <w:ilvl w:val="0"/>
          <w:numId w:val="32"/>
        </w:numPr>
        <w:spacing w:after="70" w:line="280"/>
      </w:pPr>
      <w:r>
        <w:t xml:space="preserve">Scale the APIs back up, restore the HPAs, and run the smoke test from Step 17.</w:t>
      </w:r>
    </w:p>
    <w:p>
      <w:pPr>
        <w:spacing w:after="80"/>
      </w:pPr>
      <w:r>
        <w:rPr>
          <w:sz w:val="4"/>
          <w:szCs w:val="4"/>
        </w:rPr>
        <w:t xml:space="preserve"/>
      </w:r>
    </w:p>
    <w:p>
      <w:pPr>
        <w:pStyle w:val="Heading1"/>
        <w:pageBreakBefore/>
        <w:pBdr>
          <w:bottom w:val="single" w:color="C7402B" w:sz="12" w:space="4"/>
        </w:pBdr>
      </w:pPr>
      <w:bookmarkStart w:name="toc_39" w:id="39"/>
      <w:r>
        <w:t xml:space="preserve">Cleanup</w:t>
      </w:r>
      <w:bookmarkEnd w:id="39"/>
    </w:p>
    <w:p>
      <w:pPr>
        <w:keepNext/>
        <w:keepLines/>
        <w:spacing w:after="120" w:line="288"/>
      </w:pPr>
      <w:r>
        <w:t xml:space="preserve">Delete resources in this order so that AWS load balancers and EBS volumes are released before the VPC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DEE4" w:sz="4"/>
              <w:left w:val="single" w:color="1F3A5F" w:sz="18"/>
              <w:bottom w:val="single" w:color="D9DEE4" w:sz="4"/>
              <w:right w:val="single" w:color="D9DEE4" w:sz="4"/>
            </w:tcBorders>
            <w:shd w:fill="F3F5F7" w:color="auto" w:val="clear"/>
            <w:tcMar>
              <w:top w:type="dxa" w:w="120"/>
              <w:left w:type="dxa" w:w="200"/>
              <w:bottom w:type="dxa" w:w="120"/>
              <w:right w:type="dxa" w:w="160"/>
            </w:tcMar>
          </w:tcPr>
          <w:p>
            <w:pPr>
              <w:spacing w:after="0" w:line="252"/>
            </w:pPr>
            <w:r>
              <w:rPr>
                <w:rFonts w:ascii="Consolas" w:cs="Consolas" w:eastAsia="Consolas" w:hAnsi="Consolas"/>
                <w:i w:val="false"/>
                <w:iCs w:val="false"/>
                <w:color w:val="1F2933"/>
                <w:sz w:val="16"/>
                <w:szCs w:val="16"/>
              </w:rPr>
              <w:t xml:space="preserve">kubectl delete -f kubernetes/07-gateway/              # releases the NLB</w:t>
            </w:r>
          </w:p>
          <w:p>
            <w:pPr>
              <w:spacing w:after="0" w:line="252"/>
            </w:pPr>
            <w:r>
              <w:rPr>
                <w:rFonts w:ascii="Consolas" w:cs="Consolas" w:eastAsia="Consolas" w:hAnsi="Consolas"/>
                <w:i w:val="false"/>
                <w:iCs w:val="false"/>
                <w:color w:val="1F2933"/>
                <w:sz w:val="16"/>
                <w:szCs w:val="16"/>
              </w:rPr>
              <w:t xml:space="preserve">kubectl delete namespace quickbite                    # deletes PVCs and their EBS volumes (reclaimPolicy Delete)</w:t>
            </w:r>
          </w:p>
          <w:p>
            <w:pPr>
              <w:spacing w:after="0" w:line="252"/>
            </w:pPr>
            <w:r>
              <w:rPr>
                <w:rFonts w:ascii="Consolas" w:cs="Consolas" w:eastAsia="Consolas" w:hAnsi="Consolas"/>
                <w:i w:val="false"/>
                <w:iCs w:val="false"/>
                <w:color w:val="1F2933"/>
                <w:sz w:val="16"/>
                <w:szCs w:val="16"/>
              </w:rPr>
              <w:t xml:space="preserve">helm uninstall eg -n envoy-gateway-system</w:t>
            </w:r>
          </w:p>
          <w:p>
            <w:pPr>
              <w:spacing w:after="0" w:line="252"/>
            </w:pPr>
            <w:r>
              <w:rPr>
                <w:rFonts w:ascii="Consolas" w:cs="Consolas" w:eastAsia="Consolas" w:hAnsi="Consolas"/>
                <w:i w:val="false"/>
                <w:iCs w:val="false"/>
                <w:color w:val="1F2933"/>
                <w:sz w:val="16"/>
                <w:szCs w:val="16"/>
              </w:rPr>
              <w:t xml:space="preserve">helm uninstall aws-load-balancer-controller -n kube-system</w:t>
            </w:r>
          </w:p>
          <w:p>
            <w:pPr>
              <w:spacing w:after="0" w:line="252"/>
            </w:pPr>
            <w:r>
              <w:rPr>
                <w:rFonts w:ascii="Consolas" w:cs="Consolas" w:eastAsia="Consolas" w:hAnsi="Consolas"/>
                <w:i w:val="false"/>
                <w:iCs w:val="false"/>
                <w:color w:val="1F2933"/>
                <w:sz w:val="16"/>
                <w:szCs w:val="16"/>
              </w:rPr>
              <w:t xml:space="preserve">eksctl delete cluster -f infrastructure/eks/cluster.yaml --disable-nodegroup-eviction</w:t>
            </w:r>
          </w:p>
          <w:p>
            <w:pPr>
              <w:spacing w:after="0" w:line="252"/>
            </w:pPr>
            <w:r>
              <w:rPr>
                <w:rFonts w:ascii="Consolas" w:cs="Consolas" w:eastAsia="Consolas" w:hAnsi="Consolas"/>
                <w:i w:val="false"/>
                <w:iCs w:val="false"/>
                <w:color w:val="1F2933"/>
                <w:sz w:val="16"/>
                <w:szCs w:val="16"/>
              </w:rPr>
              <w:t xml:space="preserve"> </w:t>
            </w:r>
          </w:p>
          <w:p>
            <w:pPr>
              <w:spacing w:after="0" w:line="252"/>
            </w:pPr>
            <w:r>
              <w:rPr>
                <w:rFonts w:ascii="Consolas" w:cs="Consolas" w:eastAsia="Consolas" w:hAnsi="Consolas"/>
                <w:i w:val="false"/>
                <w:iCs w:val="false"/>
                <w:color w:val="1F2933"/>
                <w:sz w:val="16"/>
                <w:szCs w:val="16"/>
              </w:rPr>
              <w:t xml:space="preserve">for repo in frontend restaurant-api orders-api notification-worker; do</w:t>
            </w:r>
          </w:p>
          <w:p>
            <w:pPr>
              <w:spacing w:after="0" w:line="252"/>
            </w:pPr>
            <w:r>
              <w:rPr>
                <w:rFonts w:ascii="Consolas" w:cs="Consolas" w:eastAsia="Consolas" w:hAnsi="Consolas"/>
                <w:i w:val="false"/>
                <w:iCs w:val="false"/>
                <w:color w:val="1F2933"/>
                <w:sz w:val="16"/>
                <w:szCs w:val="16"/>
              </w:rPr>
              <w:t xml:space="preserve">  aws ecr delete-repository --repository-name "quickbite/${repo}" --force --region "$AWS_REGION"</w:t>
            </w:r>
          </w:p>
          <w:p>
            <w:pPr>
              <w:spacing w:after="0" w:line="252"/>
            </w:pPr>
            <w:r>
              <w:rPr>
                <w:rFonts w:ascii="Consolas" w:cs="Consolas" w:eastAsia="Consolas" w:hAnsi="Consolas"/>
                <w:i w:val="false"/>
                <w:iCs w:val="false"/>
                <w:color w:val="1F2933"/>
                <w:sz w:val="16"/>
                <w:szCs w:val="16"/>
              </w:rPr>
              <w:t xml:space="preserve">done</w:t>
            </w:r>
          </w:p>
          <w:p>
            <w:pPr>
              <w:spacing w:after="0" w:line="252"/>
            </w:pPr>
            <w:r>
              <w:rPr>
                <w:rFonts w:ascii="Consolas" w:cs="Consolas" w:eastAsia="Consolas" w:hAnsi="Consolas"/>
                <w:i w:val="false"/>
                <w:iCs w:val="false"/>
                <w:color w:val="1F2933"/>
                <w:sz w:val="16"/>
                <w:szCs w:val="16"/>
              </w:rPr>
              <w:t xml:space="preserve">aws iam delete-policy \</w:t>
            </w:r>
          </w:p>
          <w:p>
            <w:pPr>
              <w:spacing w:after="0" w:line="252"/>
            </w:pPr>
            <w:r>
              <w:rPr>
                <w:rFonts w:ascii="Consolas" w:cs="Consolas" w:eastAsia="Consolas" w:hAnsi="Consolas"/>
                <w:i w:val="false"/>
                <w:iCs w:val="false"/>
                <w:color w:val="1F2933"/>
                <w:sz w:val="16"/>
                <w:szCs w:val="16"/>
              </w:rPr>
              <w:t xml:space="preserve">  --policy-arn "arn:aws:iam::${AWS_ACCOUNT_ID}:policy/AWSLoadBalancerControllerIAMPolicy"</w:t>
            </w:r>
          </w:p>
        </w:tc>
      </w:tr>
    </w:tbl>
    <w:p>
      <w:pPr>
        <w:spacing w:after="160"/>
      </w:pPr>
      <w:r>
        <w:rPr>
          <w:sz w:val="4"/>
          <w:szCs w:val="4"/>
        </w:rPr>
        <w:t xml:space="preserve"/>
      </w:r>
    </w:p>
    <w:p>
      <w:pPr>
        <w:spacing w:after="120" w:line="288"/>
      </w:pPr>
      <w:r>
        <w:t xml:space="preserve">Then confirm in the EC2 console that no load balancers or </w:t>
      </w:r>
      <w:r>
        <w:rPr>
          <w:rFonts w:ascii="Consolas" w:cs="Consolas" w:eastAsia="Consolas" w:hAnsi="Consolas"/>
          <w:color w:val="C7402B"/>
          <w:sz w:val="19"/>
          <w:szCs w:val="19"/>
        </w:rPr>
        <w:t xml:space="preserve">available</w:t>
      </w:r>
      <w:r>
        <w:t xml:space="preserve"> EBS volumes tagged for the cluster remain. If the StorageClass uses </w:t>
      </w:r>
      <w:r>
        <w:rPr>
          <w:rFonts w:ascii="Consolas" w:cs="Consolas" w:eastAsia="Consolas" w:hAnsi="Consolas"/>
          <w:color w:val="C7402B"/>
          <w:sz w:val="19"/>
          <w:szCs w:val="19"/>
        </w:rPr>
        <w:t xml:space="preserve">reclaimPolicy: Retain</w:t>
      </w:r>
      <w:r>
        <w:t xml:space="preserve">, delete the retained volumes manually.</w:t>
      </w:r>
    </w:p>
    <w:p>
      <w:pPr>
        <w:pStyle w:val="Heading1"/>
        <w:pageBreakBefore/>
        <w:pBdr>
          <w:bottom w:val="single" w:color="C7402B" w:sz="12" w:space="4"/>
        </w:pBdr>
      </w:pPr>
      <w:bookmarkStart w:name="toc_40" w:id="40"/>
      <w:r>
        <w:t xml:space="preserve">Out of Scope</w:t>
      </w:r>
      <w:bookmarkEnd w:id="40"/>
    </w:p>
    <w:p>
      <w:pPr>
        <w:keepNext/>
        <w:keepLines/>
        <w:spacing w:after="120" w:line="288"/>
      </w:pPr>
      <w:r>
        <w:t xml:space="preserve">The following are intentionally excluded from Part 1 and are delivered in Part 2:</w:t>
      </w:r>
    </w:p>
    <w:p>
      <w:pPr>
        <w:pStyle w:val="ListParagraph"/>
        <w:numPr>
          <w:ilvl w:val="0"/>
          <w:numId w:val="33"/>
        </w:numPr>
        <w:spacing w:after="70" w:line="280"/>
      </w:pPr>
      <w:r>
        <w:t xml:space="preserve">Container image build and publication pipelines (GitHub Actions or similar)</w:t>
      </w:r>
    </w:p>
    <w:p>
      <w:pPr>
        <w:pStyle w:val="ListParagraph"/>
        <w:numPr>
          <w:ilvl w:val="0"/>
          <w:numId w:val="33"/>
        </w:numPr>
        <w:spacing w:after="70" w:line="280"/>
      </w:pPr>
      <w:r>
        <w:t xml:space="preserve">Argo CD or any other GitOps controller</w:t>
      </w:r>
    </w:p>
    <w:p>
      <w:pPr>
        <w:pStyle w:val="ListParagraph"/>
        <w:numPr>
          <w:ilvl w:val="0"/>
          <w:numId w:val="33"/>
        </w:numPr>
        <w:spacing w:after="70" w:line="280"/>
      </w:pPr>
      <w:r>
        <w:t xml:space="preserve">Automated promotion between environments</w:t>
      </w:r>
    </w:p>
    <w:p>
      <w:pPr>
        <w:spacing w:after="80"/>
      </w:pPr>
      <w:r>
        <w:rPr>
          <w:sz w:val="4"/>
          <w:szCs w:val="4"/>
        </w:rPr>
        <w:t xml:space="preserve"/>
      </w:r>
    </w:p>
    <w:p>
      <w:pPr>
        <w:spacing w:after="120" w:line="288"/>
      </w:pPr>
      <w:r>
        <w:t xml:space="preserve">Part 1 manifests should still be written so that automation can adopt them later. Keep one resource kind per file, avoid environment-specific values where possible, and keep all configuration in source control except Secrets.</w:t>
      </w:r>
    </w:p>
    <w:sectPr>
      <w:headerReference w:type="default" r:id="rId6"/>
      <w:headerReference w:type="first" r:id="rId7"/>
      <w:footerReference w:type="default" r:id="rId8"/>
      <w:footerReference w:type="first" r:id="rId9"/>
      <w:footerReference w:type="even" r:id="rId13"/>
      <w:pgSz w:w="12240" w:h="15840" w:orient="portrait"/>
      <w:pgMar w:top="1440" w:right="1440" w:bottom="1300" w:left="1440" w:header="64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673"/>
        <w:sz w:val="16"/>
        <w:szCs w:val="16"/>
      </w:rPr>
      <w:t xml:space="preserve">Version 1.1  |  October 2026</w:t>
    </w:r>
    <w:r>
      <w:rPr>
        <w:color w:val="5B66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360"/>
      </w:tabs>
    </w:pPr>
    <w:r>
      <w:rPr>
        <w:b/>
        <w:bCs/>
        <w:color w:val="C7402B"/>
        <w:sz w:val="17"/>
        <w:szCs w:val="17"/>
      </w:rPr>
      <w:t xml:space="preserve">QuickBite</w:t>
    </w:r>
    <w:r>
      <w:rPr>
        <w:color w:val="5B6673"/>
        <w:sz w:val="17"/>
        <w:szCs w:val="17"/>
      </w:rPr>
      <w:t xml:space="preserve">  |  Manual Deployment Guide for Amazon EKS</w:t>
    </w:r>
    <w:r>
      <w:rPr>
        <w:color w:val="5B6673"/>
        <w:sz w:val="17"/>
        <w:szCs w:val="17"/>
      </w:rPr>
      <w:t xml:space="preserve">	Part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lvl w:ilvl="2" w:tentative="1">
      <w:start w:val="1"/>
      <w:numFmt w:val="bullet"/>
      <w:lvlText w:val="▪"/>
      <w:lvlJc w:val="left"/>
      <w:pPr>
        <w:ind w:left="1120" w:hanging="260"/>
      </w:pPr>
    </w:lvl>
  </w:abstractNum>
  <w:abstractNum w:abstractNumId="3" w15:restartNumberingAfterBreak="0">
    <w:multiLevelType w:val="hybridMultilevel"/>
    <w:lvl w:ilvl="0" w:tentative="1">
      <w:start w:val="1"/>
      <w:numFmt w:val="decimal"/>
      <w:lvlText w:val="%1."/>
      <w:lvlJc w:val="left"/>
      <w:pPr>
        <w:ind w:left="400" w:hanging="300"/>
      </w:pPr>
      <w:rPr>
        <w:b/>
        <w:bCs/>
        <w:color w:val="1F3A5F"/>
      </w:rPr>
    </w:lvl>
    <w:lvl w:ilvl="1" w:tentative="1">
      <w:start w:val="1"/>
      <w:numFmt w:val="bullet"/>
      <w:lvlText w:val="◦"/>
      <w:lvlJc w:val="left"/>
      <w:pPr>
        <w:ind w:left="760" w:hanging="260"/>
      </w:pPr>
    </w:lvl>
    <w:lvl w:ilvl="2" w:tentative="1">
      <w:start w:val="1"/>
      <w:numFmt w:val="bullet"/>
      <w:lvlText w:val="▪"/>
      <w:lvlJc w:val="left"/>
      <w:pPr>
        <w:ind w:left="112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7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D2733"/>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F3A5F"/>
      <w:sz w:val="28"/>
      <w:szCs w:val="28"/>
    </w:rPr>
  </w:style>
  <w:style w:type="paragraph" w:styleId="Heading3">
    <w:name w:val="Heading 3"/>
    <w:basedOn w:val="Normal"/>
    <w:next w:val="Normal"/>
    <w:qFormat/>
    <w:pPr>
      <w:keepNext/>
      <w:spacing w:after="100" w:before="260"/>
      <w:outlineLvl w:val="2"/>
    </w:pPr>
    <w:rPr>
      <w:rFonts w:ascii="Calibri" w:cs="Calibri" w:eastAsia="Calibri" w:hAnsi="Calibri"/>
      <w:b/>
      <w:bCs/>
      <w:color w:val="C74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6fbyip9hee85tmb1undpt" Type="http://schemas.openxmlformats.org/officeDocument/2006/relationships/hyperlink" Target="https://github.com/envoyproxy/gateway/releases" TargetMode="External"/><Relationship Id="rId12" Type="http://schemas.openxmlformats.org/officeDocument/2006/relationships/fontTable" Target="fontTable.xml"/><Relationship Id="rId11" Type="http://schemas.openxmlformats.org/officeDocument/2006/relationships/hyperlink" Target="https://gateway.envoyproxy.io/news/releases/matrix/" TargetMode="Externa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QuickBite Manual Deployment Guide for Amazon EKS</dc:title>
  <dc:creator>QuickBite Platform Team</dc:creator>
  <dc:description>Part 1: manual deployment of QuickBite to Amazon EKS</dc:description>
  <cp:lastModifiedBy>Un-named</cp:lastModifiedBy>
  <cp:revision>2</cp:revision>
  <dcterms:created xsi:type="dcterms:W3CDTF">2026-10-08T17:49:30.562Z</dcterms:created>
  <dcterms:modified xsi:type="dcterms:W3CDTF">2026-10-08T17:49:30.563Z</dcterms:modified>
</cp:coreProperties>
</file>

<file path=docProps/custom.xml><?xml version="1.0" encoding="utf-8"?>
<Properties xmlns="http://schemas.openxmlformats.org/officeDocument/2006/custom-properties" xmlns:vt="http://schemas.openxmlformats.org/officeDocument/2006/docPropsVTypes"/>
</file>