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6687" w14:textId="6392E934" w:rsidR="00CC7071" w:rsidRPr="004E140D" w:rsidRDefault="00CC7071" w:rsidP="003E049C">
      <w:pPr>
        <w:jc w:val="left"/>
      </w:pPr>
    </w:p>
    <w:p w14:paraId="5C340A3B" w14:textId="234DDC20" w:rsidR="00CC7071" w:rsidRPr="004E140D" w:rsidRDefault="00CC7071" w:rsidP="00377603"/>
    <w:p w14:paraId="53795452" w14:textId="3ADC392D" w:rsidR="00185DE1" w:rsidRPr="004E140D" w:rsidRDefault="00185DE1" w:rsidP="00377603"/>
    <w:p w14:paraId="70A4B44A" w14:textId="0A72AA36" w:rsidR="00E81EFA" w:rsidRPr="004E140D" w:rsidRDefault="00E81EFA" w:rsidP="00377603"/>
    <w:p w14:paraId="79A5674D" w14:textId="6BF88C1E" w:rsidR="00185DE1" w:rsidRPr="004E140D" w:rsidRDefault="009A6AE2" w:rsidP="00377603">
      <w:r w:rsidRPr="004E140D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7A6EF" wp14:editId="60656D26">
                <wp:simplePos x="0" y="0"/>
                <wp:positionH relativeFrom="margin">
                  <wp:align>center</wp:align>
                </wp:positionH>
                <wp:positionV relativeFrom="margin">
                  <wp:posOffset>1155700</wp:posOffset>
                </wp:positionV>
                <wp:extent cx="6652895" cy="2209800"/>
                <wp:effectExtent l="0" t="0" r="0" b="0"/>
                <wp:wrapNone/>
                <wp:docPr id="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2895" cy="2209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EB20B" w14:textId="4628D96E" w:rsidR="00150D5B" w:rsidRPr="00E418B2" w:rsidRDefault="00000000" w:rsidP="00E418B2">
                            <w:pPr>
                              <w:pStyle w:val="SemEspaamento"/>
                              <w:rPr>
                                <w:color w:val="0070C0"/>
                                <w:sz w:val="96"/>
                                <w:szCs w:val="96"/>
                              </w:rPr>
                            </w:pPr>
                            <w:sdt>
                              <w:sdtPr>
                                <w:rPr>
                                  <w:color w:val="0070C0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-192131609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36292" w:rsidRPr="00E418B2">
                                  <w:rPr>
                                    <w:color w:val="0070C0"/>
                                    <w:sz w:val="96"/>
                                    <w:szCs w:val="96"/>
                                  </w:rPr>
                                  <w:t>Política de Passwords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7A6EF" id="Rectangle 15" o:spid="_x0000_s1026" style="position:absolute;left:0;text-align:left;margin-left:0;margin-top:91pt;width:523.85pt;height:17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" fillcolor="#f2f2f2 [3052]" stroked="f">
                <v:textbox>
                  <w:txbxContent>
                    <w:p w14:paraId="1DEEB20B" w14:textId="4628D96E" w:rsidR="00150D5B" w:rsidRPr="00E418B2" w:rsidRDefault="00000000" w:rsidP="00E418B2">
                      <w:pPr>
                        <w:pStyle w:val="SemEspaamento"/>
                        <w:rPr>
                          <w:color w:val="0070C0"/>
                          <w:sz w:val="96"/>
                          <w:szCs w:val="96"/>
                        </w:rPr>
                      </w:pPr>
                      <w:sdt>
                        <w:sdtPr>
                          <w:rPr>
                            <w:color w:val="0070C0"/>
                            <w:sz w:val="96"/>
                            <w:szCs w:val="96"/>
                          </w:rPr>
                          <w:alias w:val="Title"/>
                          <w:tag w:val=""/>
                          <w:id w:val="-1921316096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D36292" w:rsidRPr="00E418B2">
                            <w:rPr>
                              <w:color w:val="0070C0"/>
                              <w:sz w:val="96"/>
                              <w:szCs w:val="96"/>
                            </w:rPr>
                            <w:t>Política de Passwords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978EEE1" w14:textId="66DA3784" w:rsidR="00185DE1" w:rsidRPr="004E140D" w:rsidRDefault="00185DE1" w:rsidP="00377603"/>
    <w:p w14:paraId="0F711BF6" w14:textId="666B23B9" w:rsidR="00185DE1" w:rsidRPr="004E140D" w:rsidRDefault="00185DE1" w:rsidP="00377603"/>
    <w:p w14:paraId="014A6744" w14:textId="5E9AB1BB" w:rsidR="00377603" w:rsidRPr="004E140D" w:rsidRDefault="00377603" w:rsidP="00377603"/>
    <w:p w14:paraId="1E684657" w14:textId="77777777" w:rsidR="00377603" w:rsidRPr="004E140D" w:rsidRDefault="00377603" w:rsidP="00377603"/>
    <w:p w14:paraId="215F38A6" w14:textId="77777777" w:rsidR="00377603" w:rsidRPr="004E140D" w:rsidRDefault="00377603" w:rsidP="00377603"/>
    <w:p w14:paraId="5D0CEA65" w14:textId="4B65E048" w:rsidR="00185DE1" w:rsidRPr="004E140D" w:rsidRDefault="00185DE1" w:rsidP="00377603"/>
    <w:p w14:paraId="5388FBB8" w14:textId="77777777" w:rsidR="008407B9" w:rsidRPr="004E140D" w:rsidRDefault="008407B9" w:rsidP="00377603"/>
    <w:p w14:paraId="492DADE4" w14:textId="77777777" w:rsidR="00D6239F" w:rsidRPr="004E140D" w:rsidRDefault="00D6239F" w:rsidP="00377603"/>
    <w:p w14:paraId="7874DAD1" w14:textId="77777777" w:rsidR="00051C68" w:rsidRPr="004E140D" w:rsidRDefault="00051C68" w:rsidP="00377603"/>
    <w:p w14:paraId="35FB7FB5" w14:textId="77777777" w:rsidR="00CC7071" w:rsidRPr="004E140D" w:rsidRDefault="00CC7071" w:rsidP="00D6239F"/>
    <w:p w14:paraId="0C5F1F4B" w14:textId="77777777" w:rsidR="00CC7071" w:rsidRPr="004E140D" w:rsidRDefault="00CC7071" w:rsidP="00D6239F"/>
    <w:p w14:paraId="3840403C" w14:textId="77777777" w:rsidR="003E557F" w:rsidRPr="004E140D" w:rsidRDefault="003E557F" w:rsidP="00D6239F"/>
    <w:p w14:paraId="5339CCAF" w14:textId="25DB1CF9" w:rsidR="00601D0F" w:rsidRDefault="00601D0F" w:rsidP="00D6239F"/>
    <w:p w14:paraId="61F33DDE" w14:textId="4B995D71" w:rsidR="00601D0F" w:rsidRDefault="00601D0F" w:rsidP="00D6239F"/>
    <w:p w14:paraId="55A29230" w14:textId="58CF28FB" w:rsidR="00601D0F" w:rsidRDefault="00601D0F" w:rsidP="00D6239F"/>
    <w:p w14:paraId="1E641474" w14:textId="007175DE" w:rsidR="00601D0F" w:rsidRDefault="00601D0F" w:rsidP="00D6239F"/>
    <w:p w14:paraId="1BC38351" w14:textId="369180B6" w:rsidR="00601D0F" w:rsidRDefault="00601D0F" w:rsidP="00D6239F"/>
    <w:p w14:paraId="070393A2" w14:textId="2F4370FD" w:rsidR="00601D0F" w:rsidRDefault="00601D0F" w:rsidP="00D6239F"/>
    <w:p w14:paraId="0C1A1814" w14:textId="77777777" w:rsidR="003C2388" w:rsidRPr="004E140D" w:rsidRDefault="003C2388" w:rsidP="00D6239F"/>
    <w:p w14:paraId="601A765B" w14:textId="6FC06423" w:rsidR="003C2388" w:rsidRPr="004E140D" w:rsidRDefault="003C2388" w:rsidP="00D6239F"/>
    <w:p w14:paraId="42CE7F96" w14:textId="77777777" w:rsidR="009A6AE2" w:rsidRPr="004E140D" w:rsidRDefault="009A6AE2" w:rsidP="00D6239F"/>
    <w:tbl>
      <w:tblPr>
        <w:tblStyle w:val="TabelacomGrelha"/>
        <w:tblW w:w="9355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35"/>
        <w:gridCol w:w="6520"/>
      </w:tblGrid>
      <w:tr w:rsidR="00942D99" w:rsidRPr="004E140D" w14:paraId="3BE450BE" w14:textId="77777777" w:rsidTr="00E418B2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723B58A6" w14:textId="77777777" w:rsidR="00942D99" w:rsidRPr="004E140D" w:rsidRDefault="00942D99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bookmarkStart w:id="0" w:name="_Toc304900386"/>
            <w:r w:rsidRPr="004E140D">
              <w:rPr>
                <w:b/>
                <w:color w:val="FFFFFF" w:themeColor="background1"/>
              </w:rPr>
              <w:t>ID do Documento:</w:t>
            </w:r>
          </w:p>
        </w:tc>
        <w:sdt>
          <w:sdtPr>
            <w:rPr>
              <w:color w:val="auto"/>
            </w:rPr>
            <w:alias w:val="Resumo"/>
            <w:tag w:val=""/>
            <w:id w:val="227039332"/>
            <w:placeholder>
              <w:docPart w:val="732C26E0A1BB4712A02F3B6B0121F47C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6520" w:type="dxa"/>
                <w:vAlign w:val="center"/>
              </w:tcPr>
              <w:p w14:paraId="69C4BF1B" w14:textId="3A43DEF6" w:rsidR="00942D99" w:rsidRPr="00E418B2" w:rsidRDefault="00601D0F" w:rsidP="00D4235C">
                <w:pPr>
                  <w:spacing w:after="0" w:line="240" w:lineRule="auto"/>
                  <w:rPr>
                    <w:color w:val="auto"/>
                  </w:rPr>
                </w:pPr>
                <w:r w:rsidRPr="00C61D4A">
                  <w:rPr>
                    <w:color w:val="auto"/>
                  </w:rPr>
                  <w:t>SGSI.PL.05.0</w:t>
                </w:r>
                <w:r>
                  <w:rPr>
                    <w:color w:val="auto"/>
                  </w:rPr>
                  <w:t>1</w:t>
                </w:r>
              </w:p>
            </w:tc>
          </w:sdtContent>
        </w:sdt>
      </w:tr>
      <w:tr w:rsidR="00942D99" w:rsidRPr="004E140D" w14:paraId="73241123" w14:textId="77777777" w:rsidTr="00E418B2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22894413" w14:textId="77777777" w:rsidR="0047051C" w:rsidRPr="004E140D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Data da Versão:</w:t>
            </w:r>
          </w:p>
        </w:tc>
        <w:tc>
          <w:tcPr>
            <w:tcW w:w="6520" w:type="dxa"/>
            <w:vAlign w:val="center"/>
          </w:tcPr>
          <w:p w14:paraId="07055895" w14:textId="0E7492D0" w:rsidR="0047051C" w:rsidRPr="00E418B2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4E140D" w14:paraId="2A14A114" w14:textId="77777777" w:rsidTr="00E418B2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49B250B8" w14:textId="77777777" w:rsidR="0047051C" w:rsidRPr="004E140D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Criado por:</w:t>
            </w:r>
          </w:p>
        </w:tc>
        <w:tc>
          <w:tcPr>
            <w:tcW w:w="6520" w:type="dxa"/>
            <w:vAlign w:val="center"/>
          </w:tcPr>
          <w:p w14:paraId="58CF76FD" w14:textId="3C2EEE5E" w:rsidR="0047051C" w:rsidRPr="00E418B2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4E140D" w14:paraId="7A839286" w14:textId="77777777" w:rsidTr="00E418B2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74743595" w14:textId="77777777" w:rsidR="0047051C" w:rsidRPr="004E140D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Nível de Classificação:</w:t>
            </w:r>
          </w:p>
        </w:tc>
        <w:tc>
          <w:tcPr>
            <w:tcW w:w="6520" w:type="dxa"/>
            <w:vAlign w:val="center"/>
          </w:tcPr>
          <w:p w14:paraId="2938939C" w14:textId="6F7B568D" w:rsidR="0047051C" w:rsidRPr="00E418B2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942D99" w:rsidRPr="004E140D" w14:paraId="404DD259" w14:textId="77777777" w:rsidTr="00E418B2">
        <w:trPr>
          <w:trHeight w:val="454"/>
          <w:jc w:val="center"/>
        </w:trPr>
        <w:tc>
          <w:tcPr>
            <w:tcW w:w="2835" w:type="dxa"/>
            <w:shd w:val="clear" w:color="auto" w:fill="0070C0"/>
            <w:vAlign w:val="center"/>
          </w:tcPr>
          <w:p w14:paraId="24990A21" w14:textId="77777777" w:rsidR="0047051C" w:rsidRPr="004E140D" w:rsidRDefault="0047051C" w:rsidP="00B46DE4">
            <w:pPr>
              <w:spacing w:after="0"/>
              <w:jc w:val="left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Aprovado por:</w:t>
            </w:r>
          </w:p>
        </w:tc>
        <w:tc>
          <w:tcPr>
            <w:tcW w:w="6520" w:type="dxa"/>
            <w:vAlign w:val="center"/>
          </w:tcPr>
          <w:p w14:paraId="1E2659C0" w14:textId="356FFD00" w:rsidR="0047051C" w:rsidRPr="00E418B2" w:rsidRDefault="0047051C" w:rsidP="00D4235C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</w:tbl>
    <w:p w14:paraId="048B71A2" w14:textId="77777777" w:rsidR="00377603" w:rsidRPr="004E140D" w:rsidRDefault="00377603" w:rsidP="008E53E4"/>
    <w:p w14:paraId="74930A65" w14:textId="77777777" w:rsidR="00942D99" w:rsidRPr="004E140D" w:rsidRDefault="00377603">
      <w:pPr>
        <w:tabs>
          <w:tab w:val="clear" w:pos="3299"/>
        </w:tabs>
        <w:spacing w:after="0" w:line="240" w:lineRule="auto"/>
        <w:contextualSpacing w:val="0"/>
        <w:jc w:val="left"/>
      </w:pPr>
      <w:r w:rsidRPr="004E140D">
        <w:br w:type="page"/>
      </w:r>
    </w:p>
    <w:sdt>
      <w:sdtPr>
        <w:rPr>
          <w:b w:val="0"/>
          <w:color w:val="4E4E4E"/>
          <w:sz w:val="22"/>
          <w:szCs w:val="22"/>
        </w:rPr>
        <w:id w:val="-38325727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3569AF3" w14:textId="3910987A" w:rsidR="005714E5" w:rsidRPr="005714E5" w:rsidRDefault="005714E5" w:rsidP="005714E5">
          <w:pPr>
            <w:pStyle w:val="Cabealhodondice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5714E5">
            <w:rPr>
              <w:color w:val="auto"/>
            </w:rPr>
            <w:t>Índice</w:t>
          </w:r>
        </w:p>
        <w:p w14:paraId="219E065A" w14:textId="0151618D" w:rsidR="007C6C7A" w:rsidRPr="007C6C7A" w:rsidRDefault="005714E5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r w:rsidRPr="005714E5">
            <w:rPr>
              <w:color w:val="auto"/>
            </w:rPr>
            <w:fldChar w:fldCharType="begin"/>
          </w:r>
          <w:r w:rsidRPr="005714E5">
            <w:rPr>
              <w:color w:val="auto"/>
            </w:rPr>
            <w:instrText xml:space="preserve"> TOC \o "1-3" \h \z \u </w:instrText>
          </w:r>
          <w:r w:rsidRPr="005714E5">
            <w:rPr>
              <w:color w:val="auto"/>
            </w:rPr>
            <w:fldChar w:fldCharType="separate"/>
          </w:r>
          <w:hyperlink w:anchor="_Toc61427032" w:history="1">
            <w:r w:rsidR="007C6C7A" w:rsidRPr="007C6C7A">
              <w:rPr>
                <w:rStyle w:val="Hiperligao"/>
                <w:noProof/>
                <w:color w:val="auto"/>
              </w:rPr>
              <w:t>1</w:t>
            </w:r>
            <w:r w:rsidR="007C6C7A"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="007C6C7A" w:rsidRPr="007C6C7A">
              <w:rPr>
                <w:rStyle w:val="Hiperligao"/>
                <w:noProof/>
                <w:color w:val="auto"/>
              </w:rPr>
              <w:t>Controlo e Aprovação do Documento</w:t>
            </w:r>
            <w:r w:rsidR="007C6C7A" w:rsidRPr="007C6C7A">
              <w:rPr>
                <w:noProof/>
                <w:webHidden/>
                <w:color w:val="auto"/>
              </w:rPr>
              <w:tab/>
            </w:r>
            <w:r w:rsidR="007C6C7A" w:rsidRPr="007C6C7A">
              <w:rPr>
                <w:noProof/>
                <w:webHidden/>
                <w:color w:val="auto"/>
              </w:rPr>
              <w:fldChar w:fldCharType="begin"/>
            </w:r>
            <w:r w:rsidR="007C6C7A" w:rsidRPr="007C6C7A">
              <w:rPr>
                <w:noProof/>
                <w:webHidden/>
                <w:color w:val="auto"/>
              </w:rPr>
              <w:instrText xml:space="preserve"> PAGEREF _Toc61427032 \h </w:instrText>
            </w:r>
            <w:r w:rsidR="007C6C7A" w:rsidRPr="007C6C7A">
              <w:rPr>
                <w:noProof/>
                <w:webHidden/>
                <w:color w:val="auto"/>
              </w:rPr>
            </w:r>
            <w:r w:rsidR="007C6C7A" w:rsidRPr="007C6C7A">
              <w:rPr>
                <w:noProof/>
                <w:webHidden/>
                <w:color w:val="auto"/>
              </w:rPr>
              <w:fldChar w:fldCharType="separate"/>
            </w:r>
            <w:r w:rsidR="007C6C7A" w:rsidRPr="007C6C7A">
              <w:rPr>
                <w:noProof/>
                <w:webHidden/>
                <w:color w:val="auto"/>
              </w:rPr>
              <w:t>3</w:t>
            </w:r>
            <w:r w:rsidR="007C6C7A"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66668D0" w14:textId="688C22BD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33" w:history="1">
            <w:r w:rsidRPr="007C6C7A">
              <w:rPr>
                <w:rStyle w:val="Hiperligao"/>
                <w:noProof/>
                <w:color w:val="auto"/>
              </w:rPr>
              <w:t>1.1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Histórico de Revisões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_Toc61427033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3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1CFBD4A" w14:textId="6F6EFA78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34" w:history="1">
            <w:r w:rsidRPr="007C6C7A">
              <w:rPr>
                <w:rStyle w:val="Hiperligao"/>
                <w:noProof/>
                <w:color w:val="auto"/>
              </w:rPr>
              <w:t>1.2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Documentos Relacionados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_Toc61427034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3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99DB5E4" w14:textId="12D75546" w:rsidR="007C6C7A" w:rsidRPr="007C6C7A" w:rsidRDefault="007C6C7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35" w:history="1">
            <w:r w:rsidRPr="007C6C7A">
              <w:rPr>
                <w:rStyle w:val="Hiperligao"/>
                <w:noProof/>
                <w:color w:val="auto"/>
              </w:rPr>
              <w:t>2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Objetivo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_Toc61427035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4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257EF41" w14:textId="2962F399" w:rsidR="007C6C7A" w:rsidRPr="007C6C7A" w:rsidRDefault="007C6C7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36" w:history="1">
            <w:r w:rsidRPr="007C6C7A">
              <w:rPr>
                <w:rStyle w:val="Hiperligao"/>
                <w:noProof/>
                <w:color w:val="auto"/>
              </w:rPr>
              <w:t>3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Âmbito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_Toc61427036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4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2825B2A" w14:textId="2A1419F5" w:rsidR="007C6C7A" w:rsidRPr="007C6C7A" w:rsidRDefault="007C6C7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37" w:history="1">
            <w:r w:rsidRPr="007C6C7A">
              <w:rPr>
                <w:rStyle w:val="Hiperligao"/>
                <w:noProof/>
                <w:color w:val="auto"/>
              </w:rPr>
              <w:t>4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Definições e Abreviaturas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_Toc61427037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4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DF05033" w14:textId="2D2715F0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38" w:history="1">
            <w:r w:rsidRPr="007C6C7A">
              <w:rPr>
                <w:rStyle w:val="Hiperligao"/>
                <w:noProof/>
                <w:color w:val="auto"/>
              </w:rPr>
              <w:t>4.1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Definições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_Toc61427038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4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7416468" w14:textId="190029B9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39" w:history="1">
            <w:r w:rsidRPr="007C6C7A">
              <w:rPr>
                <w:rStyle w:val="Hiperligao"/>
                <w:noProof/>
                <w:color w:val="auto"/>
              </w:rPr>
              <w:t>4.2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Abreviaturas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_Toc61427039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4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2B5C63F" w14:textId="0CE1738A" w:rsidR="007C6C7A" w:rsidRPr="007C6C7A" w:rsidRDefault="007C6C7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0" w:history="1">
            <w:r w:rsidRPr="007C6C7A">
              <w:rPr>
                <w:rStyle w:val="Hiperligao"/>
                <w:noProof/>
                <w:color w:val="auto"/>
              </w:rPr>
              <w:t>5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Referências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_Toc61427040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5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28317E9" w14:textId="5B339806" w:rsidR="007C6C7A" w:rsidRPr="007C6C7A" w:rsidRDefault="007C6C7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1" w:history="1">
            <w:r w:rsidRPr="007C6C7A">
              <w:rPr>
                <w:rStyle w:val="Hiperligao"/>
                <w:noProof/>
                <w:color w:val="auto"/>
              </w:rPr>
              <w:t>6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Responsabilidades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_Toc61427041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5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A3901E4" w14:textId="2EF37605" w:rsidR="007C6C7A" w:rsidRPr="007C6C7A" w:rsidRDefault="007C6C7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2" w:history="1">
            <w:r w:rsidRPr="007C6C7A">
              <w:rPr>
                <w:rStyle w:val="Hiperligao"/>
                <w:noProof/>
                <w:color w:val="auto"/>
              </w:rPr>
              <w:t>7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Política de Passwords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_Toc61427042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5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80A53CF" w14:textId="1D2445EB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3" w:history="1">
            <w:r w:rsidRPr="007C6C7A">
              <w:rPr>
                <w:rStyle w:val="Hiperligao"/>
                <w:noProof/>
                <w:color w:val="auto"/>
              </w:rPr>
              <w:t>7.1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Atribuição de Passwords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_Toc61427043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5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0F3DE6B9" w14:textId="0548AF85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4" w:history="1">
            <w:r w:rsidRPr="007C6C7A">
              <w:rPr>
                <w:rStyle w:val="Hiperligao"/>
                <w:noProof/>
                <w:color w:val="auto"/>
              </w:rPr>
              <w:t>7.2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Regras de Composição das Passwords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_Toc61427044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5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4C8F55D" w14:textId="370C9B4A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5" w:history="1">
            <w:r w:rsidRPr="007C6C7A">
              <w:rPr>
                <w:rStyle w:val="Hiperligao"/>
                <w:noProof/>
                <w:color w:val="auto"/>
              </w:rPr>
              <w:t>7.3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Gestão de Passwords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_Toc61427045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6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C79C66E" w14:textId="63C62129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6" w:history="1">
            <w:r w:rsidRPr="007C6C7A">
              <w:rPr>
                <w:rStyle w:val="Hiperligao"/>
                <w:noProof/>
                <w:color w:val="auto"/>
              </w:rPr>
              <w:t>7.4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Responsabilização dos Utilizadores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_Toc61427046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6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6BE350A" w14:textId="678DF121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7" w:history="1">
            <w:r w:rsidRPr="007C6C7A">
              <w:rPr>
                <w:rStyle w:val="Hiperligao"/>
                <w:noProof/>
                <w:color w:val="auto"/>
              </w:rPr>
              <w:t>7.5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Autenticação Forte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_Toc61427047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7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A059A9F" w14:textId="503FC390" w:rsidR="007C6C7A" w:rsidRPr="007C6C7A" w:rsidRDefault="007C6C7A">
          <w:pPr>
            <w:pStyle w:val="ndice2"/>
            <w:tabs>
              <w:tab w:val="left" w:pos="88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8" w:history="1">
            <w:r w:rsidRPr="007C6C7A">
              <w:rPr>
                <w:rStyle w:val="Hiperligao"/>
                <w:noProof/>
                <w:color w:val="auto"/>
              </w:rPr>
              <w:t>7.6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Condicionantes e Exceções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_Toc61427048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7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409A55E" w14:textId="2C9BA5E3" w:rsidR="007C6C7A" w:rsidRPr="007C6C7A" w:rsidRDefault="007C6C7A">
          <w:pPr>
            <w:pStyle w:val="ndice1"/>
            <w:tabs>
              <w:tab w:val="left" w:pos="440"/>
              <w:tab w:val="right" w:leader="dot" w:pos="10194"/>
            </w:tabs>
            <w:rPr>
              <w:rFonts w:asciiTheme="minorHAnsi" w:eastAsiaTheme="minorEastAsia" w:hAnsiTheme="minorHAnsi" w:cs="Raavi"/>
              <w:noProof/>
              <w:color w:val="auto"/>
              <w:lang w:eastAsia="pt-PT" w:bidi="pa-IN"/>
            </w:rPr>
          </w:pPr>
          <w:hyperlink w:anchor="_Toc61427049" w:history="1">
            <w:r w:rsidRPr="007C6C7A">
              <w:rPr>
                <w:rStyle w:val="Hiperligao"/>
                <w:noProof/>
                <w:color w:val="auto"/>
              </w:rPr>
              <w:t>8</w:t>
            </w:r>
            <w:r w:rsidRPr="007C6C7A">
              <w:rPr>
                <w:rFonts w:asciiTheme="minorHAnsi" w:eastAsiaTheme="minorEastAsia" w:hAnsiTheme="minorHAnsi" w:cs="Raavi"/>
                <w:noProof/>
                <w:color w:val="auto"/>
                <w:lang w:eastAsia="pt-PT" w:bidi="pa-IN"/>
              </w:rPr>
              <w:tab/>
            </w:r>
            <w:r w:rsidRPr="007C6C7A">
              <w:rPr>
                <w:rStyle w:val="Hiperligao"/>
                <w:noProof/>
                <w:color w:val="auto"/>
              </w:rPr>
              <w:t>Anexos</w:t>
            </w:r>
            <w:r w:rsidRPr="007C6C7A">
              <w:rPr>
                <w:noProof/>
                <w:webHidden/>
                <w:color w:val="auto"/>
              </w:rPr>
              <w:tab/>
            </w:r>
            <w:r w:rsidRPr="007C6C7A">
              <w:rPr>
                <w:noProof/>
                <w:webHidden/>
                <w:color w:val="auto"/>
              </w:rPr>
              <w:fldChar w:fldCharType="begin"/>
            </w:r>
            <w:r w:rsidRPr="007C6C7A">
              <w:rPr>
                <w:noProof/>
                <w:webHidden/>
                <w:color w:val="auto"/>
              </w:rPr>
              <w:instrText xml:space="preserve"> PAGEREF _Toc61427049 \h </w:instrText>
            </w:r>
            <w:r w:rsidRPr="007C6C7A">
              <w:rPr>
                <w:noProof/>
                <w:webHidden/>
                <w:color w:val="auto"/>
              </w:rPr>
            </w:r>
            <w:r w:rsidRPr="007C6C7A">
              <w:rPr>
                <w:noProof/>
                <w:webHidden/>
                <w:color w:val="auto"/>
              </w:rPr>
              <w:fldChar w:fldCharType="separate"/>
            </w:r>
            <w:r w:rsidRPr="007C6C7A">
              <w:rPr>
                <w:noProof/>
                <w:webHidden/>
                <w:color w:val="auto"/>
              </w:rPr>
              <w:t>8</w:t>
            </w:r>
            <w:r w:rsidRPr="007C6C7A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C831DEB" w14:textId="3119FEA9" w:rsidR="005714E5" w:rsidRDefault="005714E5">
          <w:r w:rsidRPr="005714E5">
            <w:rPr>
              <w:color w:val="auto"/>
            </w:rPr>
            <w:fldChar w:fldCharType="end"/>
          </w:r>
        </w:p>
      </w:sdtContent>
    </w:sdt>
    <w:p w14:paraId="6C24733E" w14:textId="3208F424" w:rsidR="00942D99" w:rsidRPr="004E140D" w:rsidRDefault="00942D99">
      <w:pPr>
        <w:tabs>
          <w:tab w:val="clear" w:pos="3299"/>
        </w:tabs>
        <w:spacing w:after="0" w:line="240" w:lineRule="auto"/>
        <w:contextualSpacing w:val="0"/>
        <w:jc w:val="left"/>
      </w:pPr>
      <w:r w:rsidRPr="004E140D">
        <w:br w:type="page"/>
      </w:r>
    </w:p>
    <w:p w14:paraId="4D66115A" w14:textId="77777777" w:rsidR="008E53E4" w:rsidRPr="004E140D" w:rsidRDefault="009A6C01" w:rsidP="003B4043">
      <w:pPr>
        <w:pStyle w:val="Ttulo1"/>
      </w:pPr>
      <w:bookmarkStart w:id="1" w:name="_Toc502142125"/>
      <w:bookmarkStart w:id="2" w:name="_Toc61427032"/>
      <w:r w:rsidRPr="004E140D">
        <w:lastRenderedPageBreak/>
        <w:t>Controlo e Aprovação do Documento</w:t>
      </w:r>
      <w:bookmarkEnd w:id="1"/>
      <w:bookmarkEnd w:id="2"/>
    </w:p>
    <w:p w14:paraId="5FB47F09" w14:textId="77777777" w:rsidR="0015289C" w:rsidRPr="004E140D" w:rsidRDefault="00B46DE4" w:rsidP="003B4043">
      <w:pPr>
        <w:pStyle w:val="Ttulo2"/>
      </w:pPr>
      <w:bookmarkStart w:id="3" w:name="_Toc502142126"/>
      <w:bookmarkStart w:id="4" w:name="_Toc61427033"/>
      <w:r w:rsidRPr="004E140D">
        <w:t>Histórico de Revisões</w:t>
      </w:r>
      <w:bookmarkEnd w:id="3"/>
      <w:bookmarkEnd w:id="4"/>
    </w:p>
    <w:tbl>
      <w:tblPr>
        <w:tblStyle w:val="TabelacomGrelha"/>
        <w:tblW w:w="1045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40"/>
        <w:gridCol w:w="1073"/>
        <w:gridCol w:w="3415"/>
        <w:gridCol w:w="4528"/>
      </w:tblGrid>
      <w:tr w:rsidR="00B46DE4" w:rsidRPr="004E140D" w14:paraId="4038A873" w14:textId="77777777" w:rsidTr="000C260F">
        <w:trPr>
          <w:trHeight w:val="454"/>
        </w:trPr>
        <w:tc>
          <w:tcPr>
            <w:tcW w:w="1440" w:type="dxa"/>
            <w:shd w:val="clear" w:color="auto" w:fill="0070C0"/>
            <w:vAlign w:val="center"/>
          </w:tcPr>
          <w:p w14:paraId="2A7A7834" w14:textId="77777777" w:rsidR="008E53E4" w:rsidRPr="004E140D" w:rsidRDefault="008E53E4" w:rsidP="00601D0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Data</w:t>
            </w:r>
          </w:p>
        </w:tc>
        <w:tc>
          <w:tcPr>
            <w:tcW w:w="1073" w:type="dxa"/>
            <w:shd w:val="clear" w:color="auto" w:fill="0070C0"/>
            <w:vAlign w:val="center"/>
          </w:tcPr>
          <w:p w14:paraId="37622700" w14:textId="77777777" w:rsidR="008E53E4" w:rsidRPr="004E140D" w:rsidRDefault="008E53E4" w:rsidP="00601D0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Versão</w:t>
            </w:r>
          </w:p>
        </w:tc>
        <w:tc>
          <w:tcPr>
            <w:tcW w:w="3415" w:type="dxa"/>
            <w:shd w:val="clear" w:color="auto" w:fill="0070C0"/>
            <w:vAlign w:val="center"/>
          </w:tcPr>
          <w:p w14:paraId="4B7F091C" w14:textId="77777777" w:rsidR="008E53E4" w:rsidRPr="004E140D" w:rsidRDefault="008E53E4" w:rsidP="00601D0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Descrição da Revisão</w:t>
            </w:r>
          </w:p>
        </w:tc>
        <w:tc>
          <w:tcPr>
            <w:tcW w:w="4528" w:type="dxa"/>
            <w:shd w:val="clear" w:color="auto" w:fill="0070C0"/>
            <w:vAlign w:val="center"/>
          </w:tcPr>
          <w:p w14:paraId="638D5667" w14:textId="77777777" w:rsidR="008E53E4" w:rsidRPr="004E140D" w:rsidRDefault="009332D4" w:rsidP="00601D0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Autor</w:t>
            </w:r>
          </w:p>
        </w:tc>
      </w:tr>
      <w:tr w:rsidR="000C260F" w:rsidRPr="004E140D" w14:paraId="4ED76CA9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58A3275B" w14:textId="147B7C11" w:rsidR="000C260F" w:rsidRPr="003B4043" w:rsidRDefault="00A1504F" w:rsidP="000C260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13</w:t>
            </w:r>
            <w:r w:rsidR="000C260F" w:rsidRPr="00BB3622">
              <w:rPr>
                <w:color w:val="auto"/>
              </w:rPr>
              <w:t>/1</w:t>
            </w:r>
            <w:r>
              <w:rPr>
                <w:color w:val="auto"/>
              </w:rPr>
              <w:t>2</w:t>
            </w:r>
            <w:r w:rsidR="000C260F" w:rsidRPr="00BB3622">
              <w:rPr>
                <w:color w:val="auto"/>
              </w:rPr>
              <w:t>/202</w:t>
            </w:r>
            <w:r w:rsidR="00B76238">
              <w:rPr>
                <w:color w:val="auto"/>
              </w:rPr>
              <w:t>2</w:t>
            </w:r>
          </w:p>
        </w:tc>
        <w:tc>
          <w:tcPr>
            <w:tcW w:w="1073" w:type="dxa"/>
            <w:vAlign w:val="center"/>
          </w:tcPr>
          <w:p w14:paraId="0629B743" w14:textId="39A7114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  <w:r w:rsidRPr="00BB3622">
              <w:rPr>
                <w:color w:val="auto"/>
              </w:rPr>
              <w:t>00</w:t>
            </w:r>
          </w:p>
        </w:tc>
        <w:tc>
          <w:tcPr>
            <w:tcW w:w="3415" w:type="dxa"/>
            <w:vAlign w:val="center"/>
          </w:tcPr>
          <w:p w14:paraId="096839B8" w14:textId="594EB233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  <w:r w:rsidRPr="00BB3622">
              <w:rPr>
                <w:color w:val="auto"/>
              </w:rPr>
              <w:t>Elaboração da Política</w:t>
            </w:r>
          </w:p>
        </w:tc>
        <w:sdt>
          <w:sdtPr>
            <w:rPr>
              <w:color w:val="auto"/>
            </w:rPr>
            <w:alias w:val="Gestor"/>
            <w:tag w:val=""/>
            <w:id w:val="-1381320189"/>
            <w:placeholder>
              <w:docPart w:val="2FCAF44BF8714BEC989ACEA4D3B3C3B5"/>
            </w:placeholder>
            <w:showingPlcHdr/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4528" w:type="dxa"/>
                <w:vAlign w:val="center"/>
              </w:tcPr>
              <w:p w14:paraId="7E7AFA0B" w14:textId="5F7BEE22" w:rsidR="000C260F" w:rsidRPr="003B4043" w:rsidRDefault="002776AE" w:rsidP="000C260F">
                <w:pPr>
                  <w:spacing w:after="0" w:line="240" w:lineRule="auto"/>
                  <w:jc w:val="left"/>
                  <w:rPr>
                    <w:color w:val="auto"/>
                  </w:rPr>
                </w:pPr>
                <w:r w:rsidRPr="00617D72">
                  <w:rPr>
                    <w:rStyle w:val="TextodoMarcadordePosio"/>
                  </w:rPr>
                  <w:t>[Gestor]</w:t>
                </w:r>
              </w:p>
            </w:tc>
          </w:sdtContent>
        </w:sdt>
      </w:tr>
      <w:tr w:rsidR="000C260F" w:rsidRPr="004E140D" w14:paraId="35E247FF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39706231" w14:textId="739B8A58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2773C0A1" w14:textId="662E31F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  <w:r w:rsidRPr="00BB3622">
              <w:rPr>
                <w:color w:val="auto"/>
              </w:rPr>
              <w:t>01</w:t>
            </w:r>
          </w:p>
        </w:tc>
        <w:tc>
          <w:tcPr>
            <w:tcW w:w="3415" w:type="dxa"/>
            <w:vAlign w:val="center"/>
          </w:tcPr>
          <w:p w14:paraId="1EB19743" w14:textId="153FB776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  <w:r w:rsidRPr="00BB3622">
              <w:rPr>
                <w:color w:val="auto"/>
              </w:rPr>
              <w:t>Aprovação da Política</w:t>
            </w:r>
          </w:p>
        </w:tc>
        <w:tc>
          <w:tcPr>
            <w:tcW w:w="4528" w:type="dxa"/>
            <w:vAlign w:val="center"/>
          </w:tcPr>
          <w:p w14:paraId="1E04B6B7" w14:textId="43B992B8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1C5C425D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44F0E059" w14:textId="2F9CEBB0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67DB8095" w14:textId="2F47072B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6AE0D48E" w14:textId="018E256B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4E47322A" w14:textId="0CC1C936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70FD1D0D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1A6A99BE" w14:textId="320A78C9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0698CB18" w14:textId="52EAC0A8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2EB40C9F" w14:textId="78AA75D5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4C54EC61" w14:textId="0150C502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1070B8A1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2EA4C19F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01A4BD7E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28063E40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128EEEED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21720DA8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101D5BBE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51554A7C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5017554E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2A307E82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6FB2AAE0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36ECB77E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32482142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1430BB91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2C98744E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1D405584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624B612F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00DC4297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1CF33E4D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3AA9C03A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0F84D906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4418D1A8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07300076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578E6DF5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0E1D2799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683ABCCD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0C01ED7E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4100B7D7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53998E5E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44F78F21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  <w:tr w:rsidR="000C260F" w:rsidRPr="004E140D" w14:paraId="7A6F1455" w14:textId="77777777" w:rsidTr="000C260F">
        <w:trPr>
          <w:trHeight w:val="454"/>
        </w:trPr>
        <w:tc>
          <w:tcPr>
            <w:tcW w:w="1440" w:type="dxa"/>
            <w:vAlign w:val="center"/>
          </w:tcPr>
          <w:p w14:paraId="653420AA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073" w:type="dxa"/>
            <w:vAlign w:val="center"/>
          </w:tcPr>
          <w:p w14:paraId="1BD610AC" w14:textId="77777777" w:rsidR="000C260F" w:rsidRPr="003B4043" w:rsidRDefault="000C260F" w:rsidP="000C260F">
            <w:pPr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415" w:type="dxa"/>
            <w:vAlign w:val="center"/>
          </w:tcPr>
          <w:p w14:paraId="7E4A5412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  <w:tc>
          <w:tcPr>
            <w:tcW w:w="4528" w:type="dxa"/>
            <w:vAlign w:val="center"/>
          </w:tcPr>
          <w:p w14:paraId="04884296" w14:textId="77777777" w:rsidR="000C260F" w:rsidRPr="003B4043" w:rsidRDefault="000C260F" w:rsidP="000C260F">
            <w:pPr>
              <w:spacing w:after="0" w:line="240" w:lineRule="auto"/>
              <w:jc w:val="left"/>
              <w:rPr>
                <w:color w:val="auto"/>
              </w:rPr>
            </w:pPr>
          </w:p>
        </w:tc>
      </w:tr>
    </w:tbl>
    <w:p w14:paraId="3950776E" w14:textId="77777777" w:rsidR="003C2388" w:rsidRPr="004E140D" w:rsidRDefault="003C2388" w:rsidP="003C2388"/>
    <w:p w14:paraId="5F028C9A" w14:textId="77777777" w:rsidR="00B46DE4" w:rsidRPr="004E140D" w:rsidRDefault="00B46DE4" w:rsidP="003B4043">
      <w:pPr>
        <w:pStyle w:val="Ttulo2"/>
      </w:pPr>
      <w:bookmarkStart w:id="5" w:name="_Toc502142127"/>
      <w:bookmarkStart w:id="6" w:name="_Toc61427034"/>
      <w:r w:rsidRPr="004E140D">
        <w:t>Documentos Relacionados</w:t>
      </w:r>
      <w:bookmarkEnd w:id="5"/>
      <w:bookmarkEnd w:id="6"/>
    </w:p>
    <w:tbl>
      <w:tblPr>
        <w:tblStyle w:val="TabelacomGrelha"/>
        <w:tblW w:w="1045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660"/>
        <w:gridCol w:w="4678"/>
        <w:gridCol w:w="3118"/>
      </w:tblGrid>
      <w:tr w:rsidR="00B46DE4" w:rsidRPr="004E140D" w14:paraId="7EA2C444" w14:textId="77777777" w:rsidTr="003B4043">
        <w:trPr>
          <w:trHeight w:val="454"/>
        </w:trPr>
        <w:tc>
          <w:tcPr>
            <w:tcW w:w="2660" w:type="dxa"/>
            <w:shd w:val="clear" w:color="auto" w:fill="0070C0"/>
            <w:vAlign w:val="center"/>
          </w:tcPr>
          <w:p w14:paraId="7FD8E162" w14:textId="77777777" w:rsidR="008E53E4" w:rsidRPr="004E140D" w:rsidRDefault="008E53E4" w:rsidP="00601D0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ID do Documento</w:t>
            </w:r>
          </w:p>
        </w:tc>
        <w:tc>
          <w:tcPr>
            <w:tcW w:w="4678" w:type="dxa"/>
            <w:shd w:val="clear" w:color="auto" w:fill="0070C0"/>
            <w:vAlign w:val="center"/>
          </w:tcPr>
          <w:p w14:paraId="3E4B6CF4" w14:textId="77777777" w:rsidR="008E53E4" w:rsidRPr="004E140D" w:rsidRDefault="008E53E4" w:rsidP="00601D0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Descrição</w:t>
            </w:r>
          </w:p>
        </w:tc>
        <w:tc>
          <w:tcPr>
            <w:tcW w:w="3118" w:type="dxa"/>
            <w:shd w:val="clear" w:color="auto" w:fill="0070C0"/>
            <w:vAlign w:val="center"/>
          </w:tcPr>
          <w:p w14:paraId="6E9FAC52" w14:textId="77777777" w:rsidR="008E53E4" w:rsidRPr="004E140D" w:rsidRDefault="007041E0" w:rsidP="00601D0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4E140D">
              <w:rPr>
                <w:b/>
                <w:color w:val="FFFFFF" w:themeColor="background1"/>
              </w:rPr>
              <w:t>Dono</w:t>
            </w:r>
          </w:p>
        </w:tc>
      </w:tr>
      <w:tr w:rsidR="008E53E4" w:rsidRPr="004E140D" w14:paraId="65743578" w14:textId="77777777" w:rsidTr="003B4043">
        <w:trPr>
          <w:trHeight w:val="454"/>
        </w:trPr>
        <w:tc>
          <w:tcPr>
            <w:tcW w:w="2660" w:type="dxa"/>
            <w:vAlign w:val="center"/>
          </w:tcPr>
          <w:p w14:paraId="455055EB" w14:textId="17A78CE6" w:rsidR="008E53E4" w:rsidRPr="007E3270" w:rsidRDefault="00A60A47" w:rsidP="00B46DE4">
            <w:pPr>
              <w:jc w:val="left"/>
              <w:rPr>
                <w:b/>
                <w:color w:val="auto"/>
              </w:rPr>
            </w:pPr>
            <w:r w:rsidRPr="007E3270">
              <w:rPr>
                <w:color w:val="auto"/>
              </w:rPr>
              <w:t>SGSI.PR.</w:t>
            </w:r>
            <w:proofErr w:type="gramStart"/>
            <w:r w:rsidRPr="007E3270">
              <w:rPr>
                <w:color w:val="auto"/>
              </w:rPr>
              <w:t>12.VV</w:t>
            </w:r>
            <w:proofErr w:type="gramEnd"/>
          </w:p>
        </w:tc>
        <w:tc>
          <w:tcPr>
            <w:tcW w:w="4678" w:type="dxa"/>
            <w:vAlign w:val="center"/>
          </w:tcPr>
          <w:p w14:paraId="35FD03E5" w14:textId="564E09CF" w:rsidR="008E53E4" w:rsidRPr="007E3270" w:rsidRDefault="00A60A47" w:rsidP="00B46DE4">
            <w:pPr>
              <w:jc w:val="left"/>
              <w:rPr>
                <w:color w:val="auto"/>
              </w:rPr>
            </w:pPr>
            <w:r w:rsidRPr="007E3270">
              <w:rPr>
                <w:color w:val="auto"/>
              </w:rPr>
              <w:t>Entrega de Passwords - Anexo A</w:t>
            </w:r>
          </w:p>
        </w:tc>
        <w:sdt>
          <w:sdtPr>
            <w:rPr>
              <w:color w:val="auto"/>
            </w:rPr>
            <w:alias w:val="Gestor"/>
            <w:tag w:val=""/>
            <w:id w:val="-1921240380"/>
            <w:placeholder>
              <w:docPart w:val="D255C08E6B6D4E84A24C59FAA3715C7A"/>
            </w:placeholder>
            <w:showingPlcHdr/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3118" w:type="dxa"/>
                <w:vAlign w:val="center"/>
              </w:tcPr>
              <w:p w14:paraId="468B34C5" w14:textId="06F56C16" w:rsidR="008E53E4" w:rsidRPr="003B4043" w:rsidRDefault="002776AE" w:rsidP="00B46DE4">
                <w:pPr>
                  <w:jc w:val="left"/>
                  <w:rPr>
                    <w:color w:val="auto"/>
                  </w:rPr>
                </w:pPr>
                <w:r w:rsidRPr="00617D72">
                  <w:rPr>
                    <w:rStyle w:val="TextodoMarcadordePosio"/>
                  </w:rPr>
                  <w:t>[Gestor]</w:t>
                </w:r>
              </w:p>
            </w:tc>
          </w:sdtContent>
        </w:sdt>
      </w:tr>
      <w:tr w:rsidR="007E575E" w:rsidRPr="004E140D" w14:paraId="5312F082" w14:textId="77777777" w:rsidTr="003B4043">
        <w:trPr>
          <w:trHeight w:val="454"/>
        </w:trPr>
        <w:tc>
          <w:tcPr>
            <w:tcW w:w="2660" w:type="dxa"/>
            <w:vAlign w:val="center"/>
          </w:tcPr>
          <w:p w14:paraId="2ABB8B9D" w14:textId="77777777" w:rsidR="007E575E" w:rsidRPr="00601D0F" w:rsidRDefault="007E575E" w:rsidP="00B46DE4">
            <w:pPr>
              <w:jc w:val="left"/>
              <w:rPr>
                <w:bCs/>
                <w:color w:val="auto"/>
              </w:rPr>
            </w:pPr>
          </w:p>
        </w:tc>
        <w:tc>
          <w:tcPr>
            <w:tcW w:w="4678" w:type="dxa"/>
            <w:vAlign w:val="center"/>
          </w:tcPr>
          <w:p w14:paraId="77E7C14D" w14:textId="77777777" w:rsidR="007E575E" w:rsidRPr="00601D0F" w:rsidRDefault="007E575E" w:rsidP="00B46DE4">
            <w:pPr>
              <w:jc w:val="left"/>
              <w:rPr>
                <w:bCs/>
                <w:color w:val="auto"/>
              </w:rPr>
            </w:pPr>
          </w:p>
        </w:tc>
        <w:tc>
          <w:tcPr>
            <w:tcW w:w="3118" w:type="dxa"/>
            <w:vAlign w:val="center"/>
          </w:tcPr>
          <w:p w14:paraId="10EF9AD1" w14:textId="77777777" w:rsidR="007E575E" w:rsidRPr="00601D0F" w:rsidRDefault="007E575E" w:rsidP="00B46DE4">
            <w:pPr>
              <w:jc w:val="left"/>
              <w:rPr>
                <w:bCs/>
                <w:color w:val="auto"/>
              </w:rPr>
            </w:pPr>
          </w:p>
        </w:tc>
      </w:tr>
      <w:tr w:rsidR="008E53E4" w:rsidRPr="004E140D" w14:paraId="4B81B3F8" w14:textId="77777777" w:rsidTr="003B4043">
        <w:trPr>
          <w:trHeight w:val="454"/>
        </w:trPr>
        <w:tc>
          <w:tcPr>
            <w:tcW w:w="2660" w:type="dxa"/>
            <w:vAlign w:val="center"/>
          </w:tcPr>
          <w:p w14:paraId="36341682" w14:textId="77777777" w:rsidR="008E53E4" w:rsidRPr="00601D0F" w:rsidRDefault="008E53E4" w:rsidP="00B46DE4">
            <w:pPr>
              <w:jc w:val="left"/>
              <w:rPr>
                <w:bCs/>
                <w:color w:val="auto"/>
              </w:rPr>
            </w:pPr>
          </w:p>
        </w:tc>
        <w:tc>
          <w:tcPr>
            <w:tcW w:w="4678" w:type="dxa"/>
            <w:vAlign w:val="center"/>
          </w:tcPr>
          <w:p w14:paraId="075051DF" w14:textId="77777777" w:rsidR="008E53E4" w:rsidRPr="00601D0F" w:rsidRDefault="008E53E4" w:rsidP="00B46DE4">
            <w:pPr>
              <w:jc w:val="left"/>
              <w:rPr>
                <w:bCs/>
                <w:color w:val="auto"/>
              </w:rPr>
            </w:pPr>
          </w:p>
        </w:tc>
        <w:tc>
          <w:tcPr>
            <w:tcW w:w="3118" w:type="dxa"/>
            <w:vAlign w:val="center"/>
          </w:tcPr>
          <w:p w14:paraId="2F6186EB" w14:textId="77777777" w:rsidR="008E53E4" w:rsidRPr="00601D0F" w:rsidRDefault="008E53E4" w:rsidP="00B46DE4">
            <w:pPr>
              <w:jc w:val="left"/>
              <w:rPr>
                <w:bCs/>
                <w:color w:val="auto"/>
              </w:rPr>
            </w:pPr>
          </w:p>
        </w:tc>
      </w:tr>
    </w:tbl>
    <w:p w14:paraId="6E27F412" w14:textId="77777777" w:rsidR="008E53E4" w:rsidRPr="004E140D" w:rsidRDefault="008E53E4" w:rsidP="0015289C"/>
    <w:p w14:paraId="35CE2262" w14:textId="77777777" w:rsidR="003C2388" w:rsidRPr="004E140D" w:rsidRDefault="003C2388" w:rsidP="003C2388"/>
    <w:p w14:paraId="4009E6BD" w14:textId="77777777" w:rsidR="008E53E4" w:rsidRPr="004E140D" w:rsidRDefault="008E53E4" w:rsidP="003C1894">
      <w:r w:rsidRPr="004E140D">
        <w:br w:type="page"/>
      </w:r>
    </w:p>
    <w:p w14:paraId="56E5B208" w14:textId="2FF3A67A" w:rsidR="006E0C9D" w:rsidRPr="004E140D" w:rsidRDefault="003C1894" w:rsidP="006C2D34">
      <w:pPr>
        <w:pStyle w:val="Ttulo1"/>
      </w:pPr>
      <w:bookmarkStart w:id="7" w:name="_Toc502142129"/>
      <w:bookmarkStart w:id="8" w:name="_Toc61427035"/>
      <w:bookmarkEnd w:id="0"/>
      <w:r w:rsidRPr="004E140D">
        <w:lastRenderedPageBreak/>
        <w:t>Objetivo</w:t>
      </w:r>
      <w:bookmarkEnd w:id="7"/>
      <w:bookmarkEnd w:id="8"/>
    </w:p>
    <w:p w14:paraId="17480501" w14:textId="13D98CF0" w:rsidR="00E279E0" w:rsidRPr="0077764D" w:rsidRDefault="00E279E0" w:rsidP="00E279E0">
      <w:pPr>
        <w:rPr>
          <w:color w:val="auto"/>
        </w:rPr>
      </w:pPr>
      <w:r w:rsidRPr="0077764D">
        <w:rPr>
          <w:color w:val="auto"/>
        </w:rPr>
        <w:t xml:space="preserve">O objetivo deste documento </w:t>
      </w:r>
      <w:r w:rsidR="00BD4435">
        <w:rPr>
          <w:color w:val="auto"/>
        </w:rPr>
        <w:t xml:space="preserve">versa </w:t>
      </w:r>
      <w:r w:rsidRPr="0077764D">
        <w:rPr>
          <w:color w:val="auto"/>
        </w:rPr>
        <w:t xml:space="preserve">a definição de requisitos de complexidade das passwords utilizadas nos </w:t>
      </w:r>
      <w:r w:rsidR="00BD4435">
        <w:rPr>
          <w:color w:val="auto"/>
        </w:rPr>
        <w:t>SI</w:t>
      </w:r>
      <w:r w:rsidRPr="0077764D">
        <w:rPr>
          <w:color w:val="auto"/>
        </w:rPr>
        <w:t xml:space="preserve"> </w:t>
      </w:r>
      <w:r w:rsidR="002776AE">
        <w:rPr>
          <w:color w:val="auto"/>
        </w:rPr>
        <w:t>&lt;da Organização&gt;</w:t>
      </w:r>
      <w:r w:rsidRPr="0077764D">
        <w:rPr>
          <w:color w:val="auto"/>
        </w:rPr>
        <w:t>, frequência de alteração e a proteção das mesmas.</w:t>
      </w:r>
    </w:p>
    <w:p w14:paraId="5DC2C6FF" w14:textId="5E31D749" w:rsidR="00601D0F" w:rsidRDefault="00E279E0" w:rsidP="00E279E0">
      <w:pPr>
        <w:rPr>
          <w:color w:val="auto"/>
        </w:rPr>
      </w:pPr>
      <w:r w:rsidRPr="0077764D">
        <w:rPr>
          <w:color w:val="auto"/>
        </w:rPr>
        <w:t xml:space="preserve">As passwords são uma componente importante da Segurança da Informação. A divulgação de uma password ou utilização de passwords fracas podem resultar em acessos não autorizados a recursos </w:t>
      </w:r>
      <w:r w:rsidR="002776AE">
        <w:rPr>
          <w:color w:val="auto"/>
        </w:rPr>
        <w:t>&lt;da Organização&gt;</w:t>
      </w:r>
      <w:r w:rsidRPr="0077764D">
        <w:rPr>
          <w:color w:val="auto"/>
        </w:rPr>
        <w:t>.</w:t>
      </w:r>
    </w:p>
    <w:p w14:paraId="145902E6" w14:textId="2BEBF8D1" w:rsidR="00601D0F" w:rsidRDefault="00601D0F" w:rsidP="00601D0F">
      <w:pPr>
        <w:pStyle w:val="Ttulo1"/>
      </w:pPr>
      <w:bookmarkStart w:id="9" w:name="_Toc61427036"/>
      <w:r w:rsidRPr="004E140D">
        <w:t>Âmbito</w:t>
      </w:r>
      <w:bookmarkEnd w:id="9"/>
    </w:p>
    <w:p w14:paraId="2F382AC3" w14:textId="28356274" w:rsidR="00601D0F" w:rsidRPr="008E17C5" w:rsidRDefault="00601D0F" w:rsidP="00601D0F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8E17C5">
        <w:rPr>
          <w:rFonts w:ascii="Arial" w:eastAsia="Calibri" w:hAnsi="Arial" w:cs="Arial"/>
          <w:sz w:val="22"/>
          <w:lang w:val="pt-PT"/>
        </w:rPr>
        <w:t xml:space="preserve">Esta política aplica-se ao SGSI </w:t>
      </w:r>
      <w:r w:rsidR="002776AE">
        <w:rPr>
          <w:rFonts w:ascii="Arial" w:eastAsia="Calibri" w:hAnsi="Arial" w:cs="Arial"/>
          <w:sz w:val="22"/>
          <w:lang w:val="pt-PT"/>
        </w:rPr>
        <w:t>&lt;da Organização&gt;</w:t>
      </w:r>
      <w:r w:rsidRPr="008E17C5">
        <w:rPr>
          <w:rFonts w:ascii="Arial" w:eastAsia="Calibri" w:hAnsi="Arial" w:cs="Arial"/>
          <w:sz w:val="22"/>
          <w:lang w:val="pt-PT"/>
        </w:rPr>
        <w:t xml:space="preserve"> e foi definid</w:t>
      </w:r>
      <w:r w:rsidR="00BD4435">
        <w:rPr>
          <w:rFonts w:ascii="Arial" w:eastAsia="Calibri" w:hAnsi="Arial" w:cs="Arial"/>
          <w:sz w:val="22"/>
          <w:lang w:val="pt-PT"/>
        </w:rPr>
        <w:t>a</w:t>
      </w:r>
      <w:r w:rsidRPr="008E17C5">
        <w:rPr>
          <w:rFonts w:ascii="Arial" w:eastAsia="Calibri" w:hAnsi="Arial" w:cs="Arial"/>
          <w:sz w:val="22"/>
          <w:lang w:val="pt-PT"/>
        </w:rPr>
        <w:t xml:space="preserve"> de acordo com as normas que estão relacionadas com </w:t>
      </w:r>
      <w:r w:rsidR="00F233A1">
        <w:rPr>
          <w:rFonts w:ascii="Arial" w:eastAsia="Calibri" w:hAnsi="Arial" w:cs="Arial"/>
          <w:sz w:val="22"/>
          <w:lang w:val="pt-PT"/>
        </w:rPr>
        <w:t>a</w:t>
      </w:r>
      <w:r w:rsidRPr="008E17C5">
        <w:rPr>
          <w:rFonts w:ascii="Arial" w:eastAsia="Calibri" w:hAnsi="Arial" w:cs="Arial"/>
          <w:sz w:val="22"/>
          <w:lang w:val="pt-PT"/>
        </w:rPr>
        <w:t xml:space="preserve"> mesm</w:t>
      </w:r>
      <w:r w:rsidR="00F233A1">
        <w:rPr>
          <w:rFonts w:ascii="Arial" w:eastAsia="Calibri" w:hAnsi="Arial" w:cs="Arial"/>
          <w:sz w:val="22"/>
          <w:lang w:val="pt-PT"/>
        </w:rPr>
        <w:t>a</w:t>
      </w:r>
      <w:r w:rsidRPr="008E17C5">
        <w:rPr>
          <w:rFonts w:ascii="Arial" w:eastAsia="Calibri" w:hAnsi="Arial" w:cs="Arial"/>
          <w:sz w:val="22"/>
          <w:lang w:val="pt-PT"/>
        </w:rPr>
        <w:t>.</w:t>
      </w:r>
    </w:p>
    <w:p w14:paraId="18CD38CF" w14:textId="07BE77B1" w:rsidR="00601D0F" w:rsidRPr="008E17C5" w:rsidRDefault="00601D0F" w:rsidP="00601D0F">
      <w:pPr>
        <w:pStyle w:val="Texte"/>
        <w:spacing w:after="120" w:line="360" w:lineRule="auto"/>
        <w:rPr>
          <w:rFonts w:ascii="Arial" w:eastAsia="Calibri" w:hAnsi="Arial" w:cs="Arial"/>
          <w:sz w:val="22"/>
          <w:lang w:val="pt-PT"/>
        </w:rPr>
      </w:pPr>
      <w:r w:rsidRPr="008E17C5">
        <w:rPr>
          <w:rFonts w:ascii="Arial" w:eastAsia="Calibri" w:hAnsi="Arial" w:cs="Arial"/>
          <w:sz w:val="22"/>
          <w:lang w:val="pt-PT"/>
        </w:rPr>
        <w:t xml:space="preserve">Destina-se a todos os </w:t>
      </w:r>
      <w:r w:rsidR="00BD4435">
        <w:rPr>
          <w:rFonts w:ascii="Arial" w:eastAsia="Calibri" w:hAnsi="Arial" w:cs="Arial"/>
          <w:sz w:val="22"/>
          <w:lang w:val="pt-PT"/>
        </w:rPr>
        <w:t>utilizadores</w:t>
      </w:r>
      <w:r w:rsidRPr="008E17C5">
        <w:rPr>
          <w:rFonts w:ascii="Arial" w:eastAsia="Calibri" w:hAnsi="Arial" w:cs="Arial"/>
          <w:sz w:val="22"/>
          <w:lang w:val="pt-PT"/>
        </w:rPr>
        <w:t xml:space="preserve"> </w:t>
      </w:r>
      <w:r w:rsidR="002776AE">
        <w:rPr>
          <w:rFonts w:ascii="Arial" w:eastAsia="Calibri" w:hAnsi="Arial" w:cs="Arial"/>
          <w:sz w:val="22"/>
          <w:lang w:val="pt-PT"/>
        </w:rPr>
        <w:t>&lt;da Organização&gt;</w:t>
      </w:r>
      <w:r w:rsidR="008E17C5" w:rsidRPr="008E17C5">
        <w:rPr>
          <w:rFonts w:ascii="Arial" w:eastAsia="Calibri" w:hAnsi="Arial" w:cs="Arial"/>
          <w:sz w:val="22"/>
          <w:lang w:val="pt-PT"/>
        </w:rPr>
        <w:t xml:space="preserve"> </w:t>
      </w:r>
      <w:r w:rsidRPr="008E17C5">
        <w:rPr>
          <w:rFonts w:ascii="Arial" w:eastAsia="Calibri" w:hAnsi="Arial" w:cs="Arial"/>
          <w:sz w:val="22"/>
          <w:lang w:val="pt-PT"/>
        </w:rPr>
        <w:t>independentemente do seu vínculo.</w:t>
      </w:r>
    </w:p>
    <w:p w14:paraId="43142BFA" w14:textId="46B4030D" w:rsidR="00601D0F" w:rsidRDefault="00601D0F" w:rsidP="00601D0F">
      <w:pPr>
        <w:rPr>
          <w:color w:val="auto"/>
        </w:rPr>
      </w:pPr>
      <w:r w:rsidRPr="0077764D">
        <w:rPr>
          <w:color w:val="auto"/>
        </w:rPr>
        <w:t>Todos os utilizadores</w:t>
      </w:r>
      <w:r w:rsidR="00F233A1">
        <w:rPr>
          <w:color w:val="auto"/>
        </w:rPr>
        <w:t xml:space="preserve"> </w:t>
      </w:r>
      <w:r w:rsidRPr="0077764D">
        <w:rPr>
          <w:color w:val="auto"/>
        </w:rPr>
        <w:t xml:space="preserve">são responsáveis pela </w:t>
      </w:r>
      <w:r w:rsidR="00F233A1">
        <w:rPr>
          <w:color w:val="auto"/>
        </w:rPr>
        <w:t>escolha e proteção</w:t>
      </w:r>
      <w:r w:rsidRPr="0077764D">
        <w:rPr>
          <w:color w:val="auto"/>
        </w:rPr>
        <w:t xml:space="preserve"> </w:t>
      </w:r>
      <w:r w:rsidR="00F233A1">
        <w:rPr>
          <w:color w:val="auto"/>
        </w:rPr>
        <w:t xml:space="preserve">das </w:t>
      </w:r>
      <w:r w:rsidRPr="0077764D">
        <w:rPr>
          <w:color w:val="auto"/>
        </w:rPr>
        <w:t xml:space="preserve">suas passwords de acesso aos </w:t>
      </w:r>
      <w:r w:rsidR="00F233A1">
        <w:rPr>
          <w:color w:val="auto"/>
        </w:rPr>
        <w:t>SI</w:t>
      </w:r>
      <w:r w:rsidRPr="0077764D">
        <w:rPr>
          <w:color w:val="auto"/>
        </w:rPr>
        <w:t xml:space="preserve"> </w:t>
      </w:r>
      <w:r w:rsidR="002776AE">
        <w:rPr>
          <w:color w:val="auto"/>
        </w:rPr>
        <w:t>&lt;da Organização&gt;</w:t>
      </w:r>
      <w:r w:rsidRPr="0077764D">
        <w:rPr>
          <w:color w:val="auto"/>
        </w:rPr>
        <w:t xml:space="preserve">. </w:t>
      </w:r>
    </w:p>
    <w:p w14:paraId="74847A29" w14:textId="77777777" w:rsidR="00601D0F" w:rsidRPr="007C1542" w:rsidRDefault="00601D0F" w:rsidP="00601D0F">
      <w:pPr>
        <w:pStyle w:val="Ttulo1"/>
      </w:pPr>
      <w:bookmarkStart w:id="10" w:name="_Toc13848188"/>
      <w:bookmarkStart w:id="11" w:name="_Toc15248019"/>
      <w:bookmarkStart w:id="12" w:name="_Toc15390978"/>
      <w:bookmarkStart w:id="13" w:name="_Toc41667969"/>
      <w:bookmarkStart w:id="14" w:name="_Toc61345421"/>
      <w:bookmarkStart w:id="15" w:name="_Toc61427037"/>
      <w:r w:rsidRPr="007C1542">
        <w:t xml:space="preserve">Definições e </w:t>
      </w:r>
      <w:r>
        <w:t>A</w:t>
      </w:r>
      <w:r w:rsidRPr="007C1542">
        <w:t>breviaturas</w:t>
      </w:r>
      <w:bookmarkEnd w:id="10"/>
      <w:bookmarkEnd w:id="11"/>
      <w:bookmarkEnd w:id="12"/>
      <w:bookmarkEnd w:id="13"/>
      <w:bookmarkEnd w:id="14"/>
      <w:bookmarkEnd w:id="15"/>
    </w:p>
    <w:p w14:paraId="194F6DE2" w14:textId="0BCFA8F7" w:rsidR="00601D0F" w:rsidRDefault="00601D0F" w:rsidP="00601D0F">
      <w:pPr>
        <w:pStyle w:val="Ttulo2"/>
        <w:tabs>
          <w:tab w:val="clear" w:pos="3299"/>
        </w:tabs>
        <w:ind w:left="567" w:hanging="567"/>
      </w:pPr>
      <w:bookmarkStart w:id="16" w:name="_Toc13848189"/>
      <w:bookmarkStart w:id="17" w:name="_Toc15248020"/>
      <w:bookmarkStart w:id="18" w:name="_Toc15390979"/>
      <w:bookmarkStart w:id="19" w:name="_Toc41667970"/>
      <w:bookmarkStart w:id="20" w:name="_Toc61345422"/>
      <w:bookmarkStart w:id="21" w:name="_Toc61427038"/>
      <w:r w:rsidRPr="007C1542">
        <w:t>Definições</w:t>
      </w:r>
      <w:bookmarkEnd w:id="16"/>
      <w:bookmarkEnd w:id="17"/>
      <w:bookmarkEnd w:id="18"/>
      <w:bookmarkEnd w:id="19"/>
      <w:bookmarkEnd w:id="20"/>
      <w:bookmarkEnd w:id="21"/>
    </w:p>
    <w:p w14:paraId="3891B312" w14:textId="70BC148E" w:rsidR="008E17C5" w:rsidRPr="008E17C5" w:rsidRDefault="008E17C5" w:rsidP="008E17C5">
      <w:pPr>
        <w:rPr>
          <w:color w:val="auto"/>
        </w:rPr>
      </w:pPr>
      <w:r w:rsidRPr="008E17C5">
        <w:rPr>
          <w:color w:val="auto"/>
        </w:rPr>
        <w:t>Não aplicável.</w:t>
      </w:r>
    </w:p>
    <w:p w14:paraId="2BEF6256" w14:textId="77777777" w:rsidR="00601D0F" w:rsidRPr="007C1542" w:rsidRDefault="00601D0F" w:rsidP="00601D0F">
      <w:pPr>
        <w:pStyle w:val="Ttulo2"/>
        <w:tabs>
          <w:tab w:val="clear" w:pos="3299"/>
        </w:tabs>
        <w:ind w:left="567" w:hanging="567"/>
      </w:pPr>
      <w:bookmarkStart w:id="22" w:name="_Toc13848190"/>
      <w:bookmarkStart w:id="23" w:name="_Toc15248021"/>
      <w:bookmarkStart w:id="24" w:name="_Toc15390980"/>
      <w:bookmarkStart w:id="25" w:name="_Toc41667971"/>
      <w:bookmarkStart w:id="26" w:name="_Toc61345423"/>
      <w:bookmarkStart w:id="27" w:name="_Toc61427039"/>
      <w:r>
        <w:t>Abreviaturas</w:t>
      </w:r>
      <w:bookmarkEnd w:id="22"/>
      <w:bookmarkEnd w:id="23"/>
      <w:bookmarkEnd w:id="24"/>
      <w:bookmarkEnd w:id="25"/>
      <w:bookmarkEnd w:id="26"/>
      <w:bookmarkEnd w:id="27"/>
    </w:p>
    <w:p w14:paraId="199C4254" w14:textId="77777777" w:rsidR="00601D0F" w:rsidRPr="00CB09F4" w:rsidRDefault="00601D0F" w:rsidP="00601D0F">
      <w:pPr>
        <w:pStyle w:val="Texte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lang w:val="pt-PT"/>
        </w:rPr>
      </w:pPr>
      <w:r w:rsidRPr="00CB09F4">
        <w:rPr>
          <w:rFonts w:ascii="Arial" w:hAnsi="Arial" w:cs="Arial"/>
          <w:sz w:val="22"/>
          <w:lang w:val="pt-PT"/>
        </w:rPr>
        <w:t>SGSI - Sistema de Gestão d</w:t>
      </w:r>
      <w:r>
        <w:rPr>
          <w:rFonts w:ascii="Arial" w:hAnsi="Arial" w:cs="Arial"/>
          <w:sz w:val="22"/>
          <w:lang w:val="pt-PT"/>
        </w:rPr>
        <w:t>e</w:t>
      </w:r>
      <w:r w:rsidRPr="00CB09F4">
        <w:rPr>
          <w:rFonts w:ascii="Arial" w:hAnsi="Arial" w:cs="Arial"/>
          <w:sz w:val="22"/>
          <w:lang w:val="pt-PT"/>
        </w:rPr>
        <w:t xml:space="preserve"> Segurança da Informação;</w:t>
      </w:r>
    </w:p>
    <w:p w14:paraId="6D59D9A5" w14:textId="77777777" w:rsidR="00601D0F" w:rsidRPr="00CB09F4" w:rsidRDefault="00601D0F" w:rsidP="00601D0F">
      <w:pPr>
        <w:pStyle w:val="Texte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lang w:val="pt-PT"/>
        </w:rPr>
      </w:pPr>
      <w:r w:rsidRPr="00CB09F4">
        <w:rPr>
          <w:rFonts w:ascii="Arial" w:hAnsi="Arial" w:cs="Arial"/>
          <w:sz w:val="22"/>
          <w:lang w:val="pt-PT"/>
        </w:rPr>
        <w:t>TI - Tecnologia de Informação;</w:t>
      </w:r>
    </w:p>
    <w:p w14:paraId="2AFF8ED8" w14:textId="77777777" w:rsidR="00601D0F" w:rsidRDefault="00601D0F" w:rsidP="00601D0F">
      <w:pPr>
        <w:pStyle w:val="Texte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lang w:val="pt-PT"/>
        </w:rPr>
      </w:pPr>
      <w:r w:rsidRPr="00CB09F4">
        <w:rPr>
          <w:rFonts w:ascii="Arial" w:hAnsi="Arial" w:cs="Arial"/>
          <w:sz w:val="22"/>
          <w:lang w:val="pt-PT"/>
        </w:rPr>
        <w:t>SI - Sistemas de Informação;</w:t>
      </w:r>
    </w:p>
    <w:p w14:paraId="2917D0B5" w14:textId="5A2233E0" w:rsidR="008E17C5" w:rsidRDefault="00601D0F" w:rsidP="00601D0F">
      <w:pPr>
        <w:pStyle w:val="Texte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lang w:val="pt-PT"/>
        </w:rPr>
      </w:pPr>
      <w:r>
        <w:rPr>
          <w:rFonts w:ascii="Arial" w:hAnsi="Arial" w:cs="Arial"/>
          <w:sz w:val="22"/>
          <w:lang w:val="pt-PT"/>
        </w:rPr>
        <w:t>DIMSI - Divisão de Informática Modernização e Sistemas Inteligentes</w:t>
      </w:r>
      <w:r w:rsidR="008E17C5">
        <w:rPr>
          <w:rFonts w:ascii="Arial" w:hAnsi="Arial" w:cs="Arial"/>
          <w:sz w:val="22"/>
          <w:lang w:val="pt-PT"/>
        </w:rPr>
        <w:t>.</w:t>
      </w:r>
    </w:p>
    <w:p w14:paraId="139B19B4" w14:textId="77777777" w:rsidR="008E17C5" w:rsidRDefault="008E17C5">
      <w:pPr>
        <w:tabs>
          <w:tab w:val="clear" w:pos="3299"/>
        </w:tabs>
        <w:spacing w:after="0" w:line="240" w:lineRule="auto"/>
        <w:contextualSpacing w:val="0"/>
        <w:jc w:val="left"/>
        <w:rPr>
          <w:rFonts w:eastAsiaTheme="minorHAnsi"/>
          <w:color w:val="auto"/>
        </w:rPr>
      </w:pPr>
      <w:r>
        <w:br w:type="page"/>
      </w:r>
    </w:p>
    <w:p w14:paraId="11AE7A3C" w14:textId="77777777" w:rsidR="00601D0F" w:rsidRDefault="00601D0F" w:rsidP="00601D0F">
      <w:pPr>
        <w:pStyle w:val="Ttulo1"/>
      </w:pPr>
      <w:bookmarkStart w:id="28" w:name="_Toc61345424"/>
      <w:bookmarkStart w:id="29" w:name="_Toc61427040"/>
      <w:r>
        <w:lastRenderedPageBreak/>
        <w:t>Referências</w:t>
      </w:r>
      <w:bookmarkEnd w:id="28"/>
      <w:bookmarkEnd w:id="29"/>
    </w:p>
    <w:p w14:paraId="6D941866" w14:textId="77777777" w:rsidR="00601D0F" w:rsidRPr="000A31A5" w:rsidRDefault="00601D0F" w:rsidP="00601D0F">
      <w:pPr>
        <w:rPr>
          <w:rFonts w:eastAsiaTheme="minorHAnsi"/>
          <w:color w:val="auto"/>
        </w:rPr>
      </w:pPr>
      <w:r w:rsidRPr="000A31A5">
        <w:rPr>
          <w:rFonts w:eastAsiaTheme="minorHAnsi"/>
          <w:color w:val="auto"/>
        </w:rPr>
        <w:t>Este documento foi criado com base nas melhores práticas e standards do mercado, nomeadamente:</w:t>
      </w:r>
    </w:p>
    <w:p w14:paraId="40F4B1A8" w14:textId="5137D7AE" w:rsidR="00E279E0" w:rsidRPr="00601D0F" w:rsidRDefault="00601D0F" w:rsidP="00E279E0">
      <w:pPr>
        <w:pStyle w:val="PargrafodaLista"/>
        <w:numPr>
          <w:ilvl w:val="0"/>
          <w:numId w:val="2"/>
        </w:numPr>
        <w:rPr>
          <w:rFonts w:eastAsiaTheme="minorHAnsi"/>
          <w:color w:val="auto"/>
        </w:rPr>
      </w:pPr>
      <w:bookmarkStart w:id="30" w:name="_Hlk17444881"/>
      <w:r w:rsidRPr="000A31A5">
        <w:rPr>
          <w:rFonts w:eastAsiaTheme="minorHAnsi"/>
          <w:color w:val="auto"/>
        </w:rPr>
        <w:t>I</w:t>
      </w:r>
      <w:bookmarkEnd w:id="30"/>
      <w:r w:rsidRPr="000A31A5">
        <w:rPr>
          <w:rFonts w:eastAsiaTheme="minorHAnsi"/>
          <w:color w:val="auto"/>
        </w:rPr>
        <w:t>SO/IEC 27001, Sistema de gestão de segurança da Informação - Requisitos.</w:t>
      </w:r>
    </w:p>
    <w:p w14:paraId="234FBDBB" w14:textId="77777777" w:rsidR="00C11BB4" w:rsidRPr="00746DB6" w:rsidRDefault="00C11BB4" w:rsidP="006C2D34">
      <w:pPr>
        <w:pStyle w:val="Ttulo1"/>
      </w:pPr>
      <w:bookmarkStart w:id="31" w:name="_Toc304539617"/>
      <w:bookmarkStart w:id="32" w:name="_Toc304900387"/>
      <w:bookmarkStart w:id="33" w:name="_Toc502142130"/>
      <w:bookmarkStart w:id="34" w:name="_Toc61427041"/>
      <w:r w:rsidRPr="00746DB6">
        <w:t>Responsabilidades</w:t>
      </w:r>
      <w:bookmarkEnd w:id="31"/>
      <w:bookmarkEnd w:id="32"/>
      <w:bookmarkEnd w:id="33"/>
      <w:bookmarkEnd w:id="34"/>
    </w:p>
    <w:p w14:paraId="452E7930" w14:textId="47CDE331" w:rsidR="00C11BB4" w:rsidRPr="00571053" w:rsidRDefault="005153BF" w:rsidP="0055238F">
      <w:pPr>
        <w:rPr>
          <w:color w:val="auto"/>
        </w:rPr>
      </w:pPr>
      <w:r w:rsidRPr="00571053">
        <w:rPr>
          <w:color w:val="auto"/>
        </w:rPr>
        <w:t>A manutenção, análise crítica</w:t>
      </w:r>
      <w:r w:rsidR="00601D0F">
        <w:rPr>
          <w:color w:val="auto"/>
        </w:rPr>
        <w:t>, melhoria</w:t>
      </w:r>
      <w:r w:rsidR="00367E40">
        <w:rPr>
          <w:color w:val="auto"/>
        </w:rPr>
        <w:t xml:space="preserve"> </w:t>
      </w:r>
      <w:r w:rsidRPr="00571053">
        <w:rPr>
          <w:color w:val="auto"/>
        </w:rPr>
        <w:t xml:space="preserve">e distribuição deste documento para todas as áreas relevantes </w:t>
      </w:r>
      <w:r w:rsidR="002776AE">
        <w:rPr>
          <w:color w:val="auto"/>
        </w:rPr>
        <w:t>&lt;da Organização&gt;</w:t>
      </w:r>
      <w:r w:rsidRPr="00571053">
        <w:rPr>
          <w:color w:val="auto"/>
        </w:rPr>
        <w:t xml:space="preserve"> e entidades externas é da responsabilidade da </w:t>
      </w:r>
      <w:r w:rsidR="002431FA">
        <w:rPr>
          <w:color w:val="auto"/>
        </w:rPr>
        <w:t>CSIP</w:t>
      </w:r>
      <w:r w:rsidRPr="00571053">
        <w:rPr>
          <w:color w:val="auto"/>
        </w:rPr>
        <w:t>, proprietário do documento e do seu conteúdo. Sempre que necessário devem ser envolvidas outras áreas na revisão e aprovação do conteúdo deste documento e dos documentos associados.</w:t>
      </w:r>
    </w:p>
    <w:p w14:paraId="22EC0081" w14:textId="64B95217" w:rsidR="0015289C" w:rsidRPr="004E140D" w:rsidRDefault="004A53C6" w:rsidP="006C2D34">
      <w:pPr>
        <w:pStyle w:val="Ttulo1"/>
      </w:pPr>
      <w:bookmarkStart w:id="35" w:name="_Toc502142131"/>
      <w:bookmarkStart w:id="36" w:name="_Toc61427042"/>
      <w:r w:rsidRPr="004E140D">
        <w:t>Política de Passwords</w:t>
      </w:r>
      <w:bookmarkEnd w:id="35"/>
      <w:bookmarkEnd w:id="36"/>
    </w:p>
    <w:p w14:paraId="348F28B4" w14:textId="32009473" w:rsidR="004A53C6" w:rsidRPr="00571053" w:rsidRDefault="002776AE" w:rsidP="004A53C6">
      <w:pPr>
        <w:rPr>
          <w:color w:val="auto"/>
        </w:rPr>
      </w:pPr>
      <w:r>
        <w:rPr>
          <w:color w:val="auto"/>
        </w:rPr>
        <w:t>A organização</w:t>
      </w:r>
      <w:r w:rsidR="00571053">
        <w:rPr>
          <w:b/>
          <w:color w:val="auto"/>
        </w:rPr>
        <w:t xml:space="preserve"> </w:t>
      </w:r>
      <w:r w:rsidR="004A53C6" w:rsidRPr="00571053">
        <w:rPr>
          <w:color w:val="auto"/>
        </w:rPr>
        <w:t>considera como boa prática da gestão de passwords os princípios abaixo enumerados. Tal gestão</w:t>
      </w:r>
      <w:r w:rsidR="00F233A1">
        <w:rPr>
          <w:color w:val="auto"/>
        </w:rPr>
        <w:t>,</w:t>
      </w:r>
      <w:r w:rsidR="004A53C6" w:rsidRPr="00571053">
        <w:rPr>
          <w:color w:val="auto"/>
        </w:rPr>
        <w:t xml:space="preserve"> pode estar condicionada às especificidades das aplicações, designadamente as que dispõem de um sistema de </w:t>
      </w:r>
      <w:r w:rsidR="00E00ACD">
        <w:rPr>
          <w:color w:val="auto"/>
        </w:rPr>
        <w:t>autenticação</w:t>
      </w:r>
      <w:r w:rsidR="004A53C6" w:rsidRPr="00571053">
        <w:rPr>
          <w:color w:val="auto"/>
        </w:rPr>
        <w:t xml:space="preserve"> própri</w:t>
      </w:r>
      <w:r w:rsidR="009C05F4">
        <w:rPr>
          <w:color w:val="auto"/>
        </w:rPr>
        <w:t>a</w:t>
      </w:r>
      <w:r w:rsidR="004A53C6" w:rsidRPr="00571053">
        <w:rPr>
          <w:color w:val="auto"/>
        </w:rPr>
        <w:t>. Neste caso, devem ser aplicados estes mesmos princípios com as necessárias adaptações.</w:t>
      </w:r>
    </w:p>
    <w:p w14:paraId="634B15FE" w14:textId="62108725" w:rsidR="0063548D" w:rsidRPr="004E140D" w:rsidRDefault="004A53C6" w:rsidP="00541F21">
      <w:pPr>
        <w:pStyle w:val="Ttulo2"/>
      </w:pPr>
      <w:bookmarkStart w:id="37" w:name="_Toc502142132"/>
      <w:bookmarkStart w:id="38" w:name="_Toc61427043"/>
      <w:r w:rsidRPr="004E140D">
        <w:t>Atribuição de Passwords</w:t>
      </w:r>
      <w:bookmarkEnd w:id="37"/>
      <w:bookmarkEnd w:id="38"/>
    </w:p>
    <w:p w14:paraId="52AD741F" w14:textId="3AC200B8" w:rsidR="004A53C6" w:rsidRPr="00541F21" w:rsidRDefault="004A53C6" w:rsidP="004A53C6">
      <w:pPr>
        <w:rPr>
          <w:rFonts w:ascii="Gill Sans MT" w:hAnsi="Gill Sans MT" w:cs="Times New Roman"/>
          <w:color w:val="auto"/>
          <w:szCs w:val="24"/>
          <w:lang w:eastAsia="pt-PT"/>
        </w:rPr>
      </w:pPr>
      <w:r w:rsidRPr="00541F21">
        <w:rPr>
          <w:color w:val="auto"/>
        </w:rPr>
        <w:t>A atribuição de passwords deve ser controlada através de um processo de gestão formal, com respeito aos seguintes princípios:</w:t>
      </w:r>
    </w:p>
    <w:p w14:paraId="634CA592" w14:textId="53557090" w:rsidR="004A53C6" w:rsidRDefault="004A53C6" w:rsidP="006C2D34">
      <w:pPr>
        <w:pStyle w:val="PargrafodaLista"/>
        <w:numPr>
          <w:ilvl w:val="0"/>
          <w:numId w:val="3"/>
        </w:numPr>
        <w:rPr>
          <w:color w:val="auto"/>
        </w:rPr>
      </w:pPr>
      <w:r w:rsidRPr="00541F21">
        <w:rPr>
          <w:color w:val="auto"/>
        </w:rPr>
        <w:t>Os utilizadores devem assinar um termo de responsabilidade</w:t>
      </w:r>
      <w:r w:rsidR="00B26EF9">
        <w:rPr>
          <w:color w:val="auto"/>
        </w:rPr>
        <w:t xml:space="preserve"> </w:t>
      </w:r>
      <w:r w:rsidR="0088727E">
        <w:rPr>
          <w:color w:val="auto"/>
        </w:rPr>
        <w:t>“</w:t>
      </w:r>
      <w:r w:rsidR="00FE503A" w:rsidRPr="00FE503A">
        <w:rPr>
          <w:color w:val="auto"/>
        </w:rPr>
        <w:t>Termo de utilização aceit</w:t>
      </w:r>
      <w:r w:rsidR="00FE503A">
        <w:rPr>
          <w:color w:val="auto"/>
        </w:rPr>
        <w:t>ável</w:t>
      </w:r>
      <w:r w:rsidR="00FE503A" w:rsidRPr="00FE503A">
        <w:rPr>
          <w:color w:val="auto"/>
        </w:rPr>
        <w:t xml:space="preserve"> de ativos de informação</w:t>
      </w:r>
      <w:r w:rsidR="0088727E">
        <w:rPr>
          <w:color w:val="auto"/>
        </w:rPr>
        <w:t>”</w:t>
      </w:r>
      <w:r w:rsidRPr="00541F21">
        <w:rPr>
          <w:color w:val="auto"/>
        </w:rPr>
        <w:t xml:space="preserve"> em como se comprometem a manter as passwords individuais confidenciais, e em como não revelam as passwords de grupo (associadas às contas genéricas) para fora dos membros do grupo</w:t>
      </w:r>
      <w:r w:rsidR="00886C70">
        <w:rPr>
          <w:color w:val="auto"/>
        </w:rPr>
        <w:t xml:space="preserve"> (por exemplo, acesso a portais governamentais)</w:t>
      </w:r>
      <w:r w:rsidRPr="00541F21">
        <w:rPr>
          <w:color w:val="auto"/>
        </w:rPr>
        <w:t>;</w:t>
      </w:r>
    </w:p>
    <w:p w14:paraId="480EB8E8" w14:textId="46E428B4" w:rsidR="00EA45C8" w:rsidRDefault="00F51048" w:rsidP="00001113">
      <w:pPr>
        <w:pStyle w:val="PargrafodaLista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No momento da criação de uma conta, </w:t>
      </w:r>
      <w:r w:rsidR="00476005">
        <w:rPr>
          <w:color w:val="auto"/>
        </w:rPr>
        <w:t>a UO com a função Inform</w:t>
      </w:r>
      <w:r w:rsidR="00001113">
        <w:rPr>
          <w:color w:val="auto"/>
        </w:rPr>
        <w:t xml:space="preserve">ática, </w:t>
      </w:r>
      <w:r w:rsidRPr="00001113">
        <w:rPr>
          <w:color w:val="auto"/>
        </w:rPr>
        <w:t>atribu</w:t>
      </w:r>
      <w:r w:rsidR="00001113">
        <w:rPr>
          <w:color w:val="auto"/>
        </w:rPr>
        <w:t>i</w:t>
      </w:r>
      <w:r w:rsidRPr="00001113">
        <w:rPr>
          <w:color w:val="auto"/>
        </w:rPr>
        <w:t xml:space="preserve"> uma password temporária</w:t>
      </w:r>
      <w:r w:rsidR="00001113">
        <w:rPr>
          <w:color w:val="auto"/>
        </w:rPr>
        <w:t xml:space="preserve"> que deverá ser </w:t>
      </w:r>
      <w:r w:rsidR="00294B47" w:rsidRPr="00001113">
        <w:rPr>
          <w:color w:val="auto"/>
        </w:rPr>
        <w:t>registada no</w:t>
      </w:r>
      <w:r w:rsidR="00D90280" w:rsidRPr="00001113">
        <w:rPr>
          <w:color w:val="auto"/>
        </w:rPr>
        <w:t xml:space="preserve"> documento </w:t>
      </w:r>
      <w:r w:rsidR="00476005" w:rsidRPr="00001113">
        <w:rPr>
          <w:color w:val="auto"/>
        </w:rPr>
        <w:t>“</w:t>
      </w:r>
      <w:r w:rsidR="00D90280" w:rsidRPr="00001113">
        <w:rPr>
          <w:color w:val="auto"/>
        </w:rPr>
        <w:t>SGSI.PR.</w:t>
      </w:r>
      <w:r w:rsidR="00476005" w:rsidRPr="00001113">
        <w:rPr>
          <w:color w:val="auto"/>
        </w:rPr>
        <w:t>12.</w:t>
      </w:r>
      <w:r w:rsidR="001C6A31">
        <w:rPr>
          <w:color w:val="auto"/>
        </w:rPr>
        <w:t>VV</w:t>
      </w:r>
      <w:r w:rsidR="00476005" w:rsidRPr="00001113">
        <w:rPr>
          <w:color w:val="auto"/>
        </w:rPr>
        <w:t xml:space="preserve"> - </w:t>
      </w:r>
      <w:r w:rsidR="00D90280" w:rsidRPr="00001113">
        <w:rPr>
          <w:color w:val="auto"/>
        </w:rPr>
        <w:t>Entrega de Passwords – Anexo A</w:t>
      </w:r>
      <w:r w:rsidR="00476005" w:rsidRPr="00001113">
        <w:rPr>
          <w:color w:val="auto"/>
        </w:rPr>
        <w:t>”</w:t>
      </w:r>
      <w:r w:rsidR="0015163A" w:rsidRPr="00001113">
        <w:rPr>
          <w:color w:val="auto"/>
        </w:rPr>
        <w:t>. Antes da comunicação da mesma deve ser validada a identidade do utilizador</w:t>
      </w:r>
      <w:r w:rsidR="00886C70" w:rsidRPr="00001113">
        <w:rPr>
          <w:color w:val="auto"/>
        </w:rPr>
        <w:t xml:space="preserve"> de forma presencial</w:t>
      </w:r>
      <w:r w:rsidR="00545B0B" w:rsidRPr="00001113">
        <w:rPr>
          <w:color w:val="auto"/>
        </w:rPr>
        <w:t>, o que obrigará à deslocação física</w:t>
      </w:r>
      <w:r w:rsidR="000C7AB7">
        <w:rPr>
          <w:color w:val="auto"/>
        </w:rPr>
        <w:t xml:space="preserve"> do colaborador</w:t>
      </w:r>
      <w:r w:rsidR="00545B0B" w:rsidRPr="00001113">
        <w:rPr>
          <w:color w:val="auto"/>
        </w:rPr>
        <w:t xml:space="preserve"> à </w:t>
      </w:r>
      <w:r w:rsidR="000C7AB7">
        <w:rPr>
          <w:color w:val="auto"/>
        </w:rPr>
        <w:t>U</w:t>
      </w:r>
      <w:r w:rsidR="00545B0B" w:rsidRPr="00001113">
        <w:rPr>
          <w:color w:val="auto"/>
        </w:rPr>
        <w:t xml:space="preserve">O </w:t>
      </w:r>
      <w:r w:rsidR="000C7AB7">
        <w:rPr>
          <w:color w:val="auto"/>
        </w:rPr>
        <w:t xml:space="preserve">com função </w:t>
      </w:r>
      <w:r w:rsidR="00545B0B" w:rsidRPr="00001113">
        <w:rPr>
          <w:color w:val="auto"/>
        </w:rPr>
        <w:t>Informática</w:t>
      </w:r>
      <w:r w:rsidRPr="00001113">
        <w:rPr>
          <w:color w:val="auto"/>
        </w:rPr>
        <w:t>;</w:t>
      </w:r>
    </w:p>
    <w:p w14:paraId="753016C1" w14:textId="56DEE956" w:rsidR="008764D3" w:rsidRDefault="00EB1199" w:rsidP="00001113">
      <w:pPr>
        <w:pStyle w:val="PargrafodaLista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A atribuição de credencias para </w:t>
      </w:r>
      <w:r w:rsidR="004E2C95">
        <w:rPr>
          <w:color w:val="auto"/>
        </w:rPr>
        <w:t>utilizadores</w:t>
      </w:r>
      <w:r w:rsidR="00F5531C">
        <w:rPr>
          <w:color w:val="auto"/>
        </w:rPr>
        <w:t xml:space="preserve"> </w:t>
      </w:r>
      <w:r w:rsidR="000D6E2B">
        <w:rPr>
          <w:color w:val="auto"/>
        </w:rPr>
        <w:t>remotos</w:t>
      </w:r>
      <w:r w:rsidR="00311C64">
        <w:rPr>
          <w:color w:val="auto"/>
        </w:rPr>
        <w:t>,</w:t>
      </w:r>
      <w:r w:rsidR="000D6E2B">
        <w:rPr>
          <w:color w:val="auto"/>
        </w:rPr>
        <w:t xml:space="preserve"> como por exemplo</w:t>
      </w:r>
      <w:r w:rsidR="000908FC">
        <w:rPr>
          <w:color w:val="auto"/>
        </w:rPr>
        <w:t xml:space="preserve"> colaboradores em Escolas, o procedimento deverá ser o seguinte: </w:t>
      </w:r>
    </w:p>
    <w:p w14:paraId="6EAD5C0E" w14:textId="17E0E474" w:rsidR="00311C64" w:rsidRDefault="00311C64" w:rsidP="00311C64">
      <w:pPr>
        <w:pStyle w:val="PargrafodaLista"/>
        <w:numPr>
          <w:ilvl w:val="1"/>
          <w:numId w:val="3"/>
        </w:numPr>
        <w:rPr>
          <w:color w:val="auto"/>
        </w:rPr>
      </w:pPr>
      <w:r>
        <w:rPr>
          <w:color w:val="auto"/>
        </w:rPr>
        <w:t xml:space="preserve">Identificação de um utilizador responsável que irá </w:t>
      </w:r>
      <w:r w:rsidR="00D6700B">
        <w:rPr>
          <w:color w:val="auto"/>
        </w:rPr>
        <w:t>entregar as credenciais ao</w:t>
      </w:r>
      <w:r>
        <w:rPr>
          <w:color w:val="auto"/>
        </w:rPr>
        <w:t xml:space="preserve"> colaborador</w:t>
      </w:r>
      <w:r w:rsidR="00D6700B">
        <w:rPr>
          <w:color w:val="auto"/>
        </w:rPr>
        <w:t xml:space="preserve"> após identificação positiva do mesmo;</w:t>
      </w:r>
    </w:p>
    <w:p w14:paraId="511418B0" w14:textId="5C6AC77D" w:rsidR="00D6700B" w:rsidRPr="00001113" w:rsidRDefault="00D6700B" w:rsidP="00311C64">
      <w:pPr>
        <w:pStyle w:val="PargrafodaLista"/>
        <w:numPr>
          <w:ilvl w:val="1"/>
          <w:numId w:val="3"/>
        </w:numPr>
        <w:rPr>
          <w:color w:val="auto"/>
        </w:rPr>
      </w:pPr>
      <w:r>
        <w:rPr>
          <w:color w:val="auto"/>
        </w:rPr>
        <w:t xml:space="preserve">Envio </w:t>
      </w:r>
      <w:r w:rsidR="00A00FB3">
        <w:rPr>
          <w:color w:val="auto"/>
        </w:rPr>
        <w:t>das credenciais</w:t>
      </w:r>
      <w:r w:rsidR="00017FE0">
        <w:rPr>
          <w:color w:val="auto"/>
        </w:rPr>
        <w:t xml:space="preserve"> por meio alternativo ao correio eletrónico (</w:t>
      </w:r>
      <w:proofErr w:type="spellStart"/>
      <w:r w:rsidR="00017FE0">
        <w:rPr>
          <w:color w:val="auto"/>
        </w:rPr>
        <w:t>sms</w:t>
      </w:r>
      <w:proofErr w:type="spellEnd"/>
      <w:r w:rsidR="00017FE0">
        <w:rPr>
          <w:color w:val="auto"/>
        </w:rPr>
        <w:t xml:space="preserve">, telefone, ou outro), ao utilizador responsável, antes da entrada do novo </w:t>
      </w:r>
      <w:r w:rsidR="004E2C95">
        <w:rPr>
          <w:color w:val="auto"/>
        </w:rPr>
        <w:t>utilizador</w:t>
      </w:r>
      <w:r w:rsidR="00017FE0">
        <w:rPr>
          <w:color w:val="auto"/>
        </w:rPr>
        <w:t>;</w:t>
      </w:r>
    </w:p>
    <w:p w14:paraId="0B12E519" w14:textId="3AD22E52" w:rsidR="0063548D" w:rsidRPr="004E140D" w:rsidRDefault="004A53C6" w:rsidP="00541F21">
      <w:pPr>
        <w:pStyle w:val="Ttulo2"/>
      </w:pPr>
      <w:bookmarkStart w:id="39" w:name="_Toc502142133"/>
      <w:bookmarkStart w:id="40" w:name="_Toc61427044"/>
      <w:r w:rsidRPr="004E140D">
        <w:lastRenderedPageBreak/>
        <w:t>Regras de Composição das Passwords</w:t>
      </w:r>
      <w:bookmarkEnd w:id="39"/>
      <w:bookmarkEnd w:id="40"/>
    </w:p>
    <w:p w14:paraId="681D6815" w14:textId="2FD43AAF" w:rsidR="004A53C6" w:rsidRPr="00541F21" w:rsidRDefault="004A53C6" w:rsidP="006C2D34">
      <w:pPr>
        <w:pStyle w:val="PargrafodaLista"/>
        <w:numPr>
          <w:ilvl w:val="0"/>
          <w:numId w:val="6"/>
        </w:numPr>
        <w:rPr>
          <w:color w:val="auto"/>
        </w:rPr>
      </w:pPr>
      <w:r w:rsidRPr="00541F21">
        <w:rPr>
          <w:color w:val="auto"/>
        </w:rPr>
        <w:t xml:space="preserve">As passwords utilizadas nos sistemas </w:t>
      </w:r>
      <w:r w:rsidR="002776AE">
        <w:rPr>
          <w:color w:val="auto"/>
        </w:rPr>
        <w:t>&lt;da Organização&gt;</w:t>
      </w:r>
      <w:r w:rsidRPr="00541F21">
        <w:rPr>
          <w:color w:val="auto"/>
        </w:rPr>
        <w:t xml:space="preserve"> são individuais, apenas do conhecimento do próprio utilizador e devem obedecer a regras de composição, que são verificadas automaticamente sempre que os utilizadores alterem/definam a sua password.</w:t>
      </w:r>
    </w:p>
    <w:p w14:paraId="4B2ECE10" w14:textId="19B849E1" w:rsidR="004A53C6" w:rsidRPr="00541F21" w:rsidRDefault="004A53C6" w:rsidP="00677862">
      <w:pPr>
        <w:pStyle w:val="PargrafodaLista"/>
        <w:numPr>
          <w:ilvl w:val="0"/>
          <w:numId w:val="6"/>
        </w:numPr>
        <w:rPr>
          <w:color w:val="auto"/>
        </w:rPr>
      </w:pPr>
      <w:r w:rsidRPr="00541F21">
        <w:rPr>
          <w:color w:val="auto"/>
        </w:rPr>
        <w:t xml:space="preserve">As regras de composição das passwords estão descritas em documento próprio, </w:t>
      </w:r>
      <w:r w:rsidR="0041029A" w:rsidRPr="00677862">
        <w:rPr>
          <w:color w:val="auto"/>
        </w:rPr>
        <w:t>“</w:t>
      </w:r>
      <w:r w:rsidR="00677862">
        <w:rPr>
          <w:color w:val="auto"/>
        </w:rPr>
        <w:t>SGSI.PR.12.VV</w:t>
      </w:r>
      <w:r w:rsidR="00677862" w:rsidRPr="00677862">
        <w:rPr>
          <w:color w:val="auto"/>
        </w:rPr>
        <w:t xml:space="preserve"> - Entrega de Passwords - Anexo A</w:t>
      </w:r>
      <w:r w:rsidR="00677862">
        <w:rPr>
          <w:color w:val="auto"/>
        </w:rPr>
        <w:t>”</w:t>
      </w:r>
      <w:r w:rsidRPr="00541F21">
        <w:rPr>
          <w:color w:val="auto"/>
        </w:rPr>
        <w:t>.</w:t>
      </w:r>
    </w:p>
    <w:p w14:paraId="5FAF64FA" w14:textId="3737EB0B" w:rsidR="0063548D" w:rsidRPr="004E140D" w:rsidRDefault="004A53C6" w:rsidP="00BA14F5">
      <w:pPr>
        <w:pStyle w:val="Ttulo2"/>
      </w:pPr>
      <w:bookmarkStart w:id="41" w:name="_Toc502142134"/>
      <w:bookmarkStart w:id="42" w:name="_Toc61427045"/>
      <w:r w:rsidRPr="004E140D">
        <w:t>Gestão de Passwords</w:t>
      </w:r>
      <w:bookmarkEnd w:id="41"/>
      <w:bookmarkEnd w:id="42"/>
    </w:p>
    <w:p w14:paraId="3A0FE40D" w14:textId="0853AC94" w:rsidR="004A53C6" w:rsidRPr="00BA14F5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A14F5">
        <w:rPr>
          <w:color w:val="auto"/>
        </w:rPr>
        <w:t xml:space="preserve">As novas passwords atribuídas aos utilizadores e as passwords de substituição temporárias devem ser únicas para um utilizador, devendo obedecer às regras </w:t>
      </w:r>
      <w:r w:rsidR="001C6A31">
        <w:rPr>
          <w:color w:val="auto"/>
        </w:rPr>
        <w:t xml:space="preserve">inscritas no documento </w:t>
      </w:r>
      <w:r w:rsidR="001C6A31" w:rsidRPr="00677862">
        <w:rPr>
          <w:color w:val="auto"/>
        </w:rPr>
        <w:t>“</w:t>
      </w:r>
      <w:r w:rsidR="001C6A31">
        <w:rPr>
          <w:color w:val="auto"/>
        </w:rPr>
        <w:t>SGSI.PR.12.VV</w:t>
      </w:r>
      <w:r w:rsidR="001C6A31" w:rsidRPr="00677862">
        <w:rPr>
          <w:color w:val="auto"/>
        </w:rPr>
        <w:t xml:space="preserve"> - Entrega de Passwords - Anexo A</w:t>
      </w:r>
      <w:r w:rsidR="001C6A31">
        <w:rPr>
          <w:color w:val="auto"/>
        </w:rPr>
        <w:t xml:space="preserve">” </w:t>
      </w:r>
      <w:r w:rsidRPr="00BA14F5">
        <w:rPr>
          <w:color w:val="auto"/>
        </w:rPr>
        <w:t>;</w:t>
      </w:r>
    </w:p>
    <w:p w14:paraId="0EACAA02" w14:textId="12D597F6" w:rsidR="004A53C6" w:rsidRPr="00DC0267" w:rsidRDefault="00FD045B" w:rsidP="006C2D34">
      <w:pPr>
        <w:pStyle w:val="PargrafodaLista"/>
        <w:numPr>
          <w:ilvl w:val="0"/>
          <w:numId w:val="7"/>
        </w:numPr>
        <w:rPr>
          <w:color w:val="auto"/>
        </w:rPr>
      </w:pPr>
      <w:r>
        <w:rPr>
          <w:color w:val="auto"/>
        </w:rPr>
        <w:t>É proibida a</w:t>
      </w:r>
      <w:r w:rsidR="004A53C6" w:rsidRPr="00DC0267">
        <w:rPr>
          <w:color w:val="auto"/>
        </w:rPr>
        <w:t xml:space="preserve"> utilização de serviços de correio </w:t>
      </w:r>
      <w:r w:rsidR="008E0877" w:rsidRPr="00DC0267">
        <w:rPr>
          <w:color w:val="auto"/>
        </w:rPr>
        <w:t>eletrónico</w:t>
      </w:r>
      <w:r w:rsidR="004A53C6" w:rsidRPr="00DC0267">
        <w:rPr>
          <w:color w:val="auto"/>
        </w:rPr>
        <w:t xml:space="preserve"> </w:t>
      </w:r>
      <w:r w:rsidR="007E20E2">
        <w:rPr>
          <w:color w:val="auto"/>
        </w:rPr>
        <w:t>para o envio</w:t>
      </w:r>
      <w:r>
        <w:rPr>
          <w:color w:val="auto"/>
        </w:rPr>
        <w:t xml:space="preserve"> de passwords</w:t>
      </w:r>
      <w:r w:rsidR="004A53C6" w:rsidRPr="00DC0267">
        <w:rPr>
          <w:color w:val="auto"/>
        </w:rPr>
        <w:t>;</w:t>
      </w:r>
    </w:p>
    <w:p w14:paraId="1102B5B1" w14:textId="7E67044A" w:rsidR="004A53C6" w:rsidRPr="00BA14F5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A14F5">
        <w:rPr>
          <w:color w:val="auto"/>
        </w:rPr>
        <w:t xml:space="preserve">Os utilizadores devem confirmar a </w:t>
      </w:r>
      <w:r w:rsidR="008E0877" w:rsidRPr="00BA14F5">
        <w:rPr>
          <w:color w:val="auto"/>
        </w:rPr>
        <w:t>receção</w:t>
      </w:r>
      <w:r w:rsidRPr="00BA14F5">
        <w:rPr>
          <w:color w:val="auto"/>
        </w:rPr>
        <w:t xml:space="preserve"> das passwords</w:t>
      </w:r>
      <w:r w:rsidR="00126A3C">
        <w:rPr>
          <w:color w:val="auto"/>
        </w:rPr>
        <w:t>, através da assinatura do documento “</w:t>
      </w:r>
      <w:r w:rsidR="00126A3C" w:rsidRPr="00FE503A">
        <w:rPr>
          <w:color w:val="auto"/>
        </w:rPr>
        <w:t>Termo de utilização aceit</w:t>
      </w:r>
      <w:r w:rsidR="00126A3C">
        <w:rPr>
          <w:color w:val="auto"/>
        </w:rPr>
        <w:t>ável</w:t>
      </w:r>
      <w:r w:rsidR="00126A3C" w:rsidRPr="00FE503A">
        <w:rPr>
          <w:color w:val="auto"/>
        </w:rPr>
        <w:t xml:space="preserve"> de ativos de informação</w:t>
      </w:r>
      <w:r w:rsidR="00126A3C">
        <w:rPr>
          <w:color w:val="auto"/>
        </w:rPr>
        <w:t>”</w:t>
      </w:r>
      <w:r w:rsidR="00D66FAB">
        <w:rPr>
          <w:color w:val="auto"/>
        </w:rPr>
        <w:t>. Para os utilizadores remotos</w:t>
      </w:r>
      <w:r w:rsidR="004C7260">
        <w:rPr>
          <w:color w:val="auto"/>
        </w:rPr>
        <w:t xml:space="preserve"> (Freguesias, Escolas, </w:t>
      </w:r>
      <w:proofErr w:type="spellStart"/>
      <w:r w:rsidR="004C7260">
        <w:rPr>
          <w:color w:val="auto"/>
        </w:rPr>
        <w:t>ETARs</w:t>
      </w:r>
      <w:proofErr w:type="spellEnd"/>
      <w:r w:rsidR="004C7260">
        <w:rPr>
          <w:color w:val="auto"/>
        </w:rPr>
        <w:t>, entre outros)</w:t>
      </w:r>
      <w:r w:rsidR="00D66FAB">
        <w:rPr>
          <w:color w:val="auto"/>
        </w:rPr>
        <w:t>, deve ser enviado uma digitalização através de e-mail</w:t>
      </w:r>
      <w:r w:rsidR="006772DB">
        <w:rPr>
          <w:color w:val="auto"/>
        </w:rPr>
        <w:t>. A não receção do documento</w:t>
      </w:r>
      <w:r w:rsidR="00C93948">
        <w:rPr>
          <w:color w:val="auto"/>
        </w:rPr>
        <w:t xml:space="preserve"> </w:t>
      </w:r>
      <w:r w:rsidR="006772DB">
        <w:rPr>
          <w:color w:val="auto"/>
        </w:rPr>
        <w:t>“</w:t>
      </w:r>
      <w:r w:rsidR="006772DB" w:rsidRPr="00FE503A">
        <w:rPr>
          <w:color w:val="auto"/>
        </w:rPr>
        <w:t>Termo de utilização aceit</w:t>
      </w:r>
      <w:r w:rsidR="006772DB">
        <w:rPr>
          <w:color w:val="auto"/>
        </w:rPr>
        <w:t>ável</w:t>
      </w:r>
      <w:r w:rsidR="006772DB" w:rsidRPr="00FE503A">
        <w:rPr>
          <w:color w:val="auto"/>
        </w:rPr>
        <w:t xml:space="preserve"> de ativos de informação</w:t>
      </w:r>
      <w:r w:rsidR="006772DB">
        <w:rPr>
          <w:color w:val="auto"/>
        </w:rPr>
        <w:t xml:space="preserve">”, </w:t>
      </w:r>
      <w:r w:rsidR="00C93948">
        <w:rPr>
          <w:color w:val="auto"/>
        </w:rPr>
        <w:t xml:space="preserve">no prazo de 5 dias, </w:t>
      </w:r>
      <w:r w:rsidR="006772DB">
        <w:rPr>
          <w:color w:val="auto"/>
        </w:rPr>
        <w:t>pode dar origem ao bloqueio da conta</w:t>
      </w:r>
      <w:r w:rsidRPr="00BA14F5">
        <w:rPr>
          <w:color w:val="auto"/>
        </w:rPr>
        <w:t>;</w:t>
      </w:r>
    </w:p>
    <w:p w14:paraId="30010C29" w14:textId="2A9B3423" w:rsidR="004A53C6" w:rsidRPr="00BA14F5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A14F5">
        <w:rPr>
          <w:color w:val="auto"/>
        </w:rPr>
        <w:t xml:space="preserve">As passwords atribuídas aos utilizadores devem expirar automaticamente no momento da primeira tentativa de autenticação com sucesso, obrigando à </w:t>
      </w:r>
      <w:r w:rsidR="008E0877" w:rsidRPr="00BA14F5">
        <w:rPr>
          <w:color w:val="auto"/>
        </w:rPr>
        <w:t>respetiva</w:t>
      </w:r>
      <w:r w:rsidRPr="00BA14F5">
        <w:rPr>
          <w:color w:val="auto"/>
        </w:rPr>
        <w:t xml:space="preserve"> alteração imediata;</w:t>
      </w:r>
    </w:p>
    <w:p w14:paraId="333C57F6" w14:textId="77777777" w:rsidR="004A53C6" w:rsidRPr="00BA14F5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A14F5">
        <w:rPr>
          <w:color w:val="auto"/>
        </w:rPr>
        <w:t>As passwords por omissão dos sistemas (sistemas operativos, bases de dados, aplicações, etc.) devem ser alteradas após a instalação dos mesmos;</w:t>
      </w:r>
    </w:p>
    <w:p w14:paraId="2D0754C1" w14:textId="2DF43773" w:rsidR="004A53C6" w:rsidRPr="00BA14F5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A14F5">
        <w:rPr>
          <w:color w:val="auto"/>
        </w:rPr>
        <w:t xml:space="preserve">As passwords atribuídas aos utilizadores no âmbito de um dado sistema devem expirar automaticamente a cada </w:t>
      </w:r>
      <w:r w:rsidR="00607B6E">
        <w:rPr>
          <w:color w:val="auto"/>
        </w:rPr>
        <w:t>180</w:t>
      </w:r>
      <w:r w:rsidRPr="00BA14F5">
        <w:rPr>
          <w:color w:val="auto"/>
        </w:rPr>
        <w:t xml:space="preserve"> dias, obrigando à </w:t>
      </w:r>
      <w:r w:rsidR="008E0877" w:rsidRPr="00BA14F5">
        <w:rPr>
          <w:color w:val="auto"/>
        </w:rPr>
        <w:t>respetiva</w:t>
      </w:r>
      <w:r w:rsidRPr="00BA14F5">
        <w:rPr>
          <w:color w:val="auto"/>
        </w:rPr>
        <w:t xml:space="preserve"> alteração;</w:t>
      </w:r>
    </w:p>
    <w:p w14:paraId="0D4B4888" w14:textId="2A42C437" w:rsidR="004A53C6" w:rsidRPr="00BA14F5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A14F5">
        <w:rPr>
          <w:color w:val="auto"/>
        </w:rPr>
        <w:t xml:space="preserve">Sempre que permitido tecnicamente pelo sistema, as passwords não podem ser reutilizadas por um mesmo utilizador antes de </w:t>
      </w:r>
      <w:r w:rsidR="00D4122E">
        <w:rPr>
          <w:color w:val="auto"/>
        </w:rPr>
        <w:t>24</w:t>
      </w:r>
      <w:r w:rsidRPr="00BA14F5">
        <w:rPr>
          <w:color w:val="auto"/>
        </w:rPr>
        <w:t xml:space="preserve"> iterações;</w:t>
      </w:r>
    </w:p>
    <w:p w14:paraId="1C2A49C6" w14:textId="77777777" w:rsidR="004A53C6" w:rsidRPr="00BA14F5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A14F5">
        <w:rPr>
          <w:color w:val="auto"/>
        </w:rPr>
        <w:t>A visualização das passwords deve ser mascarada, suprimida ou, de alguma forma, protegida da observação de terceiros;</w:t>
      </w:r>
    </w:p>
    <w:p w14:paraId="1D5CE588" w14:textId="77777777" w:rsidR="004A53C6" w:rsidRPr="00BA14F5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A14F5">
        <w:rPr>
          <w:color w:val="auto"/>
        </w:rPr>
        <w:t>As passwords não devem ser guardadas nos sistemas de forma desprotegida;</w:t>
      </w:r>
    </w:p>
    <w:p w14:paraId="06C0CE0B" w14:textId="494DD85E" w:rsidR="007A2BF2" w:rsidRDefault="007A2BF2" w:rsidP="006C2D34">
      <w:pPr>
        <w:pStyle w:val="PargrafodaLista"/>
        <w:numPr>
          <w:ilvl w:val="0"/>
          <w:numId w:val="7"/>
        </w:numPr>
        <w:rPr>
          <w:color w:val="auto"/>
        </w:rPr>
      </w:pPr>
      <w:r>
        <w:rPr>
          <w:color w:val="auto"/>
        </w:rPr>
        <w:t>As passwords embebidas no código ou configuração de aplicações e sistemas, devem ser documentadas de forma a permitir a sua alteração pela OU com a função Informática, de forma autónoma;</w:t>
      </w:r>
    </w:p>
    <w:p w14:paraId="05E39148" w14:textId="4671D23E" w:rsidR="00796C73" w:rsidRPr="00B72A1A" w:rsidRDefault="004A53C6" w:rsidP="006C2D34">
      <w:pPr>
        <w:pStyle w:val="PargrafodaLista"/>
        <w:numPr>
          <w:ilvl w:val="0"/>
          <w:numId w:val="7"/>
        </w:numPr>
        <w:rPr>
          <w:color w:val="auto"/>
        </w:rPr>
      </w:pPr>
      <w:r w:rsidRPr="00B72A1A">
        <w:rPr>
          <w:color w:val="auto"/>
        </w:rPr>
        <w:t xml:space="preserve">Caso algum dos sistemas </w:t>
      </w:r>
      <w:r w:rsidR="002776AE">
        <w:rPr>
          <w:color w:val="auto"/>
        </w:rPr>
        <w:t>&lt;da Organização&gt;</w:t>
      </w:r>
      <w:r w:rsidRPr="00B72A1A">
        <w:rPr>
          <w:color w:val="auto"/>
        </w:rPr>
        <w:t xml:space="preserve"> não permita tecnicamente a aplicação de algum dos princípios anteriores, deve esta situação ficar identificada numa lista de exceções e devem ser criados os mecanismos alternativos adequados.</w:t>
      </w:r>
    </w:p>
    <w:p w14:paraId="09359568" w14:textId="333545BA" w:rsidR="006B4D3B" w:rsidRPr="004E140D" w:rsidRDefault="006B4D3B" w:rsidP="00325B57">
      <w:pPr>
        <w:pStyle w:val="Ttulo2"/>
      </w:pPr>
      <w:bookmarkStart w:id="43" w:name="_Toc416705966"/>
      <w:bookmarkStart w:id="44" w:name="_Toc495656506"/>
      <w:bookmarkStart w:id="45" w:name="_Toc502142135"/>
      <w:bookmarkStart w:id="46" w:name="_Toc61427046"/>
      <w:r w:rsidRPr="004E140D">
        <w:lastRenderedPageBreak/>
        <w:t xml:space="preserve">Responsabilização dos </w:t>
      </w:r>
      <w:bookmarkEnd w:id="43"/>
      <w:bookmarkEnd w:id="44"/>
      <w:r w:rsidR="004A53C6" w:rsidRPr="004E140D">
        <w:t>Utilizadores</w:t>
      </w:r>
      <w:bookmarkEnd w:id="45"/>
      <w:bookmarkEnd w:id="46"/>
    </w:p>
    <w:p w14:paraId="72E799FE" w14:textId="4174B141" w:rsidR="004A53C6" w:rsidRPr="00325B57" w:rsidRDefault="004A53C6" w:rsidP="004A53C6">
      <w:pPr>
        <w:rPr>
          <w:rFonts w:ascii="Gill Sans MT" w:hAnsi="Gill Sans MT" w:cs="Times New Roman"/>
          <w:color w:val="auto"/>
          <w:szCs w:val="24"/>
          <w:lang w:eastAsia="pt-PT"/>
        </w:rPr>
      </w:pPr>
      <w:r w:rsidRPr="00325B57">
        <w:rPr>
          <w:color w:val="auto"/>
        </w:rPr>
        <w:t xml:space="preserve">Os utilizadores devem ser instados a seguir as boas práticas de Segurança da Informação na </w:t>
      </w:r>
      <w:r w:rsidR="008E0877" w:rsidRPr="00325B57">
        <w:rPr>
          <w:color w:val="auto"/>
        </w:rPr>
        <w:t>seleção</w:t>
      </w:r>
      <w:r w:rsidRPr="00325B57">
        <w:rPr>
          <w:color w:val="auto"/>
        </w:rPr>
        <w:t xml:space="preserve"> e utilização de passwords, e a respeitar os seguintes princípios:</w:t>
      </w:r>
    </w:p>
    <w:p w14:paraId="3A0BA268" w14:textId="77777777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>Os utilizadores devem manter as passwords confidenciais, não as revelando de nenhuma forma (telefone, fax, e-mail, etc.);</w:t>
      </w:r>
    </w:p>
    <w:p w14:paraId="6B623071" w14:textId="1E58EACF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 xml:space="preserve">Os utilizadores não devem registar as passwords, seja em papel ou em formato digital, </w:t>
      </w:r>
      <w:r w:rsidR="008E0877" w:rsidRPr="00325B57">
        <w:rPr>
          <w:color w:val="auto"/>
        </w:rPr>
        <w:t>exceto</w:t>
      </w:r>
      <w:r w:rsidRPr="00325B57">
        <w:rPr>
          <w:color w:val="auto"/>
        </w:rPr>
        <w:t xml:space="preserve"> se o método tiver sido aprovado </w:t>
      </w:r>
      <w:r w:rsidR="002776AE">
        <w:rPr>
          <w:color w:val="auto"/>
        </w:rPr>
        <w:t xml:space="preserve">na Organização </w:t>
      </w:r>
      <w:r w:rsidRPr="00325B57">
        <w:rPr>
          <w:color w:val="auto"/>
        </w:rPr>
        <w:t>e permita que as passwords sejam guardadas de uma forma segura;</w:t>
      </w:r>
    </w:p>
    <w:p w14:paraId="6C61AAF9" w14:textId="77777777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>Os utilizadores devem alterar a password sempre que exista informação de um possível comprometimento da password ou do sistema;</w:t>
      </w:r>
    </w:p>
    <w:p w14:paraId="79E90099" w14:textId="559BB5CD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>Os utilizadores devem escolher passwords fortes e que cumpram as regras definidas pel</w:t>
      </w:r>
      <w:r w:rsidR="002776AE">
        <w:rPr>
          <w:color w:val="auto"/>
        </w:rPr>
        <w:t xml:space="preserve">a </w:t>
      </w:r>
      <w:proofErr w:type="spellStart"/>
      <w:r w:rsidR="002776AE">
        <w:rPr>
          <w:color w:val="auto"/>
        </w:rPr>
        <w:t>Orgnização</w:t>
      </w:r>
      <w:proofErr w:type="spellEnd"/>
      <w:r w:rsidR="002776AE">
        <w:rPr>
          <w:color w:val="auto"/>
        </w:rPr>
        <w:t xml:space="preserve"> </w:t>
      </w:r>
      <w:r w:rsidRPr="00325B57">
        <w:rPr>
          <w:color w:val="auto"/>
        </w:rPr>
        <w:t>para a complexidade das mesmas;</w:t>
      </w:r>
    </w:p>
    <w:p w14:paraId="7AC8EE61" w14:textId="77777777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>Os utilizadores devem alterar as passwords em intervalos regulares (mesmo quando não é exigido pelo sistema) e evitar reutilizar passwords previamente usadas. As passwords de contas privilegiadas devem ser alteradas mais frequentemente;</w:t>
      </w:r>
    </w:p>
    <w:p w14:paraId="096E08BC" w14:textId="77777777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 xml:space="preserve">Os utilizadores devem alterar as passwords que lhes são atribuídas temporariamente no primeiro </w:t>
      </w:r>
      <w:proofErr w:type="spellStart"/>
      <w:r w:rsidRPr="00E46141">
        <w:rPr>
          <w:i/>
          <w:iCs/>
          <w:color w:val="auto"/>
        </w:rPr>
        <w:t>logon</w:t>
      </w:r>
      <w:proofErr w:type="spellEnd"/>
      <w:r w:rsidRPr="00325B57">
        <w:rPr>
          <w:color w:val="auto"/>
        </w:rPr>
        <w:t>;</w:t>
      </w:r>
    </w:p>
    <w:p w14:paraId="5D51D3C2" w14:textId="77777777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>Os utilizadores não devem incluir as passwords em nenhum processo automático (ex. macro ou função);</w:t>
      </w:r>
    </w:p>
    <w:p w14:paraId="2735B3E9" w14:textId="77777777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>Os utilizadores não devem partilhar as suas passwords individuais;</w:t>
      </w:r>
    </w:p>
    <w:p w14:paraId="2675B0FF" w14:textId="77777777" w:rsidR="004A53C6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>Os utilizadores não devem partilhar as passwords de contas de grupo para fora dos elementos pertencentes ao grupo;</w:t>
      </w:r>
    </w:p>
    <w:p w14:paraId="2C2C6FC3" w14:textId="1082B0A3" w:rsidR="00F36C25" w:rsidRPr="00325B57" w:rsidRDefault="004A53C6" w:rsidP="006C2D34">
      <w:pPr>
        <w:pStyle w:val="PargrafodaLista"/>
        <w:numPr>
          <w:ilvl w:val="0"/>
          <w:numId w:val="8"/>
        </w:numPr>
        <w:rPr>
          <w:color w:val="auto"/>
        </w:rPr>
      </w:pPr>
      <w:r w:rsidRPr="00325B57">
        <w:rPr>
          <w:color w:val="auto"/>
        </w:rPr>
        <w:t>Os utilizadores não devem utilizar as mesmas passwords para uso pessoal e profissional.</w:t>
      </w:r>
    </w:p>
    <w:p w14:paraId="7B9C4CA8" w14:textId="77777777" w:rsidR="004A53C6" w:rsidRPr="004E140D" w:rsidRDefault="004A53C6" w:rsidP="00325B57">
      <w:pPr>
        <w:pStyle w:val="Ttulo2"/>
      </w:pPr>
      <w:bookmarkStart w:id="47" w:name="_Toc479262299"/>
      <w:bookmarkStart w:id="48" w:name="_Toc502142136"/>
      <w:bookmarkStart w:id="49" w:name="_Toc61427047"/>
      <w:r w:rsidRPr="004E140D">
        <w:t>Autenticação Forte</w:t>
      </w:r>
      <w:bookmarkEnd w:id="47"/>
      <w:bookmarkEnd w:id="48"/>
      <w:bookmarkEnd w:id="49"/>
    </w:p>
    <w:p w14:paraId="3635D0F4" w14:textId="6F8AC348" w:rsidR="004A53C6" w:rsidRPr="00325B57" w:rsidRDefault="004A53C6" w:rsidP="00CC09A4">
      <w:pPr>
        <w:rPr>
          <w:color w:val="auto"/>
        </w:rPr>
      </w:pPr>
      <w:r w:rsidRPr="00325B57">
        <w:rPr>
          <w:color w:val="auto"/>
        </w:rPr>
        <w:t xml:space="preserve">Para acessos VPN, acessos a sistemas mais críticos ou para mecanismos de autenticação partilhadas por vários sistemas (exemplo: </w:t>
      </w:r>
      <w:r w:rsidRPr="00B04697">
        <w:rPr>
          <w:i/>
          <w:iCs/>
          <w:color w:val="auto"/>
        </w:rPr>
        <w:t xml:space="preserve">SSO - single </w:t>
      </w:r>
      <w:proofErr w:type="spellStart"/>
      <w:r w:rsidRPr="00B04697">
        <w:rPr>
          <w:i/>
          <w:iCs/>
          <w:color w:val="auto"/>
        </w:rPr>
        <w:t>sign</w:t>
      </w:r>
      <w:proofErr w:type="spellEnd"/>
      <w:r w:rsidRPr="00B04697">
        <w:rPr>
          <w:i/>
          <w:iCs/>
          <w:color w:val="auto"/>
        </w:rPr>
        <w:t xml:space="preserve"> </w:t>
      </w:r>
      <w:proofErr w:type="spellStart"/>
      <w:r w:rsidRPr="00B04697">
        <w:rPr>
          <w:i/>
          <w:iCs/>
          <w:color w:val="auto"/>
        </w:rPr>
        <w:t>on</w:t>
      </w:r>
      <w:proofErr w:type="spellEnd"/>
      <w:r w:rsidRPr="00325B57">
        <w:rPr>
          <w:color w:val="auto"/>
        </w:rPr>
        <w:t xml:space="preserve">), devem ser implementados, sempre que possível, mecanismos de autenticação forte (exemplo: </w:t>
      </w:r>
      <w:r w:rsidR="00322740">
        <w:rPr>
          <w:color w:val="auto"/>
        </w:rPr>
        <w:t xml:space="preserve">MFA - </w:t>
      </w:r>
      <w:proofErr w:type="spellStart"/>
      <w:r w:rsidR="00322740" w:rsidRPr="00322740">
        <w:rPr>
          <w:i/>
          <w:iCs/>
          <w:color w:val="auto"/>
        </w:rPr>
        <w:t>Multi</w:t>
      </w:r>
      <w:proofErr w:type="spellEnd"/>
      <w:r w:rsidR="00322740" w:rsidRPr="00322740">
        <w:rPr>
          <w:i/>
          <w:iCs/>
          <w:color w:val="auto"/>
        </w:rPr>
        <w:t xml:space="preserve"> </w:t>
      </w:r>
      <w:proofErr w:type="spellStart"/>
      <w:r w:rsidR="00322740" w:rsidRPr="00322740">
        <w:rPr>
          <w:i/>
          <w:iCs/>
          <w:color w:val="auto"/>
        </w:rPr>
        <w:t>Factor</w:t>
      </w:r>
      <w:proofErr w:type="spellEnd"/>
      <w:r w:rsidR="00322740" w:rsidRPr="00322740">
        <w:rPr>
          <w:i/>
          <w:iCs/>
          <w:color w:val="auto"/>
        </w:rPr>
        <w:t xml:space="preserve"> </w:t>
      </w:r>
      <w:proofErr w:type="spellStart"/>
      <w:r w:rsidR="00322740" w:rsidRPr="00322740">
        <w:rPr>
          <w:i/>
          <w:iCs/>
          <w:color w:val="auto"/>
        </w:rPr>
        <w:t>Authentication</w:t>
      </w:r>
      <w:proofErr w:type="spellEnd"/>
      <w:r w:rsidRPr="00325B57">
        <w:rPr>
          <w:color w:val="auto"/>
        </w:rPr>
        <w:t>, passwords + certificados digitais, tokens, impressão digital, etc.).</w:t>
      </w:r>
    </w:p>
    <w:p w14:paraId="49BF3376" w14:textId="2F58768C" w:rsidR="004A53C6" w:rsidRPr="004E140D" w:rsidRDefault="004A53C6" w:rsidP="00325B57">
      <w:pPr>
        <w:pStyle w:val="Ttulo2"/>
      </w:pPr>
      <w:bookmarkStart w:id="50" w:name="_Toc479262300"/>
      <w:bookmarkStart w:id="51" w:name="_Toc502142137"/>
      <w:bookmarkStart w:id="52" w:name="_Toc61427048"/>
      <w:r w:rsidRPr="004E140D">
        <w:t xml:space="preserve">Condicionantes e </w:t>
      </w:r>
      <w:bookmarkEnd w:id="50"/>
      <w:r w:rsidRPr="004E140D">
        <w:t>Exceções</w:t>
      </w:r>
      <w:bookmarkEnd w:id="51"/>
      <w:bookmarkEnd w:id="52"/>
    </w:p>
    <w:p w14:paraId="47262270" w14:textId="77777777" w:rsidR="004A53C6" w:rsidRPr="00325B57" w:rsidRDefault="004A53C6" w:rsidP="004A53C6">
      <w:pPr>
        <w:rPr>
          <w:color w:val="auto"/>
        </w:rPr>
      </w:pPr>
      <w:r w:rsidRPr="00325B57">
        <w:rPr>
          <w:color w:val="auto"/>
        </w:rPr>
        <w:t xml:space="preserve">Estas boas práticas irão sendo implementadas logo que possível, tendo em consideração: </w:t>
      </w:r>
    </w:p>
    <w:p w14:paraId="1D040419" w14:textId="77777777" w:rsidR="004A53C6" w:rsidRPr="00325B57" w:rsidRDefault="004A53C6" w:rsidP="006C2D34">
      <w:pPr>
        <w:pStyle w:val="PargrafodaLista"/>
        <w:numPr>
          <w:ilvl w:val="0"/>
          <w:numId w:val="4"/>
        </w:numPr>
        <w:rPr>
          <w:color w:val="auto"/>
        </w:rPr>
      </w:pPr>
      <w:r w:rsidRPr="00325B57">
        <w:rPr>
          <w:color w:val="auto"/>
        </w:rPr>
        <w:t xml:space="preserve">As limitações tecnológicas de cada aplicação; </w:t>
      </w:r>
    </w:p>
    <w:p w14:paraId="3E1DEBA7" w14:textId="3FFA0210" w:rsidR="004A53C6" w:rsidRPr="00325B57" w:rsidRDefault="004A53C6" w:rsidP="006C2D34">
      <w:pPr>
        <w:pStyle w:val="PargrafodaLista"/>
        <w:numPr>
          <w:ilvl w:val="0"/>
          <w:numId w:val="4"/>
        </w:numPr>
        <w:rPr>
          <w:color w:val="auto"/>
        </w:rPr>
      </w:pPr>
      <w:r w:rsidRPr="00325B57">
        <w:rPr>
          <w:color w:val="auto"/>
        </w:rPr>
        <w:t xml:space="preserve">As características organizacionais </w:t>
      </w:r>
      <w:r w:rsidR="002776AE">
        <w:rPr>
          <w:color w:val="auto"/>
        </w:rPr>
        <w:t>&lt;da Organização&gt;</w:t>
      </w:r>
      <w:r w:rsidR="008E0877" w:rsidRPr="00325B57">
        <w:rPr>
          <w:b/>
          <w:color w:val="auto"/>
        </w:rPr>
        <w:t>.</w:t>
      </w:r>
    </w:p>
    <w:p w14:paraId="4431FE5B" w14:textId="2A711AFB" w:rsidR="004A53C6" w:rsidRDefault="004A53C6" w:rsidP="004A53C6">
      <w:pPr>
        <w:rPr>
          <w:color w:val="auto"/>
        </w:rPr>
      </w:pPr>
      <w:r w:rsidRPr="00325B57">
        <w:rPr>
          <w:color w:val="auto"/>
        </w:rPr>
        <w:lastRenderedPageBreak/>
        <w:t>Caso algum dos sistemas não permita tecnicamente a aplicação de algum dos princípios anteriores, deve esta situação ficar identificada numa lista de exceções e, sempre que possível, devem ser criados os controlos compensatórios adequados.</w:t>
      </w:r>
    </w:p>
    <w:p w14:paraId="0D5108D2" w14:textId="77777777" w:rsidR="007A1582" w:rsidRPr="004E140D" w:rsidRDefault="007A1582" w:rsidP="007A1582">
      <w:pPr>
        <w:pStyle w:val="Ttulo1"/>
      </w:pPr>
      <w:bookmarkStart w:id="53" w:name="_Toc411266824"/>
      <w:bookmarkStart w:id="54" w:name="_Toc413235597"/>
      <w:bookmarkStart w:id="55" w:name="_Toc413927489"/>
      <w:bookmarkStart w:id="56" w:name="_Toc502142140"/>
      <w:bookmarkStart w:id="57" w:name="_Toc61427049"/>
      <w:r w:rsidRPr="004E140D">
        <w:t>Anexos</w:t>
      </w:r>
      <w:bookmarkEnd w:id="53"/>
      <w:bookmarkEnd w:id="54"/>
      <w:bookmarkEnd w:id="55"/>
      <w:bookmarkEnd w:id="56"/>
      <w:bookmarkEnd w:id="57"/>
    </w:p>
    <w:p w14:paraId="23B3411B" w14:textId="39F1BA25" w:rsidR="0088727E" w:rsidRDefault="0088727E" w:rsidP="000C260F">
      <w:pPr>
        <w:rPr>
          <w:color w:val="auto"/>
        </w:rPr>
      </w:pPr>
    </w:p>
    <w:p w14:paraId="078B3A21" w14:textId="4D8207F8" w:rsidR="0088727E" w:rsidRDefault="0088727E" w:rsidP="000C260F">
      <w:pPr>
        <w:rPr>
          <w:color w:val="auto"/>
        </w:rPr>
      </w:pPr>
      <w:r w:rsidRPr="00677862">
        <w:rPr>
          <w:color w:val="auto"/>
        </w:rPr>
        <w:t>“</w:t>
      </w:r>
      <w:r>
        <w:rPr>
          <w:color w:val="auto"/>
        </w:rPr>
        <w:t>SGSI.PR.12.VV</w:t>
      </w:r>
      <w:r w:rsidRPr="00677862">
        <w:rPr>
          <w:color w:val="auto"/>
        </w:rPr>
        <w:t xml:space="preserve"> - Entrega de Passwords - Anexo A</w:t>
      </w:r>
      <w:r>
        <w:rPr>
          <w:color w:val="auto"/>
        </w:rPr>
        <w:t>”</w:t>
      </w:r>
    </w:p>
    <w:p w14:paraId="1078857F" w14:textId="60FBEA53" w:rsidR="0088727E" w:rsidRDefault="0088727E">
      <w:pPr>
        <w:tabs>
          <w:tab w:val="clear" w:pos="3299"/>
        </w:tabs>
        <w:spacing w:after="0" w:line="240" w:lineRule="auto"/>
        <w:contextualSpacing w:val="0"/>
        <w:jc w:val="left"/>
        <w:rPr>
          <w:color w:val="auto"/>
        </w:rPr>
      </w:pPr>
      <w:r>
        <w:rPr>
          <w:color w:val="auto"/>
        </w:rPr>
        <w:t>“</w:t>
      </w:r>
      <w:r w:rsidRPr="00FE503A">
        <w:rPr>
          <w:color w:val="auto"/>
        </w:rPr>
        <w:t>Termo de utilização aceit</w:t>
      </w:r>
      <w:r>
        <w:rPr>
          <w:color w:val="auto"/>
        </w:rPr>
        <w:t>ável</w:t>
      </w:r>
      <w:r w:rsidRPr="00FE503A">
        <w:rPr>
          <w:color w:val="auto"/>
        </w:rPr>
        <w:t xml:space="preserve"> de ativos de informação</w:t>
      </w:r>
      <w:r>
        <w:rPr>
          <w:color w:val="auto"/>
        </w:rPr>
        <w:t>”</w:t>
      </w:r>
      <w:r>
        <w:rPr>
          <w:color w:val="auto"/>
        </w:rPr>
        <w:br w:type="page"/>
      </w:r>
    </w:p>
    <w:p w14:paraId="5B2FA2B6" w14:textId="77777777" w:rsidR="0088727E" w:rsidRPr="008F682F" w:rsidRDefault="0088727E" w:rsidP="000C260F">
      <w:pPr>
        <w:rPr>
          <w:rFonts w:ascii="Gill Sans MT" w:hAnsi="Gill Sans MT" w:cs="Times New Roman"/>
          <w:color w:val="auto"/>
          <w:szCs w:val="24"/>
          <w:lang w:eastAsia="pt-PT"/>
        </w:rPr>
      </w:pPr>
    </w:p>
    <w:sectPr w:rsidR="0088727E" w:rsidRPr="008F682F" w:rsidSect="00E418B2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814" w:right="851" w:bottom="1418" w:left="851" w:header="709" w:footer="709" w:gutter="0"/>
      <w:pgBorders w:offsetFrom="page">
        <w:top w:val="single" w:sz="12" w:space="24" w:color="7F7F7F" w:themeColor="text1" w:themeTint="80"/>
        <w:left w:val="single" w:sz="12" w:space="24" w:color="7F7F7F" w:themeColor="text1" w:themeTint="80"/>
        <w:bottom w:val="single" w:sz="12" w:space="24" w:color="7F7F7F" w:themeColor="text1" w:themeTint="80"/>
        <w:right w:val="single" w:sz="12" w:space="24" w:color="7F7F7F" w:themeColor="text1" w:themeTint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B746F" w14:textId="77777777" w:rsidR="00F5386C" w:rsidRDefault="00F5386C" w:rsidP="009408CC">
      <w:r>
        <w:separator/>
      </w:r>
    </w:p>
  </w:endnote>
  <w:endnote w:type="continuationSeparator" w:id="0">
    <w:p w14:paraId="48B4824E" w14:textId="77777777" w:rsidR="00F5386C" w:rsidRDefault="00F5386C" w:rsidP="0094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BFEEE F+ Frutig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699B" w14:textId="47328632" w:rsidR="00601D0F" w:rsidRPr="00E74203" w:rsidRDefault="00000000" w:rsidP="00601D0F">
    <w:pPr>
      <w:pStyle w:val="Rodap"/>
      <w:tabs>
        <w:tab w:val="right" w:pos="9922"/>
      </w:tabs>
      <w:ind w:right="282"/>
      <w:rPr>
        <w:b/>
        <w:sz w:val="16"/>
        <w:szCs w:val="16"/>
      </w:rPr>
    </w:pPr>
    <w:sdt>
      <w:sdtPr>
        <w:rPr>
          <w:b/>
          <w:sz w:val="16"/>
          <w:szCs w:val="16"/>
        </w:rPr>
        <w:alias w:val="Resumo"/>
        <w:tag w:val=""/>
        <w:id w:val="889452018"/>
        <w:placeholder>
          <w:docPart w:val="1648B3B2C99E4B588344A6A9B9C67BAB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 w:rsidR="00601D0F">
          <w:rPr>
            <w:b/>
            <w:sz w:val="16"/>
            <w:szCs w:val="16"/>
          </w:rPr>
          <w:t>SGSI.PL.05.01</w:t>
        </w:r>
      </w:sdtContent>
    </w:sdt>
    <w:r w:rsidR="00601D0F" w:rsidRPr="00E74203">
      <w:rPr>
        <w:b/>
        <w:sz w:val="16"/>
        <w:szCs w:val="16"/>
      </w:rPr>
      <w:t xml:space="preserve"> - </w:t>
    </w:r>
    <w:sdt>
      <w:sdtPr>
        <w:rPr>
          <w:b/>
          <w:sz w:val="16"/>
          <w:szCs w:val="16"/>
        </w:rPr>
        <w:alias w:val="Título"/>
        <w:tag w:val=""/>
        <w:id w:val="-1126311511"/>
        <w:placeholder>
          <w:docPart w:val="5190728E717047C58742D6082C722AA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601D0F">
          <w:rPr>
            <w:b/>
            <w:sz w:val="16"/>
            <w:szCs w:val="16"/>
          </w:rPr>
          <w:t>Política de Passwords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4324" w14:textId="10DA76E7" w:rsidR="00601D0F" w:rsidRPr="00E74203" w:rsidRDefault="00000000" w:rsidP="00601D0F">
    <w:pPr>
      <w:pStyle w:val="Rodap"/>
      <w:tabs>
        <w:tab w:val="right" w:pos="9922"/>
      </w:tabs>
      <w:ind w:right="282"/>
      <w:rPr>
        <w:b/>
        <w:sz w:val="16"/>
        <w:szCs w:val="16"/>
      </w:rPr>
    </w:pPr>
    <w:sdt>
      <w:sdtPr>
        <w:rPr>
          <w:b/>
          <w:sz w:val="16"/>
          <w:szCs w:val="16"/>
        </w:rPr>
        <w:alias w:val="Resumo"/>
        <w:tag w:val=""/>
        <w:id w:val="-611510275"/>
        <w:placeholder>
          <w:docPart w:val="AA9D3F5B6EA54BADABE26787B6248425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 w:rsidR="00601D0F">
          <w:rPr>
            <w:b/>
            <w:sz w:val="16"/>
            <w:szCs w:val="16"/>
          </w:rPr>
          <w:t>SGSI.PL.05.01</w:t>
        </w:r>
      </w:sdtContent>
    </w:sdt>
    <w:r w:rsidR="00601D0F" w:rsidRPr="00E74203">
      <w:rPr>
        <w:b/>
        <w:sz w:val="16"/>
        <w:szCs w:val="16"/>
      </w:rPr>
      <w:t xml:space="preserve"> - </w:t>
    </w:r>
    <w:sdt>
      <w:sdtPr>
        <w:rPr>
          <w:b/>
          <w:sz w:val="16"/>
          <w:szCs w:val="16"/>
        </w:rPr>
        <w:alias w:val="Título"/>
        <w:tag w:val=""/>
        <w:id w:val="-1797126028"/>
        <w:placeholder>
          <w:docPart w:val="702AA740969447D3902EAEA5F08647A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601D0F">
          <w:rPr>
            <w:b/>
            <w:sz w:val="16"/>
            <w:szCs w:val="16"/>
          </w:rPr>
          <w:t>Política de Passwords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E087E" w14:textId="77777777" w:rsidR="00F5386C" w:rsidRDefault="00F5386C" w:rsidP="009408CC">
      <w:r>
        <w:separator/>
      </w:r>
    </w:p>
  </w:footnote>
  <w:footnote w:type="continuationSeparator" w:id="0">
    <w:p w14:paraId="7DF53AB2" w14:textId="77777777" w:rsidR="00F5386C" w:rsidRDefault="00F5386C" w:rsidP="00940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9432" w14:textId="74018F9A" w:rsidR="00601D0F" w:rsidRDefault="00601D0F" w:rsidP="00601D0F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9827F" w14:textId="0262FE4E" w:rsidR="00601D0F" w:rsidRDefault="00601D0F" w:rsidP="00601D0F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7E7B"/>
    <w:multiLevelType w:val="hybridMultilevel"/>
    <w:tmpl w:val="58FE840C"/>
    <w:lvl w:ilvl="0" w:tplc="99860F54">
      <w:start w:val="1"/>
      <w:numFmt w:val="bullet"/>
      <w:pStyle w:val="PargrafodaLista"/>
      <w:lvlText w:val=""/>
      <w:lvlJc w:val="left"/>
      <w:pPr>
        <w:ind w:left="720" w:hanging="360"/>
      </w:pPr>
      <w:rPr>
        <w:rFonts w:ascii="Wingdings" w:hAnsi="Wingdings" w:hint="default"/>
        <w:color w:val="1D7CBE"/>
      </w:rPr>
    </w:lvl>
    <w:lvl w:ilvl="1" w:tplc="478A04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70C0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E2197"/>
    <w:multiLevelType w:val="hybridMultilevel"/>
    <w:tmpl w:val="EAC07354"/>
    <w:lvl w:ilvl="0" w:tplc="F5AEAA6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404040" w:themeColor="text1" w:themeTint="BF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202CF"/>
    <w:multiLevelType w:val="hybridMultilevel"/>
    <w:tmpl w:val="D88CED86"/>
    <w:lvl w:ilvl="0" w:tplc="504A79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51BA6"/>
    <w:multiLevelType w:val="hybridMultilevel"/>
    <w:tmpl w:val="B1EAFF7A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B5536"/>
    <w:multiLevelType w:val="hybridMultilevel"/>
    <w:tmpl w:val="95C42A9A"/>
    <w:lvl w:ilvl="0" w:tplc="F6B04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C3BF0"/>
    <w:multiLevelType w:val="hybridMultilevel"/>
    <w:tmpl w:val="B59239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D76ABE9C">
      <w:start w:val="1"/>
      <w:numFmt w:val="decimal"/>
      <w:lvlText w:val="%2)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225A8"/>
    <w:multiLevelType w:val="hybridMultilevel"/>
    <w:tmpl w:val="A0429B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55463"/>
    <w:multiLevelType w:val="hybridMultilevel"/>
    <w:tmpl w:val="24507D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800BF3"/>
    <w:multiLevelType w:val="hybridMultilevel"/>
    <w:tmpl w:val="349217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C1326"/>
    <w:multiLevelType w:val="hybridMultilevel"/>
    <w:tmpl w:val="76EE041C"/>
    <w:lvl w:ilvl="0" w:tplc="955C7A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02146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743748085">
    <w:abstractNumId w:val="0"/>
  </w:num>
  <w:num w:numId="2" w16cid:durableId="1078599177">
    <w:abstractNumId w:val="8"/>
  </w:num>
  <w:num w:numId="3" w16cid:durableId="882015980">
    <w:abstractNumId w:val="6"/>
  </w:num>
  <w:num w:numId="4" w16cid:durableId="1804813504">
    <w:abstractNumId w:val="3"/>
  </w:num>
  <w:num w:numId="5" w16cid:durableId="182476637">
    <w:abstractNumId w:val="10"/>
  </w:num>
  <w:num w:numId="6" w16cid:durableId="1146777398">
    <w:abstractNumId w:val="4"/>
  </w:num>
  <w:num w:numId="7" w16cid:durableId="1042024984">
    <w:abstractNumId w:val="9"/>
  </w:num>
  <w:num w:numId="8" w16cid:durableId="338772630">
    <w:abstractNumId w:val="2"/>
  </w:num>
  <w:num w:numId="9" w16cid:durableId="1556158096">
    <w:abstractNumId w:val="1"/>
  </w:num>
  <w:num w:numId="10" w16cid:durableId="14849293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267432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1d7cb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098F"/>
    <w:rsid w:val="00001113"/>
    <w:rsid w:val="0000438D"/>
    <w:rsid w:val="00012F79"/>
    <w:rsid w:val="000149A8"/>
    <w:rsid w:val="00017FE0"/>
    <w:rsid w:val="00027A31"/>
    <w:rsid w:val="00030A99"/>
    <w:rsid w:val="0003428A"/>
    <w:rsid w:val="00047074"/>
    <w:rsid w:val="00051C68"/>
    <w:rsid w:val="00055294"/>
    <w:rsid w:val="00061662"/>
    <w:rsid w:val="00063F3A"/>
    <w:rsid w:val="00063FC9"/>
    <w:rsid w:val="00074AF7"/>
    <w:rsid w:val="0008208C"/>
    <w:rsid w:val="0008642F"/>
    <w:rsid w:val="000877B1"/>
    <w:rsid w:val="00090858"/>
    <w:rsid w:val="000908FC"/>
    <w:rsid w:val="000921FB"/>
    <w:rsid w:val="000936CB"/>
    <w:rsid w:val="0009414A"/>
    <w:rsid w:val="000B01FA"/>
    <w:rsid w:val="000B1ECA"/>
    <w:rsid w:val="000B2352"/>
    <w:rsid w:val="000B7B3C"/>
    <w:rsid w:val="000C260F"/>
    <w:rsid w:val="000C5759"/>
    <w:rsid w:val="000C7AB7"/>
    <w:rsid w:val="000C7DDD"/>
    <w:rsid w:val="000D1808"/>
    <w:rsid w:val="000D680A"/>
    <w:rsid w:val="000D6E2B"/>
    <w:rsid w:val="000D7329"/>
    <w:rsid w:val="000E6763"/>
    <w:rsid w:val="000E69D1"/>
    <w:rsid w:val="000E6DB6"/>
    <w:rsid w:val="000F0F98"/>
    <w:rsid w:val="000F1C5D"/>
    <w:rsid w:val="000F736A"/>
    <w:rsid w:val="001050DC"/>
    <w:rsid w:val="00105ADF"/>
    <w:rsid w:val="001139CC"/>
    <w:rsid w:val="001144F5"/>
    <w:rsid w:val="00122B25"/>
    <w:rsid w:val="00124421"/>
    <w:rsid w:val="00126A3C"/>
    <w:rsid w:val="0012730A"/>
    <w:rsid w:val="00127DC5"/>
    <w:rsid w:val="001308B2"/>
    <w:rsid w:val="0014763C"/>
    <w:rsid w:val="00150D5B"/>
    <w:rsid w:val="0015163A"/>
    <w:rsid w:val="0015289C"/>
    <w:rsid w:val="001658CA"/>
    <w:rsid w:val="00170DA9"/>
    <w:rsid w:val="00171967"/>
    <w:rsid w:val="0017713A"/>
    <w:rsid w:val="001854C3"/>
    <w:rsid w:val="00185650"/>
    <w:rsid w:val="00185DE1"/>
    <w:rsid w:val="00187DF5"/>
    <w:rsid w:val="00192DEC"/>
    <w:rsid w:val="001A1D6F"/>
    <w:rsid w:val="001A4BEB"/>
    <w:rsid w:val="001C6A31"/>
    <w:rsid w:val="001D3ACA"/>
    <w:rsid w:val="001D456F"/>
    <w:rsid w:val="001E5B74"/>
    <w:rsid w:val="001F1AEF"/>
    <w:rsid w:val="001F6CEF"/>
    <w:rsid w:val="00223E81"/>
    <w:rsid w:val="0024071E"/>
    <w:rsid w:val="0024141F"/>
    <w:rsid w:val="002431FA"/>
    <w:rsid w:val="00243902"/>
    <w:rsid w:val="002464AA"/>
    <w:rsid w:val="00246AF3"/>
    <w:rsid w:val="00247991"/>
    <w:rsid w:val="0026057F"/>
    <w:rsid w:val="002613E3"/>
    <w:rsid w:val="002640C1"/>
    <w:rsid w:val="002701CB"/>
    <w:rsid w:val="00271173"/>
    <w:rsid w:val="00275F08"/>
    <w:rsid w:val="002776AE"/>
    <w:rsid w:val="002903DF"/>
    <w:rsid w:val="00294B47"/>
    <w:rsid w:val="002A44A8"/>
    <w:rsid w:val="002B0EFB"/>
    <w:rsid w:val="002B3911"/>
    <w:rsid w:val="002B5BBB"/>
    <w:rsid w:val="002C4FC8"/>
    <w:rsid w:val="002C6C02"/>
    <w:rsid w:val="002E7E65"/>
    <w:rsid w:val="002F4E53"/>
    <w:rsid w:val="002F4EA8"/>
    <w:rsid w:val="00302990"/>
    <w:rsid w:val="00302F77"/>
    <w:rsid w:val="00304318"/>
    <w:rsid w:val="003043E0"/>
    <w:rsid w:val="0030658F"/>
    <w:rsid w:val="00306FEB"/>
    <w:rsid w:val="00311C64"/>
    <w:rsid w:val="003126A5"/>
    <w:rsid w:val="00322740"/>
    <w:rsid w:val="00325B57"/>
    <w:rsid w:val="003462C9"/>
    <w:rsid w:val="00347B82"/>
    <w:rsid w:val="00365A38"/>
    <w:rsid w:val="00367E40"/>
    <w:rsid w:val="00377603"/>
    <w:rsid w:val="003873B8"/>
    <w:rsid w:val="00392377"/>
    <w:rsid w:val="00392B7D"/>
    <w:rsid w:val="003A306D"/>
    <w:rsid w:val="003B27C5"/>
    <w:rsid w:val="003B4043"/>
    <w:rsid w:val="003C1894"/>
    <w:rsid w:val="003C2388"/>
    <w:rsid w:val="003C37A7"/>
    <w:rsid w:val="003D3EAC"/>
    <w:rsid w:val="003D4592"/>
    <w:rsid w:val="003E049C"/>
    <w:rsid w:val="003E12F7"/>
    <w:rsid w:val="003E28E3"/>
    <w:rsid w:val="003E557F"/>
    <w:rsid w:val="0041029A"/>
    <w:rsid w:val="00415297"/>
    <w:rsid w:val="00421877"/>
    <w:rsid w:val="00436EFB"/>
    <w:rsid w:val="004421C9"/>
    <w:rsid w:val="00450DBB"/>
    <w:rsid w:val="0046160A"/>
    <w:rsid w:val="004642D0"/>
    <w:rsid w:val="0047051C"/>
    <w:rsid w:val="004758B6"/>
    <w:rsid w:val="00476005"/>
    <w:rsid w:val="00493270"/>
    <w:rsid w:val="004A53C6"/>
    <w:rsid w:val="004A79A5"/>
    <w:rsid w:val="004B0AFB"/>
    <w:rsid w:val="004B5552"/>
    <w:rsid w:val="004C7260"/>
    <w:rsid w:val="004C7DC9"/>
    <w:rsid w:val="004D1763"/>
    <w:rsid w:val="004D32BD"/>
    <w:rsid w:val="004E140D"/>
    <w:rsid w:val="004E2C95"/>
    <w:rsid w:val="004E3416"/>
    <w:rsid w:val="0051278C"/>
    <w:rsid w:val="005153BF"/>
    <w:rsid w:val="00526688"/>
    <w:rsid w:val="00535672"/>
    <w:rsid w:val="00536DD0"/>
    <w:rsid w:val="00541F21"/>
    <w:rsid w:val="00543BC9"/>
    <w:rsid w:val="00545B0B"/>
    <w:rsid w:val="005474DA"/>
    <w:rsid w:val="0055238F"/>
    <w:rsid w:val="005550A4"/>
    <w:rsid w:val="00562536"/>
    <w:rsid w:val="00571053"/>
    <w:rsid w:val="005714E5"/>
    <w:rsid w:val="00586E16"/>
    <w:rsid w:val="00591CD3"/>
    <w:rsid w:val="005A1B94"/>
    <w:rsid w:val="005A7BF7"/>
    <w:rsid w:val="005B69B4"/>
    <w:rsid w:val="005D1916"/>
    <w:rsid w:val="005D3207"/>
    <w:rsid w:val="005D5687"/>
    <w:rsid w:val="005E10E5"/>
    <w:rsid w:val="005E2166"/>
    <w:rsid w:val="005E5E3E"/>
    <w:rsid w:val="005E727C"/>
    <w:rsid w:val="005F099E"/>
    <w:rsid w:val="005F1A2C"/>
    <w:rsid w:val="005F788C"/>
    <w:rsid w:val="005F7C5D"/>
    <w:rsid w:val="00601D0F"/>
    <w:rsid w:val="00603930"/>
    <w:rsid w:val="00603F29"/>
    <w:rsid w:val="006047EB"/>
    <w:rsid w:val="00607B6E"/>
    <w:rsid w:val="00612649"/>
    <w:rsid w:val="006244E8"/>
    <w:rsid w:val="00627E5F"/>
    <w:rsid w:val="0063548D"/>
    <w:rsid w:val="00653904"/>
    <w:rsid w:val="006578A8"/>
    <w:rsid w:val="00667C18"/>
    <w:rsid w:val="006772DB"/>
    <w:rsid w:val="00677862"/>
    <w:rsid w:val="00694027"/>
    <w:rsid w:val="006A252E"/>
    <w:rsid w:val="006A3422"/>
    <w:rsid w:val="006B42C2"/>
    <w:rsid w:val="006B4D3B"/>
    <w:rsid w:val="006B634F"/>
    <w:rsid w:val="006C0528"/>
    <w:rsid w:val="006C20D2"/>
    <w:rsid w:val="006C2156"/>
    <w:rsid w:val="006C2D34"/>
    <w:rsid w:val="006C37D0"/>
    <w:rsid w:val="006D3027"/>
    <w:rsid w:val="006D6164"/>
    <w:rsid w:val="006D64BE"/>
    <w:rsid w:val="006E0C9D"/>
    <w:rsid w:val="006F25A0"/>
    <w:rsid w:val="006F4428"/>
    <w:rsid w:val="006F47FB"/>
    <w:rsid w:val="006F65FA"/>
    <w:rsid w:val="007041E0"/>
    <w:rsid w:val="0070512C"/>
    <w:rsid w:val="00710E1F"/>
    <w:rsid w:val="00713F65"/>
    <w:rsid w:val="00722C44"/>
    <w:rsid w:val="00733ED3"/>
    <w:rsid w:val="00740D17"/>
    <w:rsid w:val="00746D44"/>
    <w:rsid w:val="00746DB6"/>
    <w:rsid w:val="00750EC0"/>
    <w:rsid w:val="00757EB1"/>
    <w:rsid w:val="0076080A"/>
    <w:rsid w:val="007649FF"/>
    <w:rsid w:val="00773878"/>
    <w:rsid w:val="00774E8D"/>
    <w:rsid w:val="0077764D"/>
    <w:rsid w:val="007824AF"/>
    <w:rsid w:val="007907F7"/>
    <w:rsid w:val="007936CC"/>
    <w:rsid w:val="00796C73"/>
    <w:rsid w:val="007A04E0"/>
    <w:rsid w:val="007A1582"/>
    <w:rsid w:val="007A2BF2"/>
    <w:rsid w:val="007A46F8"/>
    <w:rsid w:val="007B49B8"/>
    <w:rsid w:val="007B4DAE"/>
    <w:rsid w:val="007C1CCE"/>
    <w:rsid w:val="007C6C7A"/>
    <w:rsid w:val="007D29A8"/>
    <w:rsid w:val="007E20E2"/>
    <w:rsid w:val="007E3270"/>
    <w:rsid w:val="007E4035"/>
    <w:rsid w:val="007E47A7"/>
    <w:rsid w:val="007E575E"/>
    <w:rsid w:val="007E67E0"/>
    <w:rsid w:val="007F141C"/>
    <w:rsid w:val="007F49A2"/>
    <w:rsid w:val="00800153"/>
    <w:rsid w:val="00803844"/>
    <w:rsid w:val="00804239"/>
    <w:rsid w:val="00806A08"/>
    <w:rsid w:val="00824636"/>
    <w:rsid w:val="0083271B"/>
    <w:rsid w:val="00834264"/>
    <w:rsid w:val="008407B9"/>
    <w:rsid w:val="00853DC4"/>
    <w:rsid w:val="00855AF4"/>
    <w:rsid w:val="0085639D"/>
    <w:rsid w:val="00865DB1"/>
    <w:rsid w:val="00867DCF"/>
    <w:rsid w:val="00873A6B"/>
    <w:rsid w:val="00874057"/>
    <w:rsid w:val="008746C5"/>
    <w:rsid w:val="008764D3"/>
    <w:rsid w:val="00886C70"/>
    <w:rsid w:val="0088727E"/>
    <w:rsid w:val="008873B2"/>
    <w:rsid w:val="008915DC"/>
    <w:rsid w:val="008B6705"/>
    <w:rsid w:val="008C762F"/>
    <w:rsid w:val="008D1AB9"/>
    <w:rsid w:val="008E0045"/>
    <w:rsid w:val="008E0877"/>
    <w:rsid w:val="008E0F68"/>
    <w:rsid w:val="008E17C5"/>
    <w:rsid w:val="008E3888"/>
    <w:rsid w:val="008E53E4"/>
    <w:rsid w:val="008F06BE"/>
    <w:rsid w:val="008F2F8A"/>
    <w:rsid w:val="00903896"/>
    <w:rsid w:val="00921572"/>
    <w:rsid w:val="00921704"/>
    <w:rsid w:val="009332D4"/>
    <w:rsid w:val="00934711"/>
    <w:rsid w:val="009349CC"/>
    <w:rsid w:val="00935DAD"/>
    <w:rsid w:val="009408CC"/>
    <w:rsid w:val="0094268E"/>
    <w:rsid w:val="00942D99"/>
    <w:rsid w:val="009448EF"/>
    <w:rsid w:val="00944F14"/>
    <w:rsid w:val="00953C63"/>
    <w:rsid w:val="00961E41"/>
    <w:rsid w:val="009667BE"/>
    <w:rsid w:val="00971283"/>
    <w:rsid w:val="009770BF"/>
    <w:rsid w:val="00984C5E"/>
    <w:rsid w:val="00987CB2"/>
    <w:rsid w:val="009956D5"/>
    <w:rsid w:val="009A6AE2"/>
    <w:rsid w:val="009A6C01"/>
    <w:rsid w:val="009B0E43"/>
    <w:rsid w:val="009B7E2D"/>
    <w:rsid w:val="009C05F4"/>
    <w:rsid w:val="009C29F6"/>
    <w:rsid w:val="009C7292"/>
    <w:rsid w:val="009F1498"/>
    <w:rsid w:val="009F1684"/>
    <w:rsid w:val="00A0098F"/>
    <w:rsid w:val="00A00FB3"/>
    <w:rsid w:val="00A033BB"/>
    <w:rsid w:val="00A05990"/>
    <w:rsid w:val="00A05F15"/>
    <w:rsid w:val="00A124FE"/>
    <w:rsid w:val="00A1504F"/>
    <w:rsid w:val="00A178A8"/>
    <w:rsid w:val="00A3010C"/>
    <w:rsid w:val="00A3394C"/>
    <w:rsid w:val="00A359B5"/>
    <w:rsid w:val="00A441A9"/>
    <w:rsid w:val="00A509AF"/>
    <w:rsid w:val="00A53B31"/>
    <w:rsid w:val="00A60A47"/>
    <w:rsid w:val="00A61B90"/>
    <w:rsid w:val="00A65DDA"/>
    <w:rsid w:val="00A663BE"/>
    <w:rsid w:val="00A67DA9"/>
    <w:rsid w:val="00A725AA"/>
    <w:rsid w:val="00A73231"/>
    <w:rsid w:val="00A7576E"/>
    <w:rsid w:val="00A77CF7"/>
    <w:rsid w:val="00A8038F"/>
    <w:rsid w:val="00A909BE"/>
    <w:rsid w:val="00A9334E"/>
    <w:rsid w:val="00AC20A5"/>
    <w:rsid w:val="00AD17A8"/>
    <w:rsid w:val="00AD4731"/>
    <w:rsid w:val="00AF318A"/>
    <w:rsid w:val="00AF7F96"/>
    <w:rsid w:val="00B02021"/>
    <w:rsid w:val="00B04697"/>
    <w:rsid w:val="00B115F9"/>
    <w:rsid w:val="00B15033"/>
    <w:rsid w:val="00B26EF9"/>
    <w:rsid w:val="00B3174B"/>
    <w:rsid w:val="00B32432"/>
    <w:rsid w:val="00B344DE"/>
    <w:rsid w:val="00B41D77"/>
    <w:rsid w:val="00B45C8F"/>
    <w:rsid w:val="00B46DE4"/>
    <w:rsid w:val="00B61579"/>
    <w:rsid w:val="00B6509C"/>
    <w:rsid w:val="00B71B16"/>
    <w:rsid w:val="00B72A1A"/>
    <w:rsid w:val="00B76238"/>
    <w:rsid w:val="00B763E4"/>
    <w:rsid w:val="00B81534"/>
    <w:rsid w:val="00B91CA3"/>
    <w:rsid w:val="00B95C54"/>
    <w:rsid w:val="00BA14F5"/>
    <w:rsid w:val="00BA6464"/>
    <w:rsid w:val="00BB1769"/>
    <w:rsid w:val="00BB752A"/>
    <w:rsid w:val="00BC26B1"/>
    <w:rsid w:val="00BC7C47"/>
    <w:rsid w:val="00BD2D77"/>
    <w:rsid w:val="00BD4435"/>
    <w:rsid w:val="00BD77E7"/>
    <w:rsid w:val="00BE333D"/>
    <w:rsid w:val="00BE703E"/>
    <w:rsid w:val="00BF15DF"/>
    <w:rsid w:val="00C00333"/>
    <w:rsid w:val="00C005CA"/>
    <w:rsid w:val="00C11851"/>
    <w:rsid w:val="00C11BB4"/>
    <w:rsid w:val="00C32401"/>
    <w:rsid w:val="00C56C77"/>
    <w:rsid w:val="00C57CC5"/>
    <w:rsid w:val="00C57D1E"/>
    <w:rsid w:val="00C71B33"/>
    <w:rsid w:val="00C91CA1"/>
    <w:rsid w:val="00C91EA4"/>
    <w:rsid w:val="00C93948"/>
    <w:rsid w:val="00C95DF0"/>
    <w:rsid w:val="00CA041D"/>
    <w:rsid w:val="00CA2F97"/>
    <w:rsid w:val="00CA491F"/>
    <w:rsid w:val="00CB101D"/>
    <w:rsid w:val="00CB2A14"/>
    <w:rsid w:val="00CB7AC3"/>
    <w:rsid w:val="00CC09A4"/>
    <w:rsid w:val="00CC7071"/>
    <w:rsid w:val="00CF30C5"/>
    <w:rsid w:val="00D0204E"/>
    <w:rsid w:val="00D02EDA"/>
    <w:rsid w:val="00D037BC"/>
    <w:rsid w:val="00D07DAB"/>
    <w:rsid w:val="00D1034E"/>
    <w:rsid w:val="00D14D9F"/>
    <w:rsid w:val="00D16DDB"/>
    <w:rsid w:val="00D2220E"/>
    <w:rsid w:val="00D26D72"/>
    <w:rsid w:val="00D275DF"/>
    <w:rsid w:val="00D31361"/>
    <w:rsid w:val="00D32B5F"/>
    <w:rsid w:val="00D36292"/>
    <w:rsid w:val="00D4122E"/>
    <w:rsid w:val="00D4235C"/>
    <w:rsid w:val="00D56C59"/>
    <w:rsid w:val="00D6239F"/>
    <w:rsid w:val="00D66FAB"/>
    <w:rsid w:val="00D6700B"/>
    <w:rsid w:val="00D80487"/>
    <w:rsid w:val="00D85213"/>
    <w:rsid w:val="00D85586"/>
    <w:rsid w:val="00D90280"/>
    <w:rsid w:val="00D90B6C"/>
    <w:rsid w:val="00D935EE"/>
    <w:rsid w:val="00DA2698"/>
    <w:rsid w:val="00DA6149"/>
    <w:rsid w:val="00DB6D8D"/>
    <w:rsid w:val="00DC0267"/>
    <w:rsid w:val="00DC1ACA"/>
    <w:rsid w:val="00DC38AD"/>
    <w:rsid w:val="00DD58FC"/>
    <w:rsid w:val="00DE1805"/>
    <w:rsid w:val="00DF4E6E"/>
    <w:rsid w:val="00DF63D8"/>
    <w:rsid w:val="00DF71CA"/>
    <w:rsid w:val="00E00ACD"/>
    <w:rsid w:val="00E04534"/>
    <w:rsid w:val="00E0568E"/>
    <w:rsid w:val="00E21920"/>
    <w:rsid w:val="00E21EDC"/>
    <w:rsid w:val="00E2296C"/>
    <w:rsid w:val="00E23492"/>
    <w:rsid w:val="00E265E0"/>
    <w:rsid w:val="00E279E0"/>
    <w:rsid w:val="00E338FD"/>
    <w:rsid w:val="00E418B2"/>
    <w:rsid w:val="00E424E2"/>
    <w:rsid w:val="00E4557A"/>
    <w:rsid w:val="00E46141"/>
    <w:rsid w:val="00E468FB"/>
    <w:rsid w:val="00E6323F"/>
    <w:rsid w:val="00E705A5"/>
    <w:rsid w:val="00E71690"/>
    <w:rsid w:val="00E72B3B"/>
    <w:rsid w:val="00E7334C"/>
    <w:rsid w:val="00E81EFA"/>
    <w:rsid w:val="00E848D1"/>
    <w:rsid w:val="00E86AE8"/>
    <w:rsid w:val="00E90B93"/>
    <w:rsid w:val="00E9549A"/>
    <w:rsid w:val="00EA45C8"/>
    <w:rsid w:val="00EB0D00"/>
    <w:rsid w:val="00EB1199"/>
    <w:rsid w:val="00EB7486"/>
    <w:rsid w:val="00EC64DF"/>
    <w:rsid w:val="00EC7294"/>
    <w:rsid w:val="00ED1C0F"/>
    <w:rsid w:val="00EE3DEA"/>
    <w:rsid w:val="00EF159D"/>
    <w:rsid w:val="00EF534C"/>
    <w:rsid w:val="00EF6E61"/>
    <w:rsid w:val="00EF74BC"/>
    <w:rsid w:val="00F06982"/>
    <w:rsid w:val="00F233A1"/>
    <w:rsid w:val="00F27B98"/>
    <w:rsid w:val="00F3021D"/>
    <w:rsid w:val="00F36C25"/>
    <w:rsid w:val="00F4730B"/>
    <w:rsid w:val="00F508E6"/>
    <w:rsid w:val="00F51048"/>
    <w:rsid w:val="00F5386C"/>
    <w:rsid w:val="00F53F41"/>
    <w:rsid w:val="00F5531C"/>
    <w:rsid w:val="00F708B5"/>
    <w:rsid w:val="00F77328"/>
    <w:rsid w:val="00F87722"/>
    <w:rsid w:val="00F9365F"/>
    <w:rsid w:val="00F9578B"/>
    <w:rsid w:val="00FA643B"/>
    <w:rsid w:val="00FB58FA"/>
    <w:rsid w:val="00FC101E"/>
    <w:rsid w:val="00FD045B"/>
    <w:rsid w:val="00FD1E46"/>
    <w:rsid w:val="00FE096A"/>
    <w:rsid w:val="00FE3C4D"/>
    <w:rsid w:val="00FE503A"/>
    <w:rsid w:val="00F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1d7cbe"/>
    </o:shapedefaults>
    <o:shapelayout v:ext="edit">
      <o:idmap v:ext="edit" data="2"/>
    </o:shapelayout>
  </w:shapeDefaults>
  <w:decimalSymbol w:val=","/>
  <w:listSeparator w:val=";"/>
  <w14:docId w14:val="395143F9"/>
  <w15:docId w15:val="{94B8BC0D-EF69-4A5C-AC8A-C673371D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potMarket"/>
    <w:qFormat/>
    <w:rsid w:val="003B27C5"/>
    <w:pPr>
      <w:tabs>
        <w:tab w:val="left" w:pos="3299"/>
      </w:tabs>
      <w:spacing w:after="120" w:line="360" w:lineRule="auto"/>
      <w:contextualSpacing/>
      <w:jc w:val="both"/>
    </w:pPr>
    <w:rPr>
      <w:rFonts w:ascii="Arial" w:hAnsi="Arial" w:cs="Arial"/>
      <w:color w:val="4E4E4E"/>
      <w:sz w:val="22"/>
      <w:szCs w:val="22"/>
      <w:lang w:eastAsia="en-US"/>
    </w:rPr>
  </w:style>
  <w:style w:type="paragraph" w:styleId="Ttulo1">
    <w:name w:val="heading 1"/>
    <w:basedOn w:val="Ttulo3"/>
    <w:next w:val="Normal"/>
    <w:link w:val="Ttulo1Carter"/>
    <w:uiPriority w:val="9"/>
    <w:qFormat/>
    <w:rsid w:val="003B27C5"/>
    <w:pPr>
      <w:numPr>
        <w:ilvl w:val="0"/>
      </w:numPr>
      <w:outlineLvl w:val="0"/>
    </w:pPr>
    <w:rPr>
      <w:sz w:val="28"/>
      <w:szCs w:val="28"/>
    </w:rPr>
  </w:style>
  <w:style w:type="paragraph" w:styleId="Ttulo2">
    <w:name w:val="heading 2"/>
    <w:basedOn w:val="Ttulo3"/>
    <w:next w:val="Normal"/>
    <w:link w:val="Ttulo2Carter"/>
    <w:uiPriority w:val="9"/>
    <w:unhideWhenUsed/>
    <w:qFormat/>
    <w:rsid w:val="00027A31"/>
    <w:pPr>
      <w:numPr>
        <w:ilvl w:val="1"/>
      </w:numPr>
      <w:outlineLvl w:val="1"/>
    </w:pPr>
    <w:rPr>
      <w:sz w:val="26"/>
      <w:szCs w:val="26"/>
    </w:rPr>
  </w:style>
  <w:style w:type="paragraph" w:styleId="Ttulo3">
    <w:name w:val="heading 3"/>
    <w:basedOn w:val="Ttulo4"/>
    <w:next w:val="Normal"/>
    <w:link w:val="Ttulo3Carter"/>
    <w:uiPriority w:val="9"/>
    <w:unhideWhenUsed/>
    <w:qFormat/>
    <w:rsid w:val="003B27C5"/>
    <w:pPr>
      <w:numPr>
        <w:ilvl w:val="2"/>
      </w:numPr>
      <w:spacing w:before="240"/>
      <w:outlineLvl w:val="2"/>
    </w:pPr>
    <w:rPr>
      <w:color w:val="auto"/>
    </w:rPr>
  </w:style>
  <w:style w:type="paragraph" w:styleId="Ttulo4">
    <w:name w:val="heading 4"/>
    <w:basedOn w:val="SemEspaamento"/>
    <w:next w:val="Normal"/>
    <w:link w:val="Ttulo4Carter"/>
    <w:uiPriority w:val="9"/>
    <w:unhideWhenUsed/>
    <w:qFormat/>
    <w:rsid w:val="008E0045"/>
    <w:pPr>
      <w:numPr>
        <w:ilvl w:val="3"/>
        <w:numId w:val="5"/>
      </w:numPr>
      <w:outlineLvl w:val="3"/>
    </w:p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5D1916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B4043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B4043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B4043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B4043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B27C5"/>
    <w:rPr>
      <w:rFonts w:ascii="Arial" w:hAnsi="Arial" w:cs="Arial"/>
      <w:b/>
      <w:sz w:val="28"/>
      <w:szCs w:val="28"/>
      <w:lang w:eastAsia="en-US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B27C5"/>
    <w:rPr>
      <w:rFonts w:ascii="Arial" w:hAnsi="Arial" w:cs="Arial"/>
      <w:b/>
      <w:sz w:val="26"/>
      <w:szCs w:val="26"/>
      <w:lang w:eastAsia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B27C5"/>
    <w:rPr>
      <w:rFonts w:ascii="Arial" w:hAnsi="Arial" w:cs="Arial"/>
      <w:b/>
      <w:sz w:val="22"/>
      <w:szCs w:val="22"/>
      <w:lang w:eastAsia="en-US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8E0045"/>
    <w:rPr>
      <w:rFonts w:ascii="Arial" w:hAnsi="Arial" w:cs="Arial"/>
      <w:b/>
      <w:color w:val="4E4E4E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ter"/>
    <w:uiPriority w:val="10"/>
    <w:qFormat/>
    <w:rsid w:val="003B27C5"/>
    <w:pPr>
      <w:spacing w:before="240" w:after="60"/>
      <w:jc w:val="center"/>
      <w:outlineLvl w:val="0"/>
    </w:pPr>
    <w:rPr>
      <w:rFonts w:eastAsia="Times New Roman"/>
      <w:b/>
      <w:bCs/>
      <w:color w:val="FFFFFF" w:themeColor="background1"/>
      <w:kern w:val="28"/>
      <w:sz w:val="56"/>
      <w:szCs w:val="64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B27C5"/>
    <w:rPr>
      <w:rFonts w:ascii="Arial" w:eastAsia="Times New Roman" w:hAnsi="Arial" w:cs="Arial"/>
      <w:b/>
      <w:bCs/>
      <w:color w:val="FFFFFF" w:themeColor="background1"/>
      <w:kern w:val="28"/>
      <w:sz w:val="56"/>
      <w:szCs w:val="64"/>
      <w:lang w:eastAsia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0D5B"/>
    <w:pPr>
      <w:spacing w:after="60"/>
      <w:jc w:val="center"/>
      <w:outlineLvl w:val="1"/>
    </w:pPr>
    <w:rPr>
      <w:rFonts w:eastAsia="Times New Roman"/>
      <w:b/>
      <w:color w:val="0070C0"/>
      <w:sz w:val="36"/>
      <w:szCs w:val="36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0D5B"/>
    <w:rPr>
      <w:rFonts w:ascii="Arial" w:eastAsia="Times New Roman" w:hAnsi="Arial" w:cs="Arial"/>
      <w:b/>
      <w:color w:val="0070C0"/>
      <w:sz w:val="36"/>
      <w:szCs w:val="36"/>
      <w:lang w:eastAsia="en-US"/>
    </w:rPr>
  </w:style>
  <w:style w:type="paragraph" w:styleId="Cabealhodondice">
    <w:name w:val="TOC Heading"/>
    <w:basedOn w:val="Ttulo1"/>
    <w:next w:val="Normal"/>
    <w:uiPriority w:val="39"/>
    <w:unhideWhenUsed/>
    <w:qFormat/>
    <w:rsid w:val="006F47FB"/>
    <w:pPr>
      <w:keepLines/>
      <w:spacing w:before="480" w:after="0"/>
      <w:outlineLvl w:val="9"/>
    </w:pPr>
    <w:rPr>
      <w:color w:val="365F91"/>
    </w:rPr>
  </w:style>
  <w:style w:type="paragraph" w:styleId="Cabealho">
    <w:name w:val="header"/>
    <w:basedOn w:val="Normal"/>
    <w:link w:val="CabealhoCarter"/>
    <w:uiPriority w:val="99"/>
    <w:unhideWhenUsed/>
    <w:rsid w:val="00A0098F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98F"/>
    <w:rPr>
      <w:rFonts w:ascii="Franklin Gothic Book" w:hAnsi="Franklin Gothic Book"/>
      <w:color w:val="4C4C4C"/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A0098F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98F"/>
    <w:rPr>
      <w:rFonts w:ascii="Franklin Gothic Book" w:hAnsi="Franklin Gothic Book"/>
      <w:color w:val="4C4C4C"/>
      <w:sz w:val="22"/>
      <w:szCs w:val="22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A0098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0098F"/>
    <w:rPr>
      <w:rFonts w:ascii="Tahoma" w:hAnsi="Tahoma" w:cs="Tahoma"/>
      <w:color w:val="4C4C4C"/>
      <w:sz w:val="16"/>
      <w:szCs w:val="16"/>
      <w:lang w:eastAsia="en-US"/>
    </w:rPr>
  </w:style>
  <w:style w:type="character" w:styleId="Hiperligao">
    <w:name w:val="Hyperlink"/>
    <w:basedOn w:val="Tipodeletrapredefinidodopargrafo"/>
    <w:uiPriority w:val="99"/>
    <w:unhideWhenUsed/>
    <w:rsid w:val="00187DF5"/>
    <w:rPr>
      <w:color w:val="0000FF" w:themeColor="hyperlink"/>
      <w:u w:val="single"/>
    </w:rPr>
  </w:style>
  <w:style w:type="paragraph" w:styleId="SemEspaamento">
    <w:name w:val="No Spacing"/>
    <w:basedOn w:val="Normal"/>
    <w:uiPriority w:val="1"/>
    <w:qFormat/>
    <w:rsid w:val="00A9334E"/>
    <w:rPr>
      <w:b/>
    </w:rPr>
  </w:style>
  <w:style w:type="character" w:styleId="nfaseDiscreta">
    <w:name w:val="Subtle Emphasis"/>
    <w:basedOn w:val="Tipodeletrapredefinidodopargrafo"/>
    <w:uiPriority w:val="19"/>
    <w:qFormat/>
    <w:rsid w:val="00150D5B"/>
    <w:rPr>
      <w:rFonts w:eastAsia="+mn-ea"/>
      <w:iCs/>
      <w:color w:val="595959" w:themeColor="text1" w:themeTint="A6"/>
      <w:sz w:val="32"/>
      <w:szCs w:val="32"/>
    </w:rPr>
  </w:style>
  <w:style w:type="paragraph" w:customStyle="1" w:styleId="Default">
    <w:name w:val="Default"/>
    <w:rsid w:val="002701CB"/>
    <w:pPr>
      <w:autoSpaceDE w:val="0"/>
      <w:autoSpaceDN w:val="0"/>
      <w:adjustRightInd w:val="0"/>
    </w:pPr>
    <w:rPr>
      <w:rFonts w:ascii="BFEEE F+ Frutiger" w:hAnsi="BFEEE F+ Frutiger" w:cs="BFEEE F+ Frutiger"/>
      <w:color w:val="000000"/>
      <w:sz w:val="24"/>
      <w:szCs w:val="24"/>
    </w:rPr>
  </w:style>
  <w:style w:type="paragraph" w:styleId="PargrafodaLista">
    <w:name w:val="List Paragraph"/>
    <w:basedOn w:val="Normal"/>
    <w:link w:val="PargrafodaListaCarter"/>
    <w:uiPriority w:val="34"/>
    <w:qFormat/>
    <w:rsid w:val="009408CC"/>
    <w:pPr>
      <w:numPr>
        <w:numId w:val="1"/>
      </w:numPr>
    </w:pPr>
  </w:style>
  <w:style w:type="character" w:customStyle="1" w:styleId="Ttulo5Carter">
    <w:name w:val="Título 5 Caráter"/>
    <w:basedOn w:val="Tipodeletrapredefinidodopargrafo"/>
    <w:link w:val="Ttulo5"/>
    <w:uiPriority w:val="9"/>
    <w:rsid w:val="005D191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styleId="nfase">
    <w:name w:val="Emphasis"/>
    <w:basedOn w:val="nfaseDiscreta"/>
    <w:uiPriority w:val="20"/>
    <w:qFormat/>
    <w:rsid w:val="0076080A"/>
    <w:rPr>
      <w:rFonts w:eastAsia="+mn-ea"/>
      <w:iCs/>
      <w:color w:val="595959" w:themeColor="text1" w:themeTint="A6"/>
      <w:sz w:val="30"/>
      <w:szCs w:val="30"/>
    </w:rPr>
  </w:style>
  <w:style w:type="character" w:styleId="TextodoMarcadordePosio">
    <w:name w:val="Placeholder Text"/>
    <w:basedOn w:val="Tipodeletrapredefinidodopargrafo"/>
    <w:uiPriority w:val="99"/>
    <w:semiHidden/>
    <w:rsid w:val="001854C3"/>
    <w:rPr>
      <w:color w:val="808080"/>
    </w:rPr>
  </w:style>
  <w:style w:type="table" w:styleId="TabelacomGrelha">
    <w:name w:val="Table Grid"/>
    <w:basedOn w:val="Tabelanormal"/>
    <w:uiPriority w:val="59"/>
    <w:rsid w:val="00D62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D6239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Mdia1-Cor1">
    <w:name w:val="Medium List 1 Accent 1"/>
    <w:basedOn w:val="Tabelanormal"/>
    <w:uiPriority w:val="65"/>
    <w:rsid w:val="00D6239F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Forte">
    <w:name w:val="Strong"/>
    <w:basedOn w:val="Tipodeletrapredefinidodopargrafo"/>
    <w:uiPriority w:val="22"/>
    <w:qFormat/>
    <w:rsid w:val="00A359B5"/>
    <w:rPr>
      <w:b/>
      <w:bCs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qFormat/>
    <w:rsid w:val="00A53B31"/>
    <w:pPr>
      <w:tabs>
        <w:tab w:val="clear" w:pos="3299"/>
      </w:tabs>
      <w:spacing w:after="100"/>
      <w:ind w:left="440"/>
    </w:pPr>
  </w:style>
  <w:style w:type="table" w:styleId="SombreadoMdio1-Cor1">
    <w:name w:val="Medium Shading 1 Accent 1"/>
    <w:basedOn w:val="Tabelanormal"/>
    <w:uiPriority w:val="63"/>
    <w:rsid w:val="00E424E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GridTable1Light-Accent11">
    <w:name w:val="Grid Table 1 Light - Accent 11"/>
    <w:basedOn w:val="Tabelanormal"/>
    <w:uiPriority w:val="46"/>
    <w:rsid w:val="00F3021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11">
    <w:name w:val="Grid Table 2 - Accent 11"/>
    <w:basedOn w:val="Tabelanormal"/>
    <w:uiPriority w:val="47"/>
    <w:rsid w:val="00942D99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1">
    <w:name w:val="Grid Table 1 Light1"/>
    <w:basedOn w:val="Tabelanormal"/>
    <w:uiPriority w:val="46"/>
    <w:rsid w:val="00B46D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F9578B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F9578B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F9578B"/>
    <w:rPr>
      <w:rFonts w:ascii="Arial" w:hAnsi="Arial" w:cs="Arial"/>
      <w:color w:val="4C4C4C"/>
      <w:sz w:val="24"/>
      <w:szCs w:val="24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F9578B"/>
    <w:rPr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F9578B"/>
    <w:rPr>
      <w:rFonts w:ascii="Arial" w:hAnsi="Arial" w:cs="Arial"/>
      <w:b/>
      <w:bCs/>
      <w:color w:val="4C4C4C"/>
      <w:sz w:val="24"/>
      <w:szCs w:val="24"/>
      <w:lang w:eastAsia="en-US"/>
    </w:rPr>
  </w:style>
  <w:style w:type="character" w:customStyle="1" w:styleId="PargrafodaListaCarter">
    <w:name w:val="Parágrafo da Lista Caráter"/>
    <w:link w:val="PargrafodaLista"/>
    <w:uiPriority w:val="34"/>
    <w:rsid w:val="00FC101E"/>
    <w:rPr>
      <w:rFonts w:ascii="Arial" w:hAnsi="Arial" w:cs="Arial"/>
      <w:color w:val="4E4E4E"/>
      <w:sz w:val="22"/>
      <w:szCs w:val="22"/>
      <w:lang w:eastAsia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B4043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B4043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B404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B40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Texte">
    <w:name w:val="Texte"/>
    <w:basedOn w:val="Normal"/>
    <w:qFormat/>
    <w:rsid w:val="00601D0F"/>
    <w:pPr>
      <w:tabs>
        <w:tab w:val="clear" w:pos="3299"/>
      </w:tabs>
      <w:spacing w:after="0" w:line="240" w:lineRule="atLeast"/>
      <w:contextualSpacing w:val="0"/>
    </w:pPr>
    <w:rPr>
      <w:rFonts w:asciiTheme="minorHAnsi" w:eastAsiaTheme="minorHAnsi" w:hAnsiTheme="minorHAnsi" w:cstheme="minorBidi"/>
      <w:color w:val="auto"/>
      <w:sz w:val="20"/>
      <w:lang w:val="fr-FR"/>
    </w:rPr>
  </w:style>
  <w:style w:type="paragraph" w:customStyle="1" w:styleId="Text">
    <w:name w:val="Text"/>
    <w:basedOn w:val="Normal"/>
    <w:rsid w:val="00601D0F"/>
    <w:pPr>
      <w:tabs>
        <w:tab w:val="clear" w:pos="3299"/>
      </w:tabs>
      <w:spacing w:line="276" w:lineRule="auto"/>
      <w:contextualSpacing w:val="0"/>
    </w:pPr>
    <w:rPr>
      <w:rFonts w:eastAsia="Times New Roman" w:cs="Times New Roman"/>
      <w:color w:val="auto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2C26E0A1BB4712A02F3B6B0121F4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A209A7-FD66-4067-8881-A08B98D31F4D}"/>
      </w:docPartPr>
      <w:docPartBody>
        <w:p w:rsidR="003D1C7F" w:rsidRDefault="00EB39FE">
          <w:r w:rsidRPr="00617D72">
            <w:rPr>
              <w:rStyle w:val="TextodoMarcadordePosio"/>
            </w:rPr>
            <w:t>[Resumo]</w:t>
          </w:r>
        </w:p>
      </w:docPartBody>
    </w:docPart>
    <w:docPart>
      <w:docPartPr>
        <w:name w:val="AA9D3F5B6EA54BADABE26787B62484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53AF60-3456-47C1-A5B8-FB0F200E4BDB}"/>
      </w:docPartPr>
      <w:docPartBody>
        <w:p w:rsidR="003D1C7F" w:rsidRDefault="00EB39FE" w:rsidP="00EB39FE">
          <w:pPr>
            <w:pStyle w:val="AA9D3F5B6EA54BADABE26787B6248425"/>
          </w:pPr>
          <w:r w:rsidRPr="002A7D4F">
            <w:rPr>
              <w:rStyle w:val="TextodoMarcadordePosio"/>
            </w:rPr>
            <w:t>[Resumo]</w:t>
          </w:r>
        </w:p>
      </w:docPartBody>
    </w:docPart>
    <w:docPart>
      <w:docPartPr>
        <w:name w:val="702AA740969447D3902EAEA5F08647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A08540-AF5E-4145-B871-38CF2422D1D6}"/>
      </w:docPartPr>
      <w:docPartBody>
        <w:p w:rsidR="003D1C7F" w:rsidRDefault="00EB39FE" w:rsidP="00EB39FE">
          <w:pPr>
            <w:pStyle w:val="702AA740969447D3902EAEA5F08647AC"/>
          </w:pPr>
          <w:r w:rsidRPr="002A7D4F">
            <w:rPr>
              <w:rStyle w:val="TextodoMarcadordePosio"/>
            </w:rPr>
            <w:t>[Título]</w:t>
          </w:r>
        </w:p>
      </w:docPartBody>
    </w:docPart>
    <w:docPart>
      <w:docPartPr>
        <w:name w:val="1648B3B2C99E4B588344A6A9B9C67B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A8231B-3F71-4983-BBB0-E9FEB2091B24}"/>
      </w:docPartPr>
      <w:docPartBody>
        <w:p w:rsidR="003D1C7F" w:rsidRDefault="00EB39FE" w:rsidP="00EB39FE">
          <w:pPr>
            <w:pStyle w:val="1648B3B2C99E4B588344A6A9B9C67BAB"/>
          </w:pPr>
          <w:r w:rsidRPr="002A7D4F">
            <w:rPr>
              <w:rStyle w:val="TextodoMarcadordePosio"/>
            </w:rPr>
            <w:t>[Resumo]</w:t>
          </w:r>
        </w:p>
      </w:docPartBody>
    </w:docPart>
    <w:docPart>
      <w:docPartPr>
        <w:name w:val="5190728E717047C58742D6082C722A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35639B-473C-409F-84B1-59E1A1C0DA60}"/>
      </w:docPartPr>
      <w:docPartBody>
        <w:p w:rsidR="003D1C7F" w:rsidRDefault="00EB39FE" w:rsidP="00EB39FE">
          <w:pPr>
            <w:pStyle w:val="5190728E717047C58742D6082C722AAA"/>
          </w:pPr>
          <w:r w:rsidRPr="002A7D4F">
            <w:rPr>
              <w:rStyle w:val="TextodoMarcadordePosio"/>
            </w:rPr>
            <w:t>[Título]</w:t>
          </w:r>
        </w:p>
      </w:docPartBody>
    </w:docPart>
    <w:docPart>
      <w:docPartPr>
        <w:name w:val="D255C08E6B6D4E84A24C59FAA3715C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5C785A-48D2-45CD-8F49-6115D9DC513E}"/>
      </w:docPartPr>
      <w:docPartBody>
        <w:p w:rsidR="003D1C7F" w:rsidRDefault="00EB39FE">
          <w:r w:rsidRPr="00617D72">
            <w:rPr>
              <w:rStyle w:val="TextodoMarcadordePosio"/>
            </w:rPr>
            <w:t>[Gestor]</w:t>
          </w:r>
        </w:p>
      </w:docPartBody>
    </w:docPart>
    <w:docPart>
      <w:docPartPr>
        <w:name w:val="2FCAF44BF8714BEC989ACEA4D3B3C3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67837D-2052-42C7-88D9-D8984C4F74FB}"/>
      </w:docPartPr>
      <w:docPartBody>
        <w:p w:rsidR="005C68BA" w:rsidRDefault="003D1C7F" w:rsidP="003D1C7F">
          <w:pPr>
            <w:pStyle w:val="2FCAF44BF8714BEC989ACEA4D3B3C3B5"/>
          </w:pPr>
          <w:r w:rsidRPr="00617D72">
            <w:rPr>
              <w:rStyle w:val="TextodoMarcadordePosi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BFEEE F+ Frutig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FE"/>
    <w:rsid w:val="00243902"/>
    <w:rsid w:val="0027222B"/>
    <w:rsid w:val="003D1C7F"/>
    <w:rsid w:val="005C48BA"/>
    <w:rsid w:val="005C68BA"/>
    <w:rsid w:val="00796478"/>
    <w:rsid w:val="009F1498"/>
    <w:rsid w:val="00EB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p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3D1C7F"/>
    <w:rPr>
      <w:color w:val="808080"/>
    </w:rPr>
  </w:style>
  <w:style w:type="paragraph" w:customStyle="1" w:styleId="AA9D3F5B6EA54BADABE26787B6248425">
    <w:name w:val="AA9D3F5B6EA54BADABE26787B6248425"/>
    <w:rsid w:val="00EB39FE"/>
    <w:rPr>
      <w:rFonts w:cs="Raavi"/>
    </w:rPr>
  </w:style>
  <w:style w:type="paragraph" w:customStyle="1" w:styleId="702AA740969447D3902EAEA5F08647AC">
    <w:name w:val="702AA740969447D3902EAEA5F08647AC"/>
    <w:rsid w:val="00EB39FE"/>
    <w:rPr>
      <w:rFonts w:cs="Raavi"/>
    </w:rPr>
  </w:style>
  <w:style w:type="paragraph" w:customStyle="1" w:styleId="1648B3B2C99E4B588344A6A9B9C67BAB">
    <w:name w:val="1648B3B2C99E4B588344A6A9B9C67BAB"/>
    <w:rsid w:val="00EB39FE"/>
    <w:rPr>
      <w:rFonts w:cs="Raavi"/>
    </w:rPr>
  </w:style>
  <w:style w:type="paragraph" w:customStyle="1" w:styleId="5190728E717047C58742D6082C722AAA">
    <w:name w:val="5190728E717047C58742D6082C722AAA"/>
    <w:rsid w:val="00EB39FE"/>
    <w:rPr>
      <w:rFonts w:cs="Raavi"/>
    </w:rPr>
  </w:style>
  <w:style w:type="paragraph" w:customStyle="1" w:styleId="2FCAF44BF8714BEC989ACEA4D3B3C3B5">
    <w:name w:val="2FCAF44BF8714BEC989ACEA4D3B3C3B5"/>
    <w:rsid w:val="003D1C7F"/>
    <w:rPr>
      <w:rFonts w:cs="Raav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SGSI.PL.05.01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5D498F-9688-4822-B541-1CE9455B9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9</Pages>
  <Words>1562</Words>
  <Characters>8441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Política de Passwords</vt:lpstr>
      <vt:lpstr>Política de Passwords</vt:lpstr>
    </vt:vector>
  </TitlesOfParts>
  <Manager/>
  <Company>VisionWare</Company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Passwords</dc:title>
  <dc:subject>ISO27001</dc:subject>
  <dc:creator/>
  <cp:keywords>1.0</cp:keywords>
  <cp:lastModifiedBy>Nuno Salvador</cp:lastModifiedBy>
  <cp:revision>177</cp:revision>
  <cp:lastPrinted>2009-08-07T09:30:00Z</cp:lastPrinted>
  <dcterms:created xsi:type="dcterms:W3CDTF">2015-08-05T08:35:00Z</dcterms:created>
  <dcterms:modified xsi:type="dcterms:W3CDTF">2025-12-12T08:48:00Z</dcterms:modified>
  <cp:contentStatus>Uso Interno</cp:contentStatus>
</cp:coreProperties>
</file>