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 · ISCAC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Trabalho — Módulo 1 (versão guiada)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Matriz de McFarlan · Caso InterMed (exercício 1) · com andaimes</w:t>
      </w:r>
    </w:p>
    <w:p>
      <w:r>
        <w:rPr>
          <w:b/>
          <w:bCs/>
        </w:rPr>
        <w:t xml:space="preserve">Nome:  </w:t>
      </w:r>
      <w:r>
        <w:t xml:space="preserve">_________________________________________________</w:t>
      </w:r>
    </w:p>
    <w:p>
      <w:r>
        <w:rPr>
          <w:b/>
          <w:bCs/>
        </w:rPr>
        <w:t xml:space="preserve">Organização (opcional):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Como usar esta versão</w:t>
            </w:r>
          </w:p>
          <w:p>
            <w:pPr>
              <w:spacing w:after="60"/>
            </w:pPr>
            <w:r>
              <w:t xml:space="preserve">1. Lê o contexto da InterMed (caso base do workbook) antes de preencher.</w:t>
            </w:r>
          </w:p>
          <w:p>
            <w:pPr>
              <w:spacing w:after="60"/>
            </w:pPr>
            <w:r>
              <w:t xml:space="preserve">2. Esta versão traz ANDAIMES que vão desaparecendo: os três primeiros sistemas estão quase resolvidos — só respondes &lt;SIM/NÃO&gt; nas duas perguntas do método; nos três seguintes, o quadrante e o risco são contigo, mas a justificação está estruturada; nos três últimos, estás por tua conta — como na vida real.</w:t>
            </w:r>
          </w:p>
          <w:p>
            <w:pPr>
              <w:spacing w:after="60"/>
            </w:pPr>
            <w:r>
              <w:t xml:space="preserve">3. As duas perguntas do método, sempre: «Se esta função falhar, o negócio sofre HOJE?» e «O plano estratégico depende desta função?». Não+Não=Suporte · Sim+Não=Operacional · Não+Sim=Exploratório · Sim+Sim=Estratégico.</w:t>
            </w:r>
          </w:p>
          <w:p>
            <w:pPr>
              <w:spacing w:after="60"/>
            </w:pPr>
            <w:r>
              <w:t xml:space="preserve">4. Para a coluna do risco, podes escolher do Banco de Riscos no fim da ficha (atenção: estão baralhados, e cada um só serve a um sistema).</w:t>
            </w:r>
          </w:p>
          <w:p>
            <w:pPr>
              <w:spacing w:after="60"/>
            </w:pPr>
            <w:r>
              <w:t xml:space="preserve">5. Guarda a ficha preenchida — será discutida em aula.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Classificação dos sistemas da InterMed</w:t>
      </w:r>
    </w:p>
    <w:p>
      <w:r>
        <w:rPr>
          <w:i/>
          <w:iCs/>
        </w:rPr>
        <w:t xml:space="preserve">Nível 1 — quase resolvidos: responde &lt;SIM/NÃO&gt; e confirma que a conclusão bate certo.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1400"/>
        <w:gridCol w:w="3760"/>
        <w:gridCol w:w="23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 (as duas perguntas do método)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cyber dominante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DCE (dossier clínico)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assistência clínica diária (prescrição, exames, histórico). Futuro? &lt;SIM/NÃO&gt; — a integração de dados clínicos e os novos serviços assentam nele.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Ransomware com paragem clínica + exfiltração de dados de saúde (categoria especial)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consultas e ocupação param. Futuro? &lt;SIM/NÃO&gt; — é infraestrutura da operação, não diferenciação.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Indisponibilidade — impacto imediato no doente e na operação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impacto direto em receita e convenções. Futuro? &lt;SIM/NÃO&gt; — vital, mas o do concorrente faz o mesmo.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Indisponibilidade e perda de integridade (receita errada, fraude)</w:t>
            </w:r>
          </w:p>
        </w:tc>
      </w:tr>
    </w:tbl>
    <w:p>
      <w:pPr>
        <w:spacing w:after="60"/>
      </w:pPr>
    </w:p>
    <w:p>
      <w:r>
        <w:rPr>
          <w:i/>
          <w:iCs/>
        </w:rPr>
        <w:t xml:space="preserve">Nível 2 — meio andaime: a justificação está estruturada; o quadrante e o risco são teus. (Dica para o risco: Banco de Riscos no fim.)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1400"/>
        <w:gridCol w:w="3760"/>
        <w:gridCol w:w="23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 (as duas perguntas do método)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cyber dominante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ERP financeiro/compras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porque: ________________________________. Futuro? &lt;SIM/NÃO&gt; — porque: ________________________________.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do doente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porque (vê a adesão no caso!): ________________________________. Futuro? &lt;SIM/NÃO&gt; — porque (o que quer o CEO?): ________________________________.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móvel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Pára hoje? &lt;SIM/NÃO&gt; — porque: ________________________________. Futuro? &lt;SIM/NÃO&gt; — porque: ________________________________.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i/>
          <w:iCs/>
        </w:rPr>
        <w:t xml:space="preserve">Nível 3 — sem andaimes, como na tua organização: tudo contigo.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1400"/>
        <w:gridCol w:w="3760"/>
        <w:gridCol w:w="23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 (as duas perguntas do método)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cyber dominante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 BI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O driver de decisão do CISO por quadrante</w:t>
      </w:r>
    </w:p>
    <w:p>
      <w:r>
        <w:t xml:space="preserve">Para cada quadrante, indica a decisão típica de segurança que o CISO deve propor </w:t>
      </w:r>
      <w:r>
        <w:rPr>
          <w:i/>
          <w:iCs/>
        </w:rPr>
        <w:t xml:space="preserve">(o primeiro está feito — segue-lhe o estilo)</w:t>
      </w:r>
      <w:r>
        <w:t xml:space="preserve">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 típica do CISO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Padronizar e automatizar; aceitar risco residual controlado — e libertar recursos para os outros quadrantes.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Banco de Riscos (para os níveis 2 e 3 — baralhados, cada um serve exatamente um sistema)</w:t>
      </w:r>
    </w:p>
    <w:p>
      <w:pPr>
        <w:pStyle w:val="ListParagraph"/>
        <w:numPr>
          <w:ilvl w:val="0"/>
          <w:numId w:val="2"/>
        </w:numPr>
      </w:pPr>
      <w:r>
        <w:t xml:space="preserve">Phishing/BEC — a porta de entrada n.º 1 para movimento lateral</w:t>
      </w:r>
    </w:p>
    <w:p>
      <w:pPr>
        <w:pStyle w:val="ListParagraph"/>
        <w:numPr>
          <w:ilvl w:val="0"/>
          <w:numId w:val="2"/>
        </w:numPr>
      </w:pPr>
      <w:r>
        <w:t xml:space="preserve">Comprometimento de contas/credenciais e exposição de dados pessoais (está na internet)</w:t>
      </w:r>
    </w:p>
    <w:p>
      <w:pPr>
        <w:pStyle w:val="ListParagraph"/>
        <w:numPr>
          <w:ilvl w:val="0"/>
          <w:numId w:val="2"/>
        </w:numPr>
      </w:pPr>
      <w:r>
        <w:t xml:space="preserve">Exposição de dados pessoais dos colaboradores</w:t>
      </w:r>
    </w:p>
    <w:p>
      <w:pPr>
        <w:pStyle w:val="ListParagraph"/>
        <w:numPr>
          <w:ilvl w:val="0"/>
          <w:numId w:val="2"/>
        </w:numPr>
      </w:pPr>
      <w:r>
        <w:t xml:space="preserve">Indisponibilidade; integridade dos dados financeiros</w:t>
      </w:r>
    </w:p>
    <w:p>
      <w:pPr>
        <w:pStyle w:val="ListParagraph"/>
        <w:numPr>
          <w:ilvl w:val="0"/>
          <w:numId w:val="2"/>
        </w:numPr>
      </w:pPr>
      <w:r>
        <w:t xml:space="preserve">Dados mal governados: acessos amplos, concentração de dados sensíveis para análise</w:t>
      </w:r>
    </w:p>
    <w:p>
      <w:pPr>
        <w:pStyle w:val="ListParagraph"/>
        <w:numPr>
          <w:ilvl w:val="0"/>
          <w:numId w:val="2"/>
        </w:numPr>
      </w:pPr>
      <w:r>
        <w:t xml:space="preserve">Vulnerabilidades aplicacionais e de API; roubo de sessões/credenciais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Autoverificação antes de dares a ficha por terminada</w:t>
            </w:r>
          </w:p>
          <w:p>
            <w:pPr>
              <w:spacing w:after="60"/>
            </w:pPr>
            <w:r>
              <w:t xml:space="preserve">Cada quadrante da matriz tem pelo menos um sistema? (Se está tudo em Estratégico, volta às duas perguntas.)</w:t>
            </w:r>
          </w:p>
          <w:p>
            <w:pPr>
              <w:spacing w:after="60"/>
            </w:pPr>
            <w:r>
              <w:t xml:space="preserve">Nas justificações escreveste FACTOS do caso (adesão, receita, dependências) — ou opiniões?</w:t>
            </w:r>
          </w:p>
          <w:p>
            <w:pPr>
              <w:spacing w:after="60"/>
            </w:pPr>
            <w:r>
              <w:t xml:space="preserve">O risco dominante de cada sistema é O PIOR CENÁRIO PLAUSÍVEL daquele sistema — ou um risco genérico que servia para qualquer um?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2026-07-17T14:46:23.385Z</dcterms:created>
  <dcterms:modified xsi:type="dcterms:W3CDTF">2026-07-17T14:46:23.396Z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