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Template — Modelação E-R em 9 Fases</w:t>
      </w:r>
    </w:p>
    <w:p>
      <w:pPr>
        <w:spacing w:after="80"/>
      </w:pPr>
      <w:r>
        <w:t xml:space="preserve">Este template aplica-se a qualquer cenário de administração pública. Preencha o contexto, os dados actuais (se aplicável) e avance pelas nove fases pela ordem indicada.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Cenário</w:t>
      </w:r>
    </w:p>
    <w:p>
      <w:pPr>
        <w:spacing w:after="80"/>
      </w:pPr>
      <w:r>
        <w:t xml:space="preserve">Descreva em 2-3 frases o contexto do problema: organização, processo e dados actuais.</w:t>
      </w:r>
    </w:p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(se aplicável)</w:t>
      </w:r>
    </w:p>
    <w:p>
      <w:pPr>
        <w:spacing w:after="80"/>
      </w:pPr>
      <w:r>
        <w:rPr>
          <w:i/>
          <w:iCs/>
        </w:rPr>
        <w:t xml:space="preserve">Se tiver uma folha Excel ou registo em papel, transcreva as colunas e 2-3 linhas exemplificativas abaixo.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tblHeader/>
        </w:trPr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1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2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3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4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5</w:t>
            </w:r>
          </w:p>
        </w:tc>
      </w:tr>
      <w:tr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Template E-R — 9 Fases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E-R — 9 Fases</dc:title>
  <dc:creator>ESTG-IPL — MAP — STI</dc:creator>
  <cp:lastModifiedBy>Un-named</cp:lastModifiedBy>
  <cp:revision>1</cp:revision>
  <dcterms:created xsi:type="dcterms:W3CDTF">2026-04-21T18:20:06.210Z</dcterms:created>
  <dcterms:modified xsi:type="dcterms:W3CDTF">2026-04-21T18:20:06.225Z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