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1 — Biblioteca Municipal de Vila Feliz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A Biblioteca Municipal de Vila Feliz gere um acervo de mais de 15.000 volumes e serve centenas de leitores registados. Actualmente, os empréstimos são registados numa folha Excel com todos os dados misturados: nome do leitor, morada, título do livro, autor, data do empréstimo — tudo na mesma linha.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Leitor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BI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Livro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Autor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ISBN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DataEmpr.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DataDev.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2025-01-10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2025-01-25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Os Maias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Eça de Queirós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978-972-1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2025-01-15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2025-01-30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João Silva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87654321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Heróis, 5,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2025-02-01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1 — Biblioteca Municipal de Vila Feliz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1 — Biblioteca Municipal de Vila Feliz</dc:title>
  <dc:creator>ESTG-IPL — MAP — STI</dc:creator>
  <cp:lastModifiedBy>Un-named</cp:lastModifiedBy>
  <cp:revision>1</cp:revision>
  <dcterms:created xsi:type="dcterms:W3CDTF">2026-04-21T18:32:12.183Z</dcterms:created>
  <dcterms:modified xsi:type="dcterms:W3CDTF">2026-04-21T18:32:12.183Z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