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47BB" w14:textId="684007E1" w:rsidR="00AD2FCD" w:rsidRDefault="00FC7C36" w:rsidP="00FC7C36">
      <w:pPr>
        <w:jc w:val="center"/>
        <w:rPr>
          <w:rFonts w:ascii="Arial" w:hAnsi="Arial" w:cs="Arial"/>
          <w:sz w:val="28"/>
          <w:szCs w:val="28"/>
        </w:rPr>
      </w:pPr>
      <w:r w:rsidRPr="00FC7C36">
        <w:rPr>
          <w:rFonts w:ascii="Arial" w:hAnsi="Arial" w:cs="Arial"/>
          <w:sz w:val="28"/>
          <w:szCs w:val="28"/>
        </w:rPr>
        <w:t xml:space="preserve">Resumo sobre material de </w:t>
      </w:r>
      <w:proofErr w:type="spellStart"/>
      <w:r w:rsidRPr="00FC7C36">
        <w:rPr>
          <w:rFonts w:ascii="Arial" w:hAnsi="Arial" w:cs="Arial"/>
          <w:sz w:val="28"/>
          <w:szCs w:val="28"/>
        </w:rPr>
        <w:t>Lakehouse</w:t>
      </w:r>
      <w:proofErr w:type="spellEnd"/>
      <w:r w:rsidRPr="00FC7C36">
        <w:rPr>
          <w:rFonts w:ascii="Arial" w:hAnsi="Arial" w:cs="Arial"/>
          <w:sz w:val="28"/>
          <w:szCs w:val="28"/>
        </w:rPr>
        <w:t xml:space="preserve"> – Grupo04</w:t>
      </w:r>
    </w:p>
    <w:p w14:paraId="18E4354D" w14:textId="21DD86D5" w:rsidR="00FC7C36" w:rsidRDefault="00FC7C36" w:rsidP="00FC7C3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Sena</w:t>
      </w:r>
      <w:r>
        <w:rPr>
          <w:rFonts w:ascii="Arial" w:hAnsi="Arial" w:cs="Arial"/>
          <w:sz w:val="24"/>
          <w:szCs w:val="24"/>
        </w:rPr>
        <w:br/>
        <w:t xml:space="preserve">Guilherme </w:t>
      </w:r>
      <w:proofErr w:type="spellStart"/>
      <w:r>
        <w:rPr>
          <w:rFonts w:ascii="Arial" w:hAnsi="Arial" w:cs="Arial"/>
          <w:sz w:val="24"/>
          <w:szCs w:val="24"/>
        </w:rPr>
        <w:t>Patternezi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Henrique </w:t>
      </w:r>
      <w:proofErr w:type="spellStart"/>
      <w:r>
        <w:rPr>
          <w:rFonts w:ascii="Arial" w:hAnsi="Arial" w:cs="Arial"/>
          <w:sz w:val="24"/>
          <w:szCs w:val="24"/>
        </w:rPr>
        <w:t>Zigon</w:t>
      </w:r>
      <w:proofErr w:type="spellEnd"/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Rhian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Botura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Thiago </w:t>
      </w:r>
      <w:proofErr w:type="spellStart"/>
      <w:r>
        <w:rPr>
          <w:rFonts w:ascii="Arial" w:hAnsi="Arial" w:cs="Arial"/>
          <w:sz w:val="24"/>
          <w:szCs w:val="24"/>
        </w:rPr>
        <w:t>Yuiti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Vinicius </w:t>
      </w:r>
    </w:p>
    <w:p w14:paraId="4A8A5BC4" w14:textId="3FAFEFC8" w:rsidR="00FC7C36" w:rsidRDefault="00FC7C36" w:rsidP="003D5DF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artigo nos diz sobre a arquitetura de dados chamada de “</w:t>
      </w:r>
      <w:proofErr w:type="spellStart"/>
      <w:r>
        <w:rPr>
          <w:rFonts w:ascii="Arial" w:hAnsi="Arial" w:cs="Arial"/>
          <w:sz w:val="24"/>
          <w:szCs w:val="24"/>
        </w:rPr>
        <w:t>Warehouse</w:t>
      </w:r>
      <w:proofErr w:type="spellEnd"/>
      <w:r>
        <w:rPr>
          <w:rFonts w:ascii="Arial" w:hAnsi="Arial" w:cs="Arial"/>
          <w:sz w:val="24"/>
          <w:szCs w:val="24"/>
        </w:rPr>
        <w:t xml:space="preserve">” será </w:t>
      </w:r>
      <w:r w:rsidR="00021041">
        <w:rPr>
          <w:rFonts w:ascii="Arial" w:hAnsi="Arial" w:cs="Arial"/>
          <w:sz w:val="24"/>
          <w:szCs w:val="24"/>
        </w:rPr>
        <w:t>substituída por um novo padrão de arquitetura, denominado por “</w:t>
      </w:r>
      <w:proofErr w:type="spellStart"/>
      <w:r w:rsidR="00021041">
        <w:rPr>
          <w:rFonts w:ascii="Arial" w:hAnsi="Arial" w:cs="Arial"/>
          <w:sz w:val="24"/>
          <w:szCs w:val="24"/>
        </w:rPr>
        <w:t>Lakehouse</w:t>
      </w:r>
      <w:proofErr w:type="spellEnd"/>
      <w:r w:rsidR="00021041">
        <w:rPr>
          <w:rFonts w:ascii="Arial" w:hAnsi="Arial" w:cs="Arial"/>
          <w:sz w:val="24"/>
          <w:szCs w:val="24"/>
        </w:rPr>
        <w:t>”, se diferenciando nos seguintes aspectos:</w:t>
      </w:r>
    </w:p>
    <w:p w14:paraId="5B8E92D6" w14:textId="389F75B3" w:rsidR="00021041" w:rsidRDefault="00021041" w:rsidP="009415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“direct-</w:t>
      </w:r>
      <w:proofErr w:type="spellStart"/>
      <w:r>
        <w:rPr>
          <w:rFonts w:ascii="Arial" w:hAnsi="Arial" w:cs="Arial"/>
          <w:sz w:val="24"/>
          <w:szCs w:val="24"/>
        </w:rPr>
        <w:t>acess</w:t>
      </w:r>
      <w:proofErr w:type="spellEnd"/>
      <w:r>
        <w:rPr>
          <w:rFonts w:ascii="Arial" w:hAnsi="Arial" w:cs="Arial"/>
          <w:sz w:val="24"/>
          <w:szCs w:val="24"/>
        </w:rPr>
        <w:t xml:space="preserve"> data” como Apache Parquet e ORC, </w:t>
      </w:r>
      <w:proofErr w:type="gramStart"/>
      <w:r>
        <w:rPr>
          <w:rFonts w:ascii="Arial" w:hAnsi="Arial" w:cs="Arial"/>
          <w:sz w:val="24"/>
          <w:szCs w:val="24"/>
        </w:rPr>
        <w:t xml:space="preserve">ambos </w:t>
      </w:r>
      <w:r w:rsidRPr="00021041">
        <w:rPr>
          <w:rFonts w:ascii="Arial" w:hAnsi="Arial" w:cs="Arial"/>
          <w:sz w:val="24"/>
          <w:szCs w:val="24"/>
        </w:rPr>
        <w:t>formato</w:t>
      </w:r>
      <w:proofErr w:type="gramEnd"/>
      <w:r w:rsidRPr="00021041">
        <w:rPr>
          <w:rFonts w:ascii="Arial" w:hAnsi="Arial" w:cs="Arial"/>
          <w:sz w:val="24"/>
          <w:szCs w:val="24"/>
        </w:rPr>
        <w:t xml:space="preserve"> de armazenamento de dados gratuito e de código aberto orientado a colunas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87315F7" w14:textId="0FCCD9D7" w:rsidR="00021041" w:rsidRDefault="00021041" w:rsidP="009415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Suporte de primeira classe para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e bases para ciência de dados</w:t>
      </w:r>
    </w:p>
    <w:p w14:paraId="40CDCE98" w14:textId="161F9125" w:rsidR="00021041" w:rsidRDefault="003D5DFA" w:rsidP="009415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no “estado da arte”</w:t>
      </w:r>
    </w:p>
    <w:p w14:paraId="540FE758" w14:textId="1380911D" w:rsidR="003D5DFA" w:rsidRDefault="003D5DFA" w:rsidP="00941554">
      <w:pPr>
        <w:jc w:val="both"/>
        <w:rPr>
          <w:rFonts w:ascii="Arial" w:hAnsi="Arial" w:cs="Arial"/>
          <w:sz w:val="28"/>
          <w:szCs w:val="28"/>
        </w:rPr>
      </w:pPr>
      <w:r w:rsidRPr="003D5DFA">
        <w:rPr>
          <w:rFonts w:ascii="Arial" w:hAnsi="Arial" w:cs="Arial"/>
          <w:sz w:val="28"/>
          <w:szCs w:val="28"/>
        </w:rPr>
        <w:t xml:space="preserve">A história do </w:t>
      </w:r>
      <w:proofErr w:type="spellStart"/>
      <w:r w:rsidRPr="003D5DFA">
        <w:rPr>
          <w:rFonts w:ascii="Arial" w:hAnsi="Arial" w:cs="Arial"/>
          <w:sz w:val="28"/>
          <w:szCs w:val="28"/>
        </w:rPr>
        <w:t>Warehouse</w:t>
      </w:r>
      <w:proofErr w:type="spellEnd"/>
    </w:p>
    <w:p w14:paraId="464BCCF1" w14:textId="5A7F3650" w:rsidR="003D5DFA" w:rsidRDefault="003D5DFA" w:rsidP="009415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princípio de </w:t>
      </w:r>
      <w:proofErr w:type="spellStart"/>
      <w:r>
        <w:rPr>
          <w:rFonts w:ascii="Arial" w:hAnsi="Arial" w:cs="Arial"/>
          <w:sz w:val="24"/>
          <w:szCs w:val="24"/>
        </w:rPr>
        <w:t>Warehouse</w:t>
      </w:r>
      <w:proofErr w:type="spellEnd"/>
      <w:r>
        <w:rPr>
          <w:rFonts w:ascii="Arial" w:hAnsi="Arial" w:cs="Arial"/>
          <w:sz w:val="24"/>
          <w:szCs w:val="24"/>
        </w:rPr>
        <w:t xml:space="preserve"> começou para ajudar os líderes de negócio a conseguirem insights coletando </w:t>
      </w:r>
      <w:r w:rsidR="00941554">
        <w:rPr>
          <w:rFonts w:ascii="Arial" w:hAnsi="Arial" w:cs="Arial"/>
          <w:sz w:val="24"/>
          <w:szCs w:val="24"/>
        </w:rPr>
        <w:t>dados de seus bancos de dados centralizados(</w:t>
      </w:r>
      <w:proofErr w:type="spellStart"/>
      <w:r w:rsidR="00941554">
        <w:rPr>
          <w:rFonts w:ascii="Arial" w:hAnsi="Arial" w:cs="Arial"/>
          <w:sz w:val="24"/>
          <w:szCs w:val="24"/>
        </w:rPr>
        <w:t>warehouse</w:t>
      </w:r>
      <w:proofErr w:type="spellEnd"/>
      <w:r w:rsidR="00941554">
        <w:rPr>
          <w:rFonts w:ascii="Arial" w:hAnsi="Arial" w:cs="Arial"/>
          <w:sz w:val="24"/>
          <w:szCs w:val="24"/>
        </w:rPr>
        <w:t xml:space="preserve">). Este formato era utilizado para as tomadas de decisão e BI. Porém este modelo inicial era muito custoso, devido ao custo </w:t>
      </w:r>
      <w:proofErr w:type="spellStart"/>
      <w:r w:rsidR="00941554">
        <w:rPr>
          <w:rFonts w:ascii="Arial" w:hAnsi="Arial" w:cs="Arial"/>
          <w:sz w:val="24"/>
          <w:szCs w:val="24"/>
        </w:rPr>
        <w:t>OnDemand</w:t>
      </w:r>
      <w:proofErr w:type="spellEnd"/>
      <w:r w:rsidR="00941554">
        <w:rPr>
          <w:rFonts w:ascii="Arial" w:hAnsi="Arial" w:cs="Arial"/>
          <w:sz w:val="24"/>
          <w:szCs w:val="24"/>
        </w:rPr>
        <w:t xml:space="preserve"> e à gestão dos dados conforme o crescimento dos dados.</w:t>
      </w:r>
      <w:r w:rsidR="0053418E">
        <w:rPr>
          <w:rFonts w:ascii="Arial" w:hAnsi="Arial" w:cs="Arial"/>
          <w:sz w:val="24"/>
          <w:szCs w:val="24"/>
        </w:rPr>
        <w:t xml:space="preserve"> Além disso, o crescimento de dados não estruturados não era englobado por tal modelo, limitando seu repertório de dados.</w:t>
      </w:r>
    </w:p>
    <w:p w14:paraId="5D5387C8" w14:textId="2769786C" w:rsidR="0053418E" w:rsidRDefault="0053418E" w:rsidP="009415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resposta, criaram-se os chamados “</w:t>
      </w:r>
      <w:proofErr w:type="spellStart"/>
      <w:r>
        <w:rPr>
          <w:rFonts w:ascii="Arial" w:hAnsi="Arial" w:cs="Arial"/>
          <w:sz w:val="24"/>
          <w:szCs w:val="24"/>
        </w:rPr>
        <w:t>Datalakes</w:t>
      </w:r>
      <w:proofErr w:type="spellEnd"/>
      <w:r>
        <w:rPr>
          <w:rFonts w:ascii="Arial" w:hAnsi="Arial" w:cs="Arial"/>
          <w:sz w:val="24"/>
          <w:szCs w:val="24"/>
        </w:rPr>
        <w:t>”, tendo um sistema de armazenamento “</w:t>
      </w:r>
      <w:proofErr w:type="spellStart"/>
      <w:r>
        <w:rPr>
          <w:rFonts w:ascii="Arial" w:hAnsi="Arial" w:cs="Arial"/>
          <w:sz w:val="24"/>
          <w:szCs w:val="24"/>
        </w:rPr>
        <w:t>low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cost</w:t>
      </w:r>
      <w:proofErr w:type="spellEnd"/>
      <w:r>
        <w:rPr>
          <w:rFonts w:ascii="Arial" w:hAnsi="Arial" w:cs="Arial"/>
          <w:sz w:val="24"/>
          <w:szCs w:val="24"/>
        </w:rPr>
        <w:t xml:space="preserve">” e uma API de dados capaz de armazenar </w:t>
      </w:r>
      <w:proofErr w:type="spellStart"/>
      <w:r>
        <w:rPr>
          <w:rFonts w:ascii="Arial" w:hAnsi="Arial" w:cs="Arial"/>
          <w:sz w:val="24"/>
          <w:szCs w:val="24"/>
        </w:rPr>
        <w:t>daods</w:t>
      </w:r>
      <w:proofErr w:type="spellEnd"/>
      <w:r>
        <w:rPr>
          <w:rFonts w:ascii="Arial" w:hAnsi="Arial" w:cs="Arial"/>
          <w:sz w:val="24"/>
          <w:szCs w:val="24"/>
        </w:rPr>
        <w:t xml:space="preserve"> genéricos e comumente formatos como Apache Parquet e ORC. Tudo isso foi potencializado pelo movimento do Apache </w:t>
      </w: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com seu </w:t>
      </w:r>
      <w:proofErr w:type="gramStart"/>
      <w:r>
        <w:rPr>
          <w:rFonts w:ascii="Arial" w:hAnsi="Arial" w:cs="Arial"/>
          <w:sz w:val="24"/>
          <w:szCs w:val="24"/>
        </w:rPr>
        <w:t>HDFS(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File System)</w:t>
      </w:r>
      <w:r w:rsidR="00633690">
        <w:rPr>
          <w:rFonts w:ascii="Arial" w:hAnsi="Arial" w:cs="Arial"/>
          <w:sz w:val="24"/>
          <w:szCs w:val="24"/>
        </w:rPr>
        <w:t>. Por ter uma arquitetura “</w:t>
      </w:r>
      <w:proofErr w:type="spellStart"/>
      <w:r w:rsidR="00633690">
        <w:rPr>
          <w:rFonts w:ascii="Arial" w:hAnsi="Arial" w:cs="Arial"/>
          <w:sz w:val="24"/>
          <w:szCs w:val="24"/>
        </w:rPr>
        <w:t>Schema-on-read</w:t>
      </w:r>
      <w:proofErr w:type="spellEnd"/>
      <w:r w:rsidR="00633690">
        <w:rPr>
          <w:rFonts w:ascii="Arial" w:hAnsi="Arial" w:cs="Arial"/>
          <w:sz w:val="24"/>
          <w:szCs w:val="24"/>
        </w:rPr>
        <w:t>”, ela possibilitava um armazenamento de dados por baixo custo, mas agravou o problema de qualidade e governança dos dados.</w:t>
      </w:r>
    </w:p>
    <w:p w14:paraId="143D9A2F" w14:textId="2E541059" w:rsidR="00633690" w:rsidRDefault="00633690" w:rsidP="009415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segundo modelo funciona</w:t>
      </w:r>
      <w:r w:rsidR="00EF29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uma fonte de dados única, onde um subconjunto era retirado para o </w:t>
      </w:r>
      <w:proofErr w:type="gramStart"/>
      <w:r>
        <w:rPr>
          <w:rFonts w:ascii="Arial" w:hAnsi="Arial" w:cs="Arial"/>
          <w:sz w:val="24"/>
          <w:szCs w:val="24"/>
        </w:rPr>
        <w:t>tratamento(</w:t>
      </w:r>
      <w:proofErr w:type="gramEnd"/>
      <w:r>
        <w:rPr>
          <w:rFonts w:ascii="Arial" w:hAnsi="Arial" w:cs="Arial"/>
          <w:sz w:val="24"/>
          <w:szCs w:val="24"/>
        </w:rPr>
        <w:t>ETL) e após isso</w:t>
      </w:r>
      <w:r w:rsidR="00EF2989">
        <w:rPr>
          <w:rFonts w:ascii="Arial" w:hAnsi="Arial" w:cs="Arial"/>
          <w:sz w:val="24"/>
          <w:szCs w:val="24"/>
        </w:rPr>
        <w:t xml:space="preserve"> (dentro de um </w:t>
      </w:r>
      <w:proofErr w:type="spellStart"/>
      <w:r w:rsidR="00EF2989">
        <w:rPr>
          <w:rFonts w:ascii="Arial" w:hAnsi="Arial" w:cs="Arial"/>
          <w:sz w:val="24"/>
          <w:szCs w:val="24"/>
        </w:rPr>
        <w:t>Warehouse</w:t>
      </w:r>
      <w:proofErr w:type="spellEnd"/>
      <w:r w:rsidR="00EF29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a tomada de decisão e BI poderiam ser feitos. Além disso, o dado passou a ser muito mais direcionado </w:t>
      </w:r>
      <w:r w:rsidR="00EF2989">
        <w:rPr>
          <w:rFonts w:ascii="Arial" w:hAnsi="Arial" w:cs="Arial"/>
          <w:sz w:val="24"/>
          <w:szCs w:val="24"/>
        </w:rPr>
        <w:t>aos sistemas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B7C4A9" w14:textId="55D14879" w:rsidR="00DF7937" w:rsidRDefault="00EF2989" w:rsidP="00DF79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Atualmente, o padrão HDFS foi fortemente substituído pelos modelos de </w:t>
      </w:r>
      <w:proofErr w:type="spellStart"/>
      <w:r>
        <w:rPr>
          <w:rFonts w:ascii="Arial" w:hAnsi="Arial" w:cs="Arial"/>
          <w:sz w:val="24"/>
          <w:szCs w:val="24"/>
        </w:rPr>
        <w:t>Datalakes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núvem</w:t>
      </w:r>
      <w:proofErr w:type="spellEnd"/>
      <w:r>
        <w:rPr>
          <w:rFonts w:ascii="Arial" w:hAnsi="Arial" w:cs="Arial"/>
          <w:sz w:val="24"/>
          <w:szCs w:val="24"/>
        </w:rPr>
        <w:t xml:space="preserve"> (S3, ADLS e GCS), pois sua durabilidade é maior, conseguem ter uma “</w:t>
      </w:r>
      <w:proofErr w:type="spellStart"/>
      <w:r>
        <w:rPr>
          <w:rFonts w:ascii="Arial" w:hAnsi="Arial" w:cs="Arial"/>
          <w:sz w:val="24"/>
          <w:szCs w:val="24"/>
        </w:rPr>
        <w:t>geo-replicação</w:t>
      </w:r>
      <w:proofErr w:type="spellEnd"/>
      <w:r>
        <w:rPr>
          <w:rFonts w:ascii="Arial" w:hAnsi="Arial" w:cs="Arial"/>
          <w:sz w:val="24"/>
          <w:szCs w:val="24"/>
        </w:rPr>
        <w:t xml:space="preserve">” e um custo menor, tanto operacional ou para automações. </w:t>
      </w:r>
      <w:r w:rsidR="001D4193">
        <w:rPr>
          <w:rFonts w:ascii="Arial" w:hAnsi="Arial" w:cs="Arial"/>
          <w:sz w:val="24"/>
          <w:szCs w:val="24"/>
        </w:rPr>
        <w:t>Entretanto, a estrutura não mudou, e com isso, mantemos nossos atuais desafios:</w:t>
      </w:r>
    </w:p>
    <w:p w14:paraId="58D63960" w14:textId="1E2E9E12" w:rsidR="00DF7937" w:rsidRPr="00DF7937" w:rsidRDefault="00DF7937" w:rsidP="00DF793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Manter um </w:t>
      </w:r>
      <w:proofErr w:type="spellStart"/>
      <w:r>
        <w:rPr>
          <w:rFonts w:ascii="Arial" w:hAnsi="Arial" w:cs="Arial"/>
          <w:sz w:val="24"/>
          <w:szCs w:val="24"/>
        </w:rPr>
        <w:t>Warehouse</w:t>
      </w:r>
      <w:proofErr w:type="spellEnd"/>
      <w:r>
        <w:rPr>
          <w:rFonts w:ascii="Arial" w:hAnsi="Arial" w:cs="Arial"/>
          <w:sz w:val="24"/>
          <w:szCs w:val="24"/>
        </w:rPr>
        <w:t xml:space="preserve"> confiável necessita de uma engenharia constante e cara. O processo de ETL corre risco de falhas ou bugs entre os sistemas usados.</w:t>
      </w:r>
    </w:p>
    <w:p w14:paraId="31A3BFD4" w14:textId="7D72DA66" w:rsidR="00406000" w:rsidRDefault="00406000" w:rsidP="00DF793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7937">
        <w:rPr>
          <w:rFonts w:ascii="Arial" w:hAnsi="Arial" w:cs="Arial"/>
          <w:sz w:val="24"/>
          <w:szCs w:val="24"/>
        </w:rPr>
        <w:t xml:space="preserve">Dados desatualizados do </w:t>
      </w:r>
      <w:proofErr w:type="spellStart"/>
      <w:r w:rsidRPr="00DF7937">
        <w:rPr>
          <w:rFonts w:ascii="Arial" w:hAnsi="Arial" w:cs="Arial"/>
          <w:sz w:val="24"/>
          <w:szCs w:val="24"/>
        </w:rPr>
        <w:t>Warehouse</w:t>
      </w:r>
      <w:proofErr w:type="spellEnd"/>
      <w:r w:rsidRPr="00DF7937">
        <w:rPr>
          <w:rFonts w:ascii="Arial" w:hAnsi="Arial" w:cs="Arial"/>
          <w:sz w:val="24"/>
          <w:szCs w:val="24"/>
        </w:rPr>
        <w:t xml:space="preserve"> em comparação com o </w:t>
      </w:r>
      <w:proofErr w:type="spellStart"/>
      <w:proofErr w:type="gramStart"/>
      <w:r w:rsidRPr="00DF7937">
        <w:rPr>
          <w:rFonts w:ascii="Arial" w:hAnsi="Arial" w:cs="Arial"/>
          <w:sz w:val="24"/>
          <w:szCs w:val="24"/>
        </w:rPr>
        <w:t>Datalake</w:t>
      </w:r>
      <w:proofErr w:type="spellEnd"/>
      <w:r w:rsidRPr="00DF7937">
        <w:rPr>
          <w:rFonts w:ascii="Arial" w:hAnsi="Arial" w:cs="Arial"/>
          <w:sz w:val="24"/>
          <w:szCs w:val="24"/>
        </w:rPr>
        <w:t>.(</w:t>
      </w:r>
      <w:proofErr w:type="gramEnd"/>
      <w:r w:rsidRPr="00DF7937">
        <w:rPr>
          <w:rFonts w:ascii="Arial" w:hAnsi="Arial" w:cs="Arial"/>
          <w:sz w:val="24"/>
          <w:szCs w:val="24"/>
        </w:rPr>
        <w:t xml:space="preserve">De acordo com uma pesquisa da Dimensional </w:t>
      </w:r>
      <w:proofErr w:type="spellStart"/>
      <w:r w:rsidRPr="00DF7937">
        <w:rPr>
          <w:rFonts w:ascii="Arial" w:hAnsi="Arial" w:cs="Arial"/>
          <w:sz w:val="24"/>
          <w:szCs w:val="24"/>
        </w:rPr>
        <w:t>Research</w:t>
      </w:r>
      <w:proofErr w:type="spellEnd"/>
      <w:r w:rsidRPr="00DF793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F7937">
        <w:rPr>
          <w:rFonts w:ascii="Arial" w:hAnsi="Arial" w:cs="Arial"/>
          <w:sz w:val="24"/>
          <w:szCs w:val="24"/>
        </w:rPr>
        <w:t>Fivetran</w:t>
      </w:r>
      <w:proofErr w:type="spellEnd"/>
      <w:r w:rsidRPr="00DF7937">
        <w:rPr>
          <w:rFonts w:ascii="Arial" w:hAnsi="Arial" w:cs="Arial"/>
          <w:sz w:val="24"/>
          <w:szCs w:val="24"/>
        </w:rPr>
        <w:t>, 86% dos analistas usam dados desatualizados e 62% relatam espera</w:t>
      </w:r>
      <w:r w:rsidRPr="00DF7937">
        <w:rPr>
          <w:rFonts w:ascii="Arial" w:hAnsi="Arial" w:cs="Arial"/>
          <w:sz w:val="24"/>
          <w:szCs w:val="24"/>
        </w:rPr>
        <w:t xml:space="preserve"> </w:t>
      </w:r>
      <w:r w:rsidRPr="00DF7937">
        <w:rPr>
          <w:rFonts w:ascii="Arial" w:hAnsi="Arial" w:cs="Arial"/>
          <w:sz w:val="24"/>
          <w:szCs w:val="24"/>
        </w:rPr>
        <w:t>em recursos de engenharia várias vezes por mês</w:t>
      </w:r>
      <w:r w:rsidRPr="00DF7937">
        <w:rPr>
          <w:rFonts w:ascii="Arial" w:hAnsi="Arial" w:cs="Arial"/>
          <w:sz w:val="24"/>
          <w:szCs w:val="24"/>
        </w:rPr>
        <w:t>)</w:t>
      </w:r>
    </w:p>
    <w:p w14:paraId="3A316E4C" w14:textId="41476EAC" w:rsidR="00DF7937" w:rsidRDefault="00DF7937" w:rsidP="00A3689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predições com os dados, é </w:t>
      </w:r>
      <w:r w:rsidR="00A36896">
        <w:rPr>
          <w:rFonts w:ascii="Arial" w:hAnsi="Arial" w:cs="Arial"/>
          <w:sz w:val="24"/>
          <w:szCs w:val="24"/>
        </w:rPr>
        <w:t>necessária uma base de dados grande</w:t>
      </w:r>
      <w:r>
        <w:rPr>
          <w:rFonts w:ascii="Arial" w:hAnsi="Arial" w:cs="Arial"/>
          <w:sz w:val="24"/>
          <w:szCs w:val="24"/>
        </w:rPr>
        <w:t xml:space="preserve">, não usando </w:t>
      </w:r>
      <w:r w:rsidR="00A36896">
        <w:rPr>
          <w:rFonts w:ascii="Arial" w:hAnsi="Arial" w:cs="Arial"/>
          <w:sz w:val="24"/>
          <w:szCs w:val="24"/>
        </w:rPr>
        <w:t>o padrão SQL, onde o ODBC/JDBC passa a ser ineficiente para isso. Com isso, é recomendado que se estes dados sejam transformados em arquivos, o que acaba aumentando a complexidade (adiciona mais um ETL no processo) e acaba gerando mais custo para manter seus dados atualizados e confiáveis.</w:t>
      </w:r>
    </w:p>
    <w:p w14:paraId="6C6D86D0" w14:textId="14799ED4" w:rsidR="00A36896" w:rsidRDefault="00A36896" w:rsidP="00A3689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 de se manter os dados em duplicidade e </w:t>
      </w:r>
      <w:r w:rsidR="00222553">
        <w:rPr>
          <w:rFonts w:ascii="Arial" w:hAnsi="Arial" w:cs="Arial"/>
          <w:sz w:val="24"/>
          <w:szCs w:val="24"/>
        </w:rPr>
        <w:t xml:space="preserve">aos </w:t>
      </w:r>
      <w:proofErr w:type="spellStart"/>
      <w:r w:rsidR="00222553">
        <w:rPr>
          <w:rFonts w:ascii="Arial" w:hAnsi="Arial" w:cs="Arial"/>
          <w:sz w:val="24"/>
          <w:szCs w:val="24"/>
        </w:rPr>
        <w:t>ETLs</w:t>
      </w:r>
      <w:proofErr w:type="spellEnd"/>
      <w:r w:rsidR="00222553">
        <w:rPr>
          <w:rFonts w:ascii="Arial" w:hAnsi="Arial" w:cs="Arial"/>
          <w:sz w:val="24"/>
          <w:szCs w:val="24"/>
        </w:rPr>
        <w:t>.</w:t>
      </w:r>
    </w:p>
    <w:p w14:paraId="18CEF4F9" w14:textId="77777777" w:rsidR="00222553" w:rsidRPr="00222553" w:rsidRDefault="00222553" w:rsidP="00222553">
      <w:pPr>
        <w:jc w:val="both"/>
        <w:rPr>
          <w:rFonts w:ascii="Arial" w:hAnsi="Arial" w:cs="Arial"/>
          <w:sz w:val="24"/>
          <w:szCs w:val="24"/>
        </w:rPr>
      </w:pPr>
    </w:p>
    <w:p w14:paraId="118B7FD7" w14:textId="77777777" w:rsidR="00406000" w:rsidRPr="00DF7937" w:rsidRDefault="00406000" w:rsidP="00DF7937">
      <w:pPr>
        <w:jc w:val="both"/>
        <w:rPr>
          <w:rFonts w:ascii="Arial" w:hAnsi="Arial" w:cs="Arial"/>
          <w:sz w:val="24"/>
          <w:szCs w:val="24"/>
        </w:rPr>
      </w:pPr>
    </w:p>
    <w:sectPr w:rsidR="00406000" w:rsidRPr="00DF7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1C16"/>
    <w:multiLevelType w:val="hybridMultilevel"/>
    <w:tmpl w:val="6F708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4294D"/>
    <w:multiLevelType w:val="hybridMultilevel"/>
    <w:tmpl w:val="639CF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30E9"/>
    <w:multiLevelType w:val="hybridMultilevel"/>
    <w:tmpl w:val="0FC20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54A3C"/>
    <w:multiLevelType w:val="hybridMultilevel"/>
    <w:tmpl w:val="5AB67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8054">
    <w:abstractNumId w:val="1"/>
  </w:num>
  <w:num w:numId="2" w16cid:durableId="510948158">
    <w:abstractNumId w:val="3"/>
  </w:num>
  <w:num w:numId="3" w16cid:durableId="1096754869">
    <w:abstractNumId w:val="0"/>
  </w:num>
  <w:num w:numId="4" w16cid:durableId="100971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36"/>
    <w:rsid w:val="00021041"/>
    <w:rsid w:val="001D4193"/>
    <w:rsid w:val="00222553"/>
    <w:rsid w:val="003D5DFA"/>
    <w:rsid w:val="00406000"/>
    <w:rsid w:val="0053418E"/>
    <w:rsid w:val="00633690"/>
    <w:rsid w:val="00941554"/>
    <w:rsid w:val="00A36896"/>
    <w:rsid w:val="00AD2FCD"/>
    <w:rsid w:val="00DF7937"/>
    <w:rsid w:val="00EF2989"/>
    <w:rsid w:val="00F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5326"/>
  <w15:chartTrackingRefBased/>
  <w15:docId w15:val="{54A2B511-3046-46A4-8BB7-E0BE20B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1</cp:revision>
  <dcterms:created xsi:type="dcterms:W3CDTF">2022-05-23T01:28:00Z</dcterms:created>
  <dcterms:modified xsi:type="dcterms:W3CDTF">2022-05-23T02:26:00Z</dcterms:modified>
</cp:coreProperties>
</file>