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490" w14:textId="376EDA25" w:rsidR="00FB3D2B" w:rsidRDefault="00FB3D2B" w:rsidP="00FB3D2B">
      <w:pPr>
        <w:ind w:firstLine="0"/>
      </w:pPr>
    </w:p>
    <w:p w14:paraId="5EB40A83" w14:textId="342B8065" w:rsidR="00FB3D2B" w:rsidRDefault="00401B32" w:rsidP="00A17294">
      <w:pPr>
        <w:spacing w:after="100" w:afterAutospacing="1" w:line="240" w:lineRule="auto"/>
        <w:ind w:firstLine="0"/>
        <w:jc w:val="center"/>
      </w:pPr>
      <w:r>
        <w:t>ANDRÉ FERNANDES</w:t>
      </w:r>
      <w:r w:rsidR="00283CE0">
        <w:t xml:space="preserve"> PORTO </w:t>
      </w:r>
      <w:r w:rsidR="00FB3D2B">
        <w:t>– RA:</w:t>
      </w:r>
      <w:r>
        <w:t xml:space="preserve"> </w:t>
      </w:r>
      <w:r w:rsidR="00283CE0">
        <w:t>H6</w:t>
      </w:r>
      <w:r>
        <w:t>11II2</w:t>
      </w:r>
    </w:p>
    <w:p w14:paraId="089EDFA7" w14:textId="6357A395" w:rsidR="00FB3D2B" w:rsidRDefault="00FB3D2B" w:rsidP="00A17294">
      <w:pPr>
        <w:spacing w:after="100" w:afterAutospacing="1" w:line="240" w:lineRule="auto"/>
        <w:ind w:firstLine="0"/>
        <w:jc w:val="center"/>
      </w:pPr>
      <w:r>
        <w:t>GUILHERME MORAIS DE ANDRADE – RA:</w:t>
      </w:r>
      <w:r w:rsidR="00401B32">
        <w:t xml:space="preserve"> R219216</w:t>
      </w:r>
    </w:p>
    <w:p w14:paraId="7EAB81C2" w14:textId="0703C7C3" w:rsidR="00FB3D2B" w:rsidRDefault="00FB3D2B" w:rsidP="00A17294">
      <w:pPr>
        <w:spacing w:after="100" w:afterAutospacing="1" w:line="240" w:lineRule="auto"/>
        <w:ind w:firstLine="0"/>
        <w:jc w:val="center"/>
      </w:pPr>
      <w:r>
        <w:t xml:space="preserve">HENRICK </w:t>
      </w:r>
      <w:r w:rsidR="00401B32">
        <w:t xml:space="preserve">DE ALMEIDA COSTA </w:t>
      </w:r>
      <w:r>
        <w:t>– RA:</w:t>
      </w:r>
      <w:r w:rsidR="00401B32">
        <w:t xml:space="preserve"> </w:t>
      </w:r>
      <w:r w:rsidR="005D68F3">
        <w:t>H051BG0</w:t>
      </w:r>
    </w:p>
    <w:p w14:paraId="3B0905F4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F6F510A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49356A5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867BFA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2A7F417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6F723B7E" w14:textId="6EBAFCB9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ATIVIDADE PRÁTICA SUPERVISIONADA:</w:t>
      </w:r>
    </w:p>
    <w:p w14:paraId="58830ACF" w14:textId="4C00C3A4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CRIACÃO DE UM SITE SOBRE O PLANTIO DO CAFÉ</w:t>
      </w:r>
    </w:p>
    <w:p w14:paraId="3D6E25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328F2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23E51B9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3800C531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B2D4E7" w14:textId="58562A90" w:rsidR="00FB3D2B" w:rsidRDefault="00FB3D2B" w:rsidP="00A17294">
      <w:pPr>
        <w:spacing w:after="100" w:afterAutospacing="1" w:line="240" w:lineRule="auto"/>
        <w:ind w:firstLine="0"/>
        <w:jc w:val="center"/>
      </w:pPr>
      <w:r>
        <w:t>1º SEMESTRE – CIÊNCIAS DA COMPUTAÇÃO</w:t>
      </w:r>
    </w:p>
    <w:p w14:paraId="63C7E05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507BC2D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13F868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92A1318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6DD976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7E297940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41D2C22E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392A79F5" w14:textId="1E5C22B8" w:rsidR="00FB3D2B" w:rsidRDefault="00FB3D2B" w:rsidP="00A17294">
      <w:pPr>
        <w:spacing w:after="100" w:afterAutospacing="1" w:line="240" w:lineRule="auto"/>
        <w:ind w:firstLine="0"/>
        <w:jc w:val="center"/>
      </w:pPr>
      <w:r>
        <w:t>UNIP – UNIVERSIDADE PAULISTA</w:t>
      </w:r>
    </w:p>
    <w:p w14:paraId="00D89155" w14:textId="379D37AA" w:rsidR="00A17294" w:rsidRDefault="00FB3D2B" w:rsidP="00A17294">
      <w:pPr>
        <w:spacing w:after="100" w:afterAutospacing="1" w:line="240" w:lineRule="auto"/>
        <w:ind w:firstLine="0"/>
        <w:jc w:val="center"/>
      </w:pPr>
      <w:r>
        <w:t>MAIO/2025</w:t>
      </w:r>
    </w:p>
    <w:p w14:paraId="7B38B6E2" w14:textId="66423597" w:rsidR="007D3F78" w:rsidRDefault="007D3F78" w:rsidP="009F140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ÍNDICE</w:t>
      </w:r>
    </w:p>
    <w:p w14:paraId="59E677D6" w14:textId="77777777" w:rsidR="007D3F78" w:rsidRDefault="007D3F78" w:rsidP="00441D9F">
      <w:pPr>
        <w:ind w:firstLine="0"/>
        <w:rPr>
          <w:b/>
          <w:bCs/>
        </w:rPr>
      </w:pPr>
    </w:p>
    <w:p w14:paraId="68CAF179" w14:textId="6178F894" w:rsidR="00520E3B" w:rsidRPr="00441D9F" w:rsidRDefault="00C569CA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441D9F">
        <w:rPr>
          <w:b/>
          <w:bCs/>
        </w:rPr>
        <w:t xml:space="preserve">Introdução </w:t>
      </w:r>
      <w:r w:rsidR="00011787">
        <w:t>.................................................................................................03</w:t>
      </w:r>
    </w:p>
    <w:p w14:paraId="122B260F" w14:textId="7BF5ADB0" w:rsidR="007829AD" w:rsidRPr="00441D9F" w:rsidRDefault="008B1F5A" w:rsidP="00580529">
      <w:pPr>
        <w:pStyle w:val="PargrafodaLista"/>
        <w:numPr>
          <w:ilvl w:val="1"/>
          <w:numId w:val="3"/>
        </w:numPr>
        <w:jc w:val="left"/>
      </w:pPr>
      <w:r w:rsidRPr="00441D9F">
        <w:t xml:space="preserve"> </w:t>
      </w:r>
      <w:r w:rsidR="00E81FF9" w:rsidRPr="00441D9F">
        <w:t>Estruturação, Conceitos e Fundamentação</w:t>
      </w:r>
      <w:r w:rsidR="00441D9F">
        <w:t xml:space="preserve"> .....................................</w:t>
      </w:r>
      <w:r w:rsidR="003A51F3" w:rsidRPr="00441D9F">
        <w:t>04</w:t>
      </w:r>
    </w:p>
    <w:p w14:paraId="74DCD770" w14:textId="1B1535EC" w:rsidR="00D30AF0" w:rsidRPr="00441D9F" w:rsidRDefault="008B1F5A" w:rsidP="00441D9F">
      <w:pPr>
        <w:pStyle w:val="PargrafodaLista"/>
        <w:numPr>
          <w:ilvl w:val="1"/>
          <w:numId w:val="3"/>
        </w:numPr>
        <w:jc w:val="left"/>
      </w:pPr>
      <w:r w:rsidRPr="00441D9F">
        <w:t xml:space="preserve"> </w:t>
      </w:r>
      <w:r w:rsidR="00D30AF0" w:rsidRPr="00441D9F">
        <w:t>Apresentação dos conceitos sobre heurísticas de usabilidade</w:t>
      </w:r>
      <w:r w:rsidR="00441D9F">
        <w:t xml:space="preserve"> ........</w:t>
      </w:r>
      <w:r w:rsidR="00B022D9" w:rsidRPr="00441D9F">
        <w:t>04</w:t>
      </w:r>
    </w:p>
    <w:p w14:paraId="3960F47A" w14:textId="17C25150" w:rsidR="00A9146E" w:rsidRPr="00441D9F" w:rsidRDefault="00A9146E" w:rsidP="00580529">
      <w:pPr>
        <w:pStyle w:val="PargrafodaLista"/>
        <w:numPr>
          <w:ilvl w:val="1"/>
          <w:numId w:val="3"/>
        </w:numPr>
        <w:jc w:val="left"/>
      </w:pPr>
      <w:r w:rsidRPr="00441D9F">
        <w:t>Apresentação do website</w:t>
      </w:r>
      <w:r w:rsidR="00441D9F">
        <w:t xml:space="preserve"> ..................................................................</w:t>
      </w:r>
      <w:r w:rsidR="003D116D" w:rsidRPr="00441D9F">
        <w:t>0</w:t>
      </w:r>
      <w:r w:rsidR="002626CD" w:rsidRPr="00441D9F">
        <w:t>4</w:t>
      </w:r>
    </w:p>
    <w:p w14:paraId="3BBAD84E" w14:textId="77777777" w:rsidR="00441D9F" w:rsidRDefault="00153C28" w:rsidP="00441D9F">
      <w:pPr>
        <w:pStyle w:val="PargrafodaLista"/>
        <w:numPr>
          <w:ilvl w:val="1"/>
          <w:numId w:val="3"/>
        </w:numPr>
        <w:jc w:val="left"/>
      </w:pPr>
      <w:r w:rsidRPr="00441D9F">
        <w:t xml:space="preserve">Descrição da avaliação de usabilidade conduzida </w:t>
      </w:r>
    </w:p>
    <w:p w14:paraId="54CB7AB3" w14:textId="2F200F3F" w:rsidR="00153C28" w:rsidRPr="00441D9F" w:rsidRDefault="00153C28" w:rsidP="00441D9F">
      <w:pPr>
        <w:pStyle w:val="PargrafodaLista"/>
        <w:ind w:left="972" w:firstLine="0"/>
        <w:jc w:val="left"/>
      </w:pPr>
      <w:r w:rsidRPr="00441D9F">
        <w:t>pelo site</w:t>
      </w:r>
      <w:r w:rsidR="00441D9F">
        <w:t xml:space="preserve"> .............................................................................................</w:t>
      </w:r>
      <w:r w:rsidR="003D116D" w:rsidRPr="00441D9F">
        <w:t xml:space="preserve">05    </w:t>
      </w:r>
    </w:p>
    <w:p w14:paraId="4D7A1150" w14:textId="14B634D8" w:rsidR="00547FF8" w:rsidRPr="00441D9F" w:rsidRDefault="00547FF8" w:rsidP="00580529">
      <w:pPr>
        <w:pStyle w:val="PargrafodaLista"/>
        <w:numPr>
          <w:ilvl w:val="1"/>
          <w:numId w:val="3"/>
        </w:numPr>
        <w:jc w:val="left"/>
      </w:pPr>
      <w:r w:rsidRPr="00441D9F">
        <w:t>Melhorias a serem acrescentadas</w:t>
      </w:r>
      <w:r w:rsidR="00441D9F">
        <w:t xml:space="preserve"> ....................................................</w:t>
      </w:r>
      <w:r w:rsidR="003D116D" w:rsidRPr="00441D9F">
        <w:t>05</w:t>
      </w:r>
    </w:p>
    <w:p w14:paraId="0355B148" w14:textId="08297CE9" w:rsidR="008B301E" w:rsidRPr="00441D9F" w:rsidRDefault="008B1F5A" w:rsidP="00441D9F">
      <w:pPr>
        <w:pStyle w:val="PargrafodaLista"/>
        <w:ind w:left="2106" w:firstLine="0"/>
        <w:jc w:val="left"/>
        <w:rPr>
          <w:b/>
          <w:bCs/>
        </w:rPr>
      </w:pPr>
      <w:r w:rsidRPr="00441D9F">
        <w:t xml:space="preserve"> </w:t>
      </w:r>
    </w:p>
    <w:p w14:paraId="6C06D2B7" w14:textId="6D64AA5E" w:rsidR="008B301E" w:rsidRPr="00441D9F" w:rsidRDefault="007829AD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441D9F">
        <w:rPr>
          <w:b/>
          <w:bCs/>
        </w:rPr>
        <w:t>Objetivos Gerais</w:t>
      </w:r>
      <w:r w:rsidR="00011787">
        <w:rPr>
          <w:b/>
          <w:bCs/>
        </w:rPr>
        <w:t xml:space="preserve"> </w:t>
      </w:r>
      <w:r w:rsidR="00011787">
        <w:t>.......................................................................................</w:t>
      </w:r>
      <w:r w:rsidR="00BC4EA6">
        <w:t>06</w:t>
      </w:r>
    </w:p>
    <w:p w14:paraId="3A18A180" w14:textId="63337822" w:rsidR="00320B93" w:rsidRPr="00441D9F" w:rsidRDefault="00441D9F" w:rsidP="00441D9F">
      <w:pPr>
        <w:ind w:firstLine="0"/>
        <w:jc w:val="left"/>
      </w:pPr>
      <w:r>
        <w:t xml:space="preserve">         </w:t>
      </w:r>
      <w:r w:rsidR="007829AD" w:rsidRPr="00441D9F">
        <w:t>2.1</w:t>
      </w:r>
      <w:r w:rsidR="008B1F5A" w:rsidRPr="00441D9F">
        <w:t xml:space="preserve"> Objetivo do trabalho</w:t>
      </w:r>
      <w:r>
        <w:t xml:space="preserve"> ..........................................................................</w:t>
      </w:r>
      <w:r w:rsidR="00C11DE3" w:rsidRPr="00441D9F">
        <w:t>0</w:t>
      </w:r>
      <w:r w:rsidR="002626CD" w:rsidRPr="00441D9F">
        <w:t>6</w:t>
      </w:r>
    </w:p>
    <w:p w14:paraId="7A447C15" w14:textId="77777777" w:rsidR="00472AB8" w:rsidRPr="00441D9F" w:rsidRDefault="00472AB8" w:rsidP="00580529">
      <w:pPr>
        <w:jc w:val="left"/>
      </w:pPr>
    </w:p>
    <w:p w14:paraId="30D3711C" w14:textId="07BA6CFF" w:rsidR="008B301E" w:rsidRPr="00441D9F" w:rsidRDefault="00472AB8" w:rsidP="00580529">
      <w:pPr>
        <w:pStyle w:val="PargrafodaLista"/>
        <w:numPr>
          <w:ilvl w:val="0"/>
          <w:numId w:val="3"/>
        </w:numPr>
        <w:jc w:val="left"/>
      </w:pPr>
      <w:r w:rsidRPr="00441D9F">
        <w:rPr>
          <w:b/>
          <w:bCs/>
        </w:rPr>
        <w:t>Concei</w:t>
      </w:r>
      <w:r w:rsidR="00D44321" w:rsidRPr="00441D9F">
        <w:rPr>
          <w:b/>
          <w:bCs/>
        </w:rPr>
        <w:t>tos Gerais</w:t>
      </w:r>
      <w:r w:rsidR="00BC4EA6">
        <w:rPr>
          <w:b/>
          <w:bCs/>
        </w:rPr>
        <w:t xml:space="preserve"> </w:t>
      </w:r>
      <w:r w:rsidR="00BC4EA6">
        <w:t>..........................................</w:t>
      </w:r>
      <w:r w:rsidR="00BC4EA6" w:rsidRPr="00BC4EA6">
        <w:t xml:space="preserve"> </w:t>
      </w:r>
      <w:r w:rsidR="00BC4EA6">
        <w:t>...........................................07</w:t>
      </w:r>
    </w:p>
    <w:p w14:paraId="2B3000D3" w14:textId="15F419D4" w:rsidR="00D44321" w:rsidRPr="00441D9F" w:rsidRDefault="0054014B" w:rsidP="00580529">
      <w:pPr>
        <w:pStyle w:val="PargrafodaLista"/>
        <w:numPr>
          <w:ilvl w:val="1"/>
          <w:numId w:val="3"/>
        </w:numPr>
        <w:jc w:val="left"/>
      </w:pPr>
      <w:r w:rsidRPr="00441D9F">
        <w:t>M</w:t>
      </w:r>
      <w:r w:rsidR="00D44321" w:rsidRPr="00441D9F">
        <w:t>elhor época para começar seu plantio</w:t>
      </w:r>
      <w:r w:rsidR="00441D9F">
        <w:t xml:space="preserve"> ................................</w:t>
      </w:r>
      <w:r w:rsidR="00BC4EA6">
        <w:t>.</w:t>
      </w:r>
      <w:r w:rsidR="00441D9F">
        <w:t>..........</w:t>
      </w:r>
      <w:r w:rsidR="00C7392C" w:rsidRPr="00441D9F">
        <w:t>0</w:t>
      </w:r>
      <w:r w:rsidR="004C0CD9" w:rsidRPr="00441D9F">
        <w:t>7</w:t>
      </w:r>
      <w:r w:rsidR="00AC0CE4" w:rsidRPr="00441D9F">
        <w:t xml:space="preserve">   </w:t>
      </w:r>
    </w:p>
    <w:p w14:paraId="5925B13B" w14:textId="508F8D6A" w:rsidR="00D44321" w:rsidRPr="00441D9F" w:rsidRDefault="00D44321" w:rsidP="00580529">
      <w:pPr>
        <w:pStyle w:val="PargrafodaLista"/>
        <w:numPr>
          <w:ilvl w:val="1"/>
          <w:numId w:val="3"/>
        </w:numPr>
        <w:jc w:val="left"/>
      </w:pPr>
      <w:r w:rsidRPr="00441D9F">
        <w:t xml:space="preserve">Qual é a área ideal para </w:t>
      </w:r>
      <w:r w:rsidR="00186C93" w:rsidRPr="00441D9F">
        <w:t>cultivar o caf</w:t>
      </w:r>
      <w:r w:rsidR="00441D9F">
        <w:t>é .......................................</w:t>
      </w:r>
      <w:r w:rsidR="00BC4EA6">
        <w:t>.</w:t>
      </w:r>
      <w:r w:rsidR="00441D9F">
        <w:t>....</w:t>
      </w:r>
      <w:r w:rsidR="00C7392C" w:rsidRPr="00441D9F">
        <w:t>0</w:t>
      </w:r>
      <w:r w:rsidR="004C0CD9" w:rsidRPr="00441D9F">
        <w:t>7</w:t>
      </w:r>
    </w:p>
    <w:p w14:paraId="11FF59EF" w14:textId="2E310C93" w:rsidR="00186C93" w:rsidRPr="00441D9F" w:rsidRDefault="002626CD" w:rsidP="00580529">
      <w:pPr>
        <w:pStyle w:val="PargrafodaLista"/>
        <w:numPr>
          <w:ilvl w:val="1"/>
          <w:numId w:val="3"/>
        </w:numPr>
        <w:jc w:val="left"/>
      </w:pPr>
      <w:r w:rsidRPr="00441D9F">
        <w:t>A</w:t>
      </w:r>
      <w:r w:rsidR="00D91AFB" w:rsidRPr="00441D9F">
        <w:t xml:space="preserve"> importância dos </w:t>
      </w:r>
      <w:r w:rsidR="00CE2293" w:rsidRPr="00441D9F">
        <w:t>f</w:t>
      </w:r>
      <w:r w:rsidR="00D91AFB" w:rsidRPr="00441D9F">
        <w:t>ertilizantes</w:t>
      </w:r>
      <w:r w:rsidR="00441D9F">
        <w:t xml:space="preserve"> .......................................................</w:t>
      </w:r>
      <w:r w:rsidR="00BC4EA6">
        <w:t>.</w:t>
      </w:r>
      <w:r w:rsidR="00441D9F">
        <w:t>..</w:t>
      </w:r>
      <w:r w:rsidR="00C7392C" w:rsidRPr="00441D9F">
        <w:t>0</w:t>
      </w:r>
      <w:r w:rsidR="0026494D" w:rsidRPr="00441D9F">
        <w:t>9</w:t>
      </w:r>
    </w:p>
    <w:p w14:paraId="008B6E75" w14:textId="2ABC40EA" w:rsidR="00C7392C" w:rsidRPr="00441D9F" w:rsidRDefault="004144C2" w:rsidP="00580529">
      <w:pPr>
        <w:pStyle w:val="PargrafodaLista"/>
        <w:numPr>
          <w:ilvl w:val="1"/>
          <w:numId w:val="3"/>
        </w:numPr>
        <w:jc w:val="left"/>
      </w:pPr>
      <w:r w:rsidRPr="00441D9F">
        <w:t>Et</w:t>
      </w:r>
      <w:r w:rsidR="00C7392C" w:rsidRPr="00441D9F">
        <w:t>apas</w:t>
      </w:r>
      <w:r w:rsidR="0065225A" w:rsidRPr="00441D9F">
        <w:t xml:space="preserve"> do processo de produção</w:t>
      </w:r>
      <w:r w:rsidR="00441D9F">
        <w:t xml:space="preserve"> ................................................</w:t>
      </w:r>
      <w:r w:rsidR="00BC4EA6">
        <w:t>.</w:t>
      </w:r>
      <w:r w:rsidR="00441D9F">
        <w:t>....</w:t>
      </w:r>
      <w:r w:rsidR="0026494D" w:rsidRPr="00441D9F">
        <w:t>10</w:t>
      </w:r>
    </w:p>
    <w:p w14:paraId="3FA04F62" w14:textId="559E60EB" w:rsidR="0065225A" w:rsidRPr="00441D9F" w:rsidRDefault="0065225A" w:rsidP="00580529">
      <w:pPr>
        <w:pStyle w:val="PargrafodaLista"/>
        <w:numPr>
          <w:ilvl w:val="1"/>
          <w:numId w:val="3"/>
        </w:numPr>
        <w:jc w:val="left"/>
      </w:pPr>
      <w:r w:rsidRPr="00441D9F">
        <w:t>Mercado mundial cafeeiro</w:t>
      </w:r>
      <w:r w:rsidR="00441D9F">
        <w:t xml:space="preserve"> ..........................................................</w:t>
      </w:r>
      <w:r w:rsidR="00922881">
        <w:t>.</w:t>
      </w:r>
      <w:r w:rsidR="00441D9F">
        <w:t>.</w:t>
      </w:r>
      <w:r w:rsidR="00BC4EA6">
        <w:t>..</w:t>
      </w:r>
      <w:r w:rsidR="00441D9F">
        <w:t>...</w:t>
      </w:r>
      <w:r w:rsidR="0026494D" w:rsidRPr="00441D9F">
        <w:t>1</w:t>
      </w:r>
      <w:r w:rsidR="00922881">
        <w:t>1</w:t>
      </w:r>
    </w:p>
    <w:p w14:paraId="45FB7104" w14:textId="12262ADF" w:rsidR="00CE2293" w:rsidRPr="00441D9F" w:rsidRDefault="00CE2293" w:rsidP="00580529">
      <w:pPr>
        <w:pStyle w:val="PargrafodaLista"/>
        <w:numPr>
          <w:ilvl w:val="1"/>
          <w:numId w:val="3"/>
        </w:numPr>
        <w:jc w:val="left"/>
      </w:pPr>
      <w:r w:rsidRPr="00441D9F">
        <w:t>Maiores produtores de café mundial</w:t>
      </w:r>
      <w:r w:rsidR="006E51D7" w:rsidRPr="00441D9F">
        <w:t>mente</w:t>
      </w:r>
      <w:r w:rsidR="00441D9F">
        <w:t xml:space="preserve"> .................................</w:t>
      </w:r>
      <w:r w:rsidR="00BC4EA6">
        <w:t>.</w:t>
      </w:r>
      <w:r w:rsidR="00441D9F">
        <w:t>.....</w:t>
      </w:r>
      <w:r w:rsidR="0026494D" w:rsidRPr="00441D9F">
        <w:t>11</w:t>
      </w:r>
    </w:p>
    <w:p w14:paraId="4441980D" w14:textId="77777777" w:rsidR="006E51D7" w:rsidRPr="00441D9F" w:rsidRDefault="006E51D7" w:rsidP="00580529">
      <w:pPr>
        <w:pStyle w:val="PargrafodaLista"/>
        <w:ind w:left="2106" w:firstLine="0"/>
        <w:jc w:val="left"/>
      </w:pPr>
    </w:p>
    <w:p w14:paraId="74E9F39C" w14:textId="4EBEB852" w:rsidR="006E51D7" w:rsidRPr="00011787" w:rsidRDefault="006E51D7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011787">
        <w:rPr>
          <w:b/>
          <w:bCs/>
        </w:rPr>
        <w:t xml:space="preserve">Referências Bibliográficas </w:t>
      </w:r>
      <w:r w:rsidR="00BC4EA6">
        <w:t>..............................................................</w:t>
      </w:r>
      <w:r w:rsidR="003960DB">
        <w:t>..</w:t>
      </w:r>
      <w:r w:rsidR="00BC4EA6">
        <w:t>......12</w:t>
      </w:r>
    </w:p>
    <w:p w14:paraId="5433F19D" w14:textId="05B20F57" w:rsidR="006E51D7" w:rsidRPr="00441D9F" w:rsidRDefault="00441D9F" w:rsidP="00441D9F">
      <w:pPr>
        <w:ind w:firstLine="360"/>
        <w:jc w:val="left"/>
      </w:pPr>
      <w:r>
        <w:t xml:space="preserve">   </w:t>
      </w:r>
      <w:r w:rsidR="0070701A" w:rsidRPr="00441D9F">
        <w:t>4.1 Fontes de pesquisa</w:t>
      </w:r>
      <w:r>
        <w:t xml:space="preserve"> .......................................................................</w:t>
      </w:r>
      <w:r w:rsidR="003960DB">
        <w:t>.</w:t>
      </w:r>
      <w:r>
        <w:t>...</w:t>
      </w:r>
      <w:r w:rsidR="0070701A" w:rsidRPr="00441D9F">
        <w:t>1</w:t>
      </w:r>
      <w:r w:rsidR="004144C2" w:rsidRPr="00441D9F">
        <w:t>2</w:t>
      </w:r>
    </w:p>
    <w:p w14:paraId="2E2165E4" w14:textId="77777777" w:rsidR="007D3F78" w:rsidRPr="007D3F78" w:rsidRDefault="007D3F78" w:rsidP="004413EA"/>
    <w:p w14:paraId="2FC77C5D" w14:textId="77777777" w:rsidR="007D3F78" w:rsidRDefault="007D3F78" w:rsidP="004413EA">
      <w:pPr>
        <w:rPr>
          <w:b/>
          <w:bCs/>
        </w:rPr>
      </w:pPr>
    </w:p>
    <w:p w14:paraId="3B8630F0" w14:textId="77777777" w:rsidR="007D3F78" w:rsidRPr="007D3F78" w:rsidRDefault="007D3F78" w:rsidP="004413EA"/>
    <w:p w14:paraId="554E613C" w14:textId="77777777" w:rsidR="007D3F78" w:rsidRDefault="007D3F78" w:rsidP="004413EA">
      <w:pPr>
        <w:rPr>
          <w:b/>
          <w:bCs/>
        </w:rPr>
      </w:pPr>
    </w:p>
    <w:p w14:paraId="7982EEB3" w14:textId="77777777" w:rsidR="00011787" w:rsidRDefault="00011787" w:rsidP="004413EA">
      <w:pPr>
        <w:rPr>
          <w:b/>
          <w:bCs/>
        </w:rPr>
      </w:pPr>
    </w:p>
    <w:p w14:paraId="02D88B69" w14:textId="77777777" w:rsidR="00011787" w:rsidRDefault="00011787" w:rsidP="004413EA">
      <w:pPr>
        <w:rPr>
          <w:b/>
          <w:bCs/>
        </w:rPr>
      </w:pPr>
    </w:p>
    <w:p w14:paraId="3C36F4F0" w14:textId="24B16151" w:rsidR="004413EA" w:rsidRPr="0070701A" w:rsidRDefault="004413EA" w:rsidP="009F140D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70701A">
        <w:rPr>
          <w:b/>
          <w:bCs/>
        </w:rPr>
        <w:lastRenderedPageBreak/>
        <w:t xml:space="preserve">INTRODUÇÃO  </w:t>
      </w:r>
    </w:p>
    <w:p w14:paraId="29DF01E2" w14:textId="77777777" w:rsidR="00472AB8" w:rsidRDefault="00472AB8" w:rsidP="004413EA"/>
    <w:p w14:paraId="083222BA" w14:textId="77777777" w:rsidR="00FF783E" w:rsidRDefault="00FF783E" w:rsidP="00FF783E">
      <w:r>
        <w:t xml:space="preserve">O Brasil, sendo o maior </w:t>
      </w:r>
      <w:r w:rsidRPr="001C0F75">
        <w:t>p</w:t>
      </w:r>
      <w:r>
        <w:t xml:space="preserve">rodutor de café do mundo, deve sua </w:t>
      </w:r>
      <w:r w:rsidRPr="001C0F75">
        <w:t>p</w:t>
      </w:r>
      <w:r>
        <w:t xml:space="preserve">osição internacional aos cafeicultores brasileiros que continuamente buscam </w:t>
      </w:r>
      <w:r w:rsidRPr="000B18F7">
        <w:t>p</w:t>
      </w:r>
      <w:r>
        <w:t xml:space="preserve">or melhores </w:t>
      </w:r>
      <w:r w:rsidRPr="000B18F7">
        <w:t>p</w:t>
      </w:r>
      <w:r>
        <w:t xml:space="preserve">ráticas de cultivação. </w:t>
      </w:r>
      <w:r w:rsidRPr="00D2362A">
        <w:t>A digitalização e a popularização da Internet têm ampliado o acesso a informações, permitindo que mesmo produtores de áreas mais remotas</w:t>
      </w:r>
      <w:r>
        <w:t xml:space="preserve"> </w:t>
      </w:r>
      <w:r w:rsidRPr="00D2362A">
        <w:t>consigam consultar recomendações atualizadas</w:t>
      </w:r>
      <w:r>
        <w:t>.</w:t>
      </w:r>
    </w:p>
    <w:p w14:paraId="066AE69B" w14:textId="41976AD2" w:rsidR="00FF783E" w:rsidRDefault="00FF783E" w:rsidP="00FF783E">
      <w:r w:rsidRPr="00A13499">
        <w:t>O avanço tecnológico do agronegócio, aliado à Internet como facilitadora da disseminação de informações, t</w:t>
      </w:r>
      <w:r>
        <w:t>e</w:t>
      </w:r>
      <w:r w:rsidRPr="00A13499">
        <w:t xml:space="preserve">m </w:t>
      </w:r>
      <w:r>
        <w:t>auxiliado</w:t>
      </w:r>
      <w:r w:rsidRPr="00A13499">
        <w:t xml:space="preserve"> os agricultores </w:t>
      </w:r>
      <w:r>
        <w:t xml:space="preserve">a </w:t>
      </w:r>
      <w:r w:rsidR="00DD6915" w:rsidRPr="00A13499">
        <w:t>aperfeiçoarem</w:t>
      </w:r>
      <w:r w:rsidRPr="00A13499">
        <w:t xml:space="preserve"> suas técnicas de plantio.</w:t>
      </w:r>
      <w:r>
        <w:t xml:space="preserve"> </w:t>
      </w:r>
    </w:p>
    <w:p w14:paraId="4E1D8227" w14:textId="77777777" w:rsidR="00FF783E" w:rsidRDefault="00FF783E" w:rsidP="00FF783E">
      <w:r>
        <w:t xml:space="preserve">Um estudo realizado </w:t>
      </w:r>
      <w:r w:rsidRPr="00DD3529">
        <w:t>p</w:t>
      </w:r>
      <w:r>
        <w:t xml:space="preserve">ela </w:t>
      </w:r>
      <w:r w:rsidRPr="00DD3529">
        <w:t>p</w:t>
      </w:r>
      <w:r>
        <w:t xml:space="preserve">esquisadora Maira de Souza Regis deduziu que, além do acesso ao conhecimento sobre </w:t>
      </w:r>
      <w:r w:rsidRPr="00DF5041">
        <w:t>p</w:t>
      </w:r>
      <w:r>
        <w:t xml:space="preserve">ráticas sustentáveis, há uma maior </w:t>
      </w:r>
      <w:r w:rsidRPr="00DD3529">
        <w:t>p</w:t>
      </w:r>
      <w:r>
        <w:t xml:space="preserve">rodutividade </w:t>
      </w:r>
      <w:r w:rsidRPr="00DD3529">
        <w:t>p</w:t>
      </w:r>
      <w:r>
        <w:t xml:space="preserve">romovida </w:t>
      </w:r>
      <w:r w:rsidRPr="00DD3529">
        <w:t>p</w:t>
      </w:r>
      <w:r>
        <w:t>elo uso de softwares e sistemas.</w:t>
      </w:r>
    </w:p>
    <w:p w14:paraId="5D16F4B2" w14:textId="77777777" w:rsidR="00FF783E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  <w:r w:rsidRPr="00734B28">
        <w:rPr>
          <w:sz w:val="20"/>
          <w:szCs w:val="20"/>
        </w:rPr>
        <w:t xml:space="preserve">‘’Pode-se concluir que os agricultores estão cientes dos benefícios da agricultura digital e desejam digitalizar suas atividades, visto que os principais fatores que motivam a adoção são melhor controle de custos, melhor gestão e acesso às informações atualizadas’’ (REGIS, </w:t>
      </w:r>
      <w:r w:rsidRPr="00734B28">
        <w:rPr>
          <w:i/>
          <w:iCs/>
          <w:sz w:val="20"/>
          <w:szCs w:val="20"/>
        </w:rPr>
        <w:t>apud</w:t>
      </w:r>
      <w:r w:rsidRPr="00734B28">
        <w:rPr>
          <w:sz w:val="20"/>
          <w:szCs w:val="20"/>
        </w:rPr>
        <w:t xml:space="preserve"> “Mais de 95% dos produtores rurais utilizam algum tipo de tecnologia digital, diz pesquisa”, 2023)</w:t>
      </w:r>
    </w:p>
    <w:p w14:paraId="54B64B65" w14:textId="77777777" w:rsidR="00FF783E" w:rsidRPr="00734B28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</w:p>
    <w:p w14:paraId="70774FC2" w14:textId="77777777" w:rsidR="00FF783E" w:rsidRPr="0062148D" w:rsidRDefault="00FF783E" w:rsidP="00FF783E">
      <w:r>
        <w:t xml:space="preserve">Diante desse contexto, o </w:t>
      </w:r>
      <w:r w:rsidRPr="0058231F">
        <w:t>p</w:t>
      </w:r>
      <w:r>
        <w:t xml:space="preserve">resente estudo </w:t>
      </w:r>
      <w:r w:rsidRPr="0058231F">
        <w:t>p</w:t>
      </w:r>
      <w:r>
        <w:t>ro</w:t>
      </w:r>
      <w:r w:rsidRPr="0058231F">
        <w:t>p</w:t>
      </w:r>
      <w:r>
        <w:t>õe a criação de um site com o intuito de a</w:t>
      </w:r>
      <w:r w:rsidRPr="0058231F">
        <w:t>p</w:t>
      </w:r>
      <w:r>
        <w:t>resentar, não a</w:t>
      </w:r>
      <w:r w:rsidRPr="005B6798">
        <w:t>p</w:t>
      </w:r>
      <w:r>
        <w:t xml:space="preserve">enas aos </w:t>
      </w:r>
      <w:r w:rsidRPr="005B6798">
        <w:t>p</w:t>
      </w:r>
      <w:r>
        <w:t xml:space="preserve">rodutores, mas também aos entusiastas do assunto, técnicas, inovações e </w:t>
      </w:r>
      <w:r w:rsidRPr="0058231F">
        <w:t>p</w:t>
      </w:r>
      <w:r>
        <w:t xml:space="preserve">ráticas sustentáveis na </w:t>
      </w:r>
      <w:r w:rsidRPr="000B18F7">
        <w:t>p</w:t>
      </w:r>
      <w:r>
        <w:t>lantação do café, favorecendo a melhoria e qualidade dos cultivos.</w:t>
      </w:r>
    </w:p>
    <w:p w14:paraId="2C3BBF29" w14:textId="77777777" w:rsidR="00FF783E" w:rsidRDefault="00FF783E" w:rsidP="00FF783E">
      <w:r w:rsidRPr="0065687F">
        <w:t xml:space="preserve">Este </w:t>
      </w:r>
      <w:r>
        <w:t>trabalho</w:t>
      </w:r>
      <w:r w:rsidRPr="0065687F">
        <w:t xml:space="preserve"> concentra-se na criação de um site informativo voltado ao cultivo do café, e cada parte do trabalho apresenta aspectos fundamentais que justificam e sustentam o desenvolvimento do portal.</w:t>
      </w:r>
    </w:p>
    <w:p w14:paraId="5788AA18" w14:textId="582C5571" w:rsidR="00411A1B" w:rsidRDefault="00FF783E" w:rsidP="00FF783E">
      <w:r>
        <w:t>A metodologia a</w:t>
      </w:r>
      <w:r w:rsidRPr="000B18F7">
        <w:t>p</w:t>
      </w:r>
      <w:r>
        <w:t xml:space="preserve">licada neste estudo é a </w:t>
      </w:r>
      <w:r w:rsidRPr="000B18F7">
        <w:t>p</w:t>
      </w:r>
      <w:r>
        <w:t xml:space="preserve">esquisa bibliográfica. </w:t>
      </w:r>
      <w:r w:rsidRPr="0065687F">
        <w:t>Essas fontes foram escolhidas por sua relevância e credibilidade no meio acadêmico, permitindo a sistematização dos conhecimentos necessários para a elaboração de um site</w:t>
      </w:r>
      <w:r w:rsidR="004204B7">
        <w:t xml:space="preserve"> </w:t>
      </w:r>
      <w:r w:rsidR="004204B7" w:rsidRPr="0065687F">
        <w:t>informativo destinado a agricultores, com foco no plantio do café. A partir dessas referências, foi possível identificar os métodos de coleta e análise de informações, bem como compreender as melhores práticas para a organização e apresentação dos conteúdos.</w:t>
      </w:r>
    </w:p>
    <w:p w14:paraId="178CF279" w14:textId="3FC56C71" w:rsidR="002C334B" w:rsidRPr="002626CD" w:rsidRDefault="002C334B" w:rsidP="002626CD">
      <w:pPr>
        <w:pStyle w:val="PargrafodaLista"/>
        <w:numPr>
          <w:ilvl w:val="1"/>
          <w:numId w:val="4"/>
        </w:numPr>
        <w:ind w:left="0" w:firstLine="0"/>
        <w:jc w:val="left"/>
        <w:rPr>
          <w:b/>
          <w:bCs/>
        </w:rPr>
      </w:pPr>
      <w:r w:rsidRPr="002626CD">
        <w:rPr>
          <w:b/>
          <w:bCs/>
        </w:rPr>
        <w:lastRenderedPageBreak/>
        <w:t>Estruturação, Conceitos e Fundamentação</w:t>
      </w:r>
    </w:p>
    <w:p w14:paraId="153EBCF7" w14:textId="77777777" w:rsidR="002C334B" w:rsidRDefault="002C334B" w:rsidP="002C334B">
      <w:r w:rsidRPr="003B1526">
        <w:t>A construção de um website informativo destinado a agricultores, especificamente no contexto do cultivo do café, exige uma abordagem minuciosa nas suas etapas de planejamento e desenvolvimento. Estruturar um website eficaz envolve a aplicação de conceitos fundamentais de design de interação</w:t>
      </w:r>
      <w:r>
        <w:t>.</w:t>
      </w:r>
    </w:p>
    <w:p w14:paraId="22E3FB44" w14:textId="77777777" w:rsidR="002C334B" w:rsidRDefault="002C334B" w:rsidP="002C334B">
      <w:r w:rsidRPr="003B1526">
        <w:t>A fundamentação teórica indica que a usabilidade do site é um dos aspectos mais críticos em seu desenvolvimento, pois um design intuitivo pode facilitar o acesso a informações relevantes sobre técnicas de plantio, cuidados e colheita</w:t>
      </w:r>
      <w:r>
        <w:t>.</w:t>
      </w:r>
    </w:p>
    <w:p w14:paraId="559C5A13" w14:textId="47726B3D" w:rsidR="002C334B" w:rsidRPr="00177D18" w:rsidRDefault="002C334B" w:rsidP="00C83F9F">
      <w:pPr>
        <w:rPr>
          <w:u w:val="single"/>
        </w:rPr>
      </w:pPr>
      <w:r w:rsidRPr="003B1526">
        <w:t>A implementação de um website deve não apenas considerar a distribuição de dados, mas também como esses dados serão percebidos e utilizados pelos agricultores, promovendo assim a modernização agrícola</w:t>
      </w:r>
      <w:r>
        <w:t xml:space="preserve"> e a disseminação de informações.</w:t>
      </w:r>
    </w:p>
    <w:p w14:paraId="6A387E24" w14:textId="77777777" w:rsidR="002C334B" w:rsidRDefault="002C334B" w:rsidP="002626CD">
      <w:pPr>
        <w:pStyle w:val="PargrafodaLista"/>
        <w:numPr>
          <w:ilvl w:val="1"/>
          <w:numId w:val="4"/>
        </w:numPr>
        <w:spacing w:after="0"/>
        <w:ind w:left="0" w:firstLine="0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dos conceitos sobre heurísticas de usabilidade</w:t>
      </w:r>
    </w:p>
    <w:p w14:paraId="144C12DB" w14:textId="77777777" w:rsidR="002C334B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As heurísticas de usabilidade são diretrizes gerais que visam aprimorar a experiência do usuário (UX) em um site.</w:t>
      </w:r>
      <w:r>
        <w:rPr>
          <w:rFonts w:eastAsia="Times New Roman"/>
          <w:kern w:val="0"/>
          <w:lang w:eastAsia="pt-BR"/>
          <w14:ligatures w14:val="none"/>
        </w:rPr>
        <w:t xml:space="preserve"> Enfatiza</w:t>
      </w:r>
      <w:r w:rsidRPr="003B22AB">
        <w:rPr>
          <w:rFonts w:eastAsia="Times New Roman"/>
          <w:kern w:val="0"/>
          <w:lang w:eastAsia="pt-BR"/>
          <w14:ligatures w14:val="none"/>
        </w:rPr>
        <w:t>-se a avaliação dos elementos interativos, a disposição visual dos conteúdos e a coerência na apresentação das informações. A aplicação dessas diretrizes contribui para a identificação de obstáculos na navegação, promovendo ajustes que potencializam a experiência do usuário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57C24FD" w14:textId="77777777" w:rsidR="002C334B" w:rsidRPr="009D03E2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Aplicar heurísticas durante o processo de design é uma estratégia fundamentada que permite garantir que os agricultores possam acessar as informações de forma clara e lógica, sem sobrecarga cognitiva, o que é relevante para a otimização da interação no site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6A3D80C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 website</w:t>
      </w:r>
    </w:p>
    <w:p w14:paraId="16A431E8" w14:textId="77777777" w:rsidR="002C334B" w:rsidRDefault="002C334B" w:rsidP="002C334B">
      <w:r w:rsidRPr="003B1526">
        <w:t>O website proposto se estrutura em várias p</w:t>
      </w:r>
      <w:r>
        <w:t>áginas</w:t>
      </w:r>
      <w:r w:rsidRPr="003B1526">
        <w:t>, cada uma dedicada a um aspecto do cultivo do café, como preparo do solo, plantio, e cuidados pós-plantio. Utilizando uma interface limpa e de fácil navegação, o site adota princípios de design responsivo, como sugerido pela avaliação heurística, garantindo que os usuários tenham uma experiência satisfatória em dispositivos móveis</w:t>
      </w:r>
      <w:r>
        <w:t>.</w:t>
      </w:r>
    </w:p>
    <w:p w14:paraId="341B5A30" w14:textId="77777777" w:rsidR="002C334B" w:rsidRPr="003B1526" w:rsidRDefault="002C334B" w:rsidP="002C334B">
      <w:pPr>
        <w:ind w:firstLine="709"/>
      </w:pPr>
      <w:r w:rsidRPr="003B1526">
        <w:lastRenderedPageBreak/>
        <w:t>A estrutura de navegação é clara, permitindo que os agricultores encontrem rapidamente as informações que necessitam, um elemento essencial para a usabilidade do site</w:t>
      </w:r>
      <w:r>
        <w:t>.</w:t>
      </w:r>
    </w:p>
    <w:p w14:paraId="185FB32A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 xml:space="preserve">Descrição da avaliação de usabilidade conduzida </w:t>
      </w:r>
      <w:r w:rsidRPr="00441038">
        <w:rPr>
          <w:b/>
          <w:bCs/>
        </w:rPr>
        <w:t>p</w:t>
      </w:r>
      <w:r>
        <w:rPr>
          <w:b/>
          <w:bCs/>
        </w:rPr>
        <w:t>elo site</w:t>
      </w:r>
    </w:p>
    <w:p w14:paraId="1B94BD62" w14:textId="0A412551" w:rsidR="002C334B" w:rsidRPr="003B22AB" w:rsidRDefault="002C334B" w:rsidP="00941217">
      <w:r w:rsidRPr="003B22AB">
        <w:t xml:space="preserve">Considerando que se trata de um projeto inicial, a criação do website fundamentou-se em conhecimentos adquiridos por meio de pesquisas na internet e das aulas da disciplina </w:t>
      </w:r>
      <w:r w:rsidRPr="003B22AB">
        <w:rPr>
          <w:i/>
          <w:iCs/>
        </w:rPr>
        <w:t>Programação Web Responsiva</w:t>
      </w:r>
      <w:r w:rsidRPr="003B22AB">
        <w:t xml:space="preserve">. Durante o desenvolvimento, contudo, foram aplicados princípios básicos de interface e organização visual, visando garantir uma estrutura clara e intuitiva. </w:t>
      </w:r>
    </w:p>
    <w:p w14:paraId="34321A9D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Melhorias a serem acrescentadas</w:t>
      </w:r>
    </w:p>
    <w:p w14:paraId="0133D3DA" w14:textId="77777777" w:rsidR="002C334B" w:rsidRDefault="002C334B" w:rsidP="002C334B">
      <w:r w:rsidRPr="00FA697A">
        <w:t>Diante das premissas adotadas na elaboração inicial do site, que tem caráter meramente informativo</w:t>
      </w:r>
      <w:r>
        <w:t xml:space="preserve"> e tem como </w:t>
      </w:r>
      <w:r w:rsidRPr="00FA697A">
        <w:t>p</w:t>
      </w:r>
      <w:r>
        <w:t>úblico-alvo agricultores de todas as idades,</w:t>
      </w:r>
      <w:r w:rsidRPr="00FA697A">
        <w:t xml:space="preserve"> </w:t>
      </w:r>
      <w:r>
        <w:t>se torna necessária</w:t>
      </w:r>
      <w:r w:rsidRPr="00FA697A">
        <w:t xml:space="preserve"> a implementação de aperfeiçoamentos que valorizem a clareza e a acessibilidade dos conteúdos. </w:t>
      </w:r>
    </w:p>
    <w:p w14:paraId="3C530B5E" w14:textId="77777777" w:rsidR="002C334B" w:rsidRDefault="002C334B" w:rsidP="002C334B">
      <w:r>
        <w:t xml:space="preserve">A </w:t>
      </w:r>
      <w:r w:rsidRPr="003B1526">
        <w:t>p</w:t>
      </w:r>
      <w:r>
        <w:t>rincí</w:t>
      </w:r>
      <w:r w:rsidRPr="003B1526">
        <w:t>p</w:t>
      </w:r>
      <w:r>
        <w:t>io</w:t>
      </w:r>
      <w:r w:rsidRPr="00FA697A">
        <w:t xml:space="preserve">, sugere-se o refinamento do layout e da organização textual, de modo a facilitar a leitura e a localização das informações, especialmente em dispositivos móveis, considerando os conceitos aprendidos na disciplina de </w:t>
      </w:r>
      <w:r w:rsidRPr="00FA697A">
        <w:rPr>
          <w:i/>
          <w:iCs/>
        </w:rPr>
        <w:t>Programação Web Responsiva</w:t>
      </w:r>
      <w:r>
        <w:t xml:space="preserve">. </w:t>
      </w:r>
    </w:p>
    <w:p w14:paraId="58E7DF54" w14:textId="77777777" w:rsidR="002C334B" w:rsidRDefault="002C334B" w:rsidP="002C334B">
      <w:r>
        <w:t>Afinal</w:t>
      </w:r>
      <w:r w:rsidRPr="00FA697A">
        <w:t xml:space="preserve">, a integração de links para fontes confiáveis e a otimização do desempenho do site </w:t>
      </w:r>
      <w:r w:rsidRPr="003B1526">
        <w:t>p</w:t>
      </w:r>
      <w:r>
        <w:t>odem contribuir</w:t>
      </w:r>
      <w:r w:rsidRPr="00FA697A">
        <w:t xml:space="preserve"> para uma melhor experiência do público-alvo</w:t>
      </w:r>
      <w:r>
        <w:t>, garantindo que as informações corretas cheguem ao agricultor.</w:t>
      </w:r>
    </w:p>
    <w:p w14:paraId="37968EC7" w14:textId="77777777" w:rsidR="004204B7" w:rsidRDefault="004204B7" w:rsidP="00FF783E"/>
    <w:p w14:paraId="33EAD933" w14:textId="77777777" w:rsidR="00B075D7" w:rsidRDefault="00B075D7" w:rsidP="004413EA"/>
    <w:p w14:paraId="715FA1E1" w14:textId="77777777" w:rsidR="001460DB" w:rsidRDefault="001460DB" w:rsidP="004413EA"/>
    <w:p w14:paraId="01C5635C" w14:textId="77777777" w:rsidR="00142386" w:rsidRDefault="00142386" w:rsidP="001D3B80">
      <w:pPr>
        <w:ind w:firstLine="0"/>
      </w:pPr>
    </w:p>
    <w:p w14:paraId="6575A34F" w14:textId="77777777" w:rsidR="00941217" w:rsidRDefault="00941217" w:rsidP="001D3B80">
      <w:pPr>
        <w:ind w:firstLine="0"/>
      </w:pPr>
    </w:p>
    <w:p w14:paraId="1B3D0A10" w14:textId="77777777" w:rsidR="00177D18" w:rsidRDefault="00177D18" w:rsidP="001D3B80">
      <w:pPr>
        <w:ind w:firstLine="0"/>
      </w:pPr>
    </w:p>
    <w:p w14:paraId="1B084479" w14:textId="77777777" w:rsidR="00177D18" w:rsidRDefault="00177D18" w:rsidP="001D3B80">
      <w:pPr>
        <w:ind w:firstLine="0"/>
      </w:pPr>
    </w:p>
    <w:p w14:paraId="1981AE5E" w14:textId="19613799" w:rsidR="002F1793" w:rsidRDefault="004413EA" w:rsidP="00F2395E">
      <w:pPr>
        <w:pStyle w:val="PargrafodaLista"/>
        <w:numPr>
          <w:ilvl w:val="0"/>
          <w:numId w:val="4"/>
        </w:numPr>
        <w:ind w:left="357" w:hanging="357"/>
      </w:pPr>
      <w:r w:rsidRPr="009A139F">
        <w:rPr>
          <w:b/>
          <w:bCs/>
        </w:rPr>
        <w:lastRenderedPageBreak/>
        <w:t xml:space="preserve">OBJETIVOS GERAIS </w:t>
      </w:r>
    </w:p>
    <w:p w14:paraId="0C86BB6F" w14:textId="342782C5" w:rsidR="00F2395E" w:rsidRPr="00F2395E" w:rsidRDefault="00F2395E" w:rsidP="00F2395E">
      <w:pPr>
        <w:ind w:firstLine="0"/>
        <w:jc w:val="left"/>
        <w:rPr>
          <w:b/>
          <w:bCs/>
        </w:rPr>
      </w:pPr>
      <w:r w:rsidRPr="00F2395E">
        <w:rPr>
          <w:b/>
          <w:bCs/>
        </w:rPr>
        <w:t>2.1 Objetivo do Trabalho</w:t>
      </w:r>
    </w:p>
    <w:p w14:paraId="02580DFA" w14:textId="52A2E4D1" w:rsidR="00F2395E" w:rsidRDefault="00B51D80" w:rsidP="00F2395E">
      <w:r>
        <w:t>O objetivo deste trabalho é c</w:t>
      </w:r>
      <w:r w:rsidR="00404202" w:rsidRPr="00404202">
        <w:t xml:space="preserve">riar um site </w:t>
      </w:r>
      <w:r w:rsidR="00BE3F05">
        <w:t xml:space="preserve">que possa </w:t>
      </w:r>
      <w:r w:rsidR="00404202" w:rsidRPr="00404202">
        <w:t>auxilia</w:t>
      </w:r>
      <w:r w:rsidR="00BE3F05">
        <w:t>r</w:t>
      </w:r>
      <w:r w:rsidR="00404202" w:rsidRPr="00404202">
        <w:t xml:space="preserve"> o produtor de café a escolher a área certa e ideal para </w:t>
      </w:r>
      <w:r w:rsidR="00404202">
        <w:t xml:space="preserve">começar o </w:t>
      </w:r>
      <w:r w:rsidR="00404202" w:rsidRPr="00404202">
        <w:t>seu plantio, saber o mês e a temporada que se deve realizar, e fazer a colheita de maneira correta para poder dar lucro ao seu plantio cafeeiro.</w:t>
      </w:r>
      <w:r w:rsidR="00F2395E">
        <w:t xml:space="preserve"> </w:t>
      </w:r>
    </w:p>
    <w:p w14:paraId="7C1CF9AE" w14:textId="002A82CC" w:rsidR="00C74730" w:rsidRDefault="003F180E" w:rsidP="00F2395E">
      <w:r>
        <w:t xml:space="preserve">Tem o foco de passar </w:t>
      </w:r>
      <w:r w:rsidR="00E2105B">
        <w:t xml:space="preserve">essas informações para </w:t>
      </w:r>
      <w:r w:rsidR="002F1793">
        <w:t>os amantes</w:t>
      </w:r>
      <w:r w:rsidR="00E2105B">
        <w:t xml:space="preserve"> de café, que consomem ele e tem </w:t>
      </w:r>
      <w:r w:rsidR="002565F4">
        <w:t>essa dúvida de como funciona o plantio do café, como ele é feito, como é colhido</w:t>
      </w:r>
      <w:r w:rsidR="00272A96">
        <w:t>,</w:t>
      </w:r>
      <w:r w:rsidR="002565F4">
        <w:t xml:space="preserve"> até chegar nas </w:t>
      </w:r>
      <w:r w:rsidR="002F1793">
        <w:t xml:space="preserve">prateleiras dos supermercados em </w:t>
      </w:r>
      <w:r w:rsidR="00272A96">
        <w:t>formato de pó ou em c</w:t>
      </w:r>
      <w:r w:rsidR="00953CDE">
        <w:t>á</w:t>
      </w:r>
      <w:r w:rsidR="00272A96">
        <w:t>psula que tem se tornado bastante consumido o formato de café em c</w:t>
      </w:r>
      <w:r w:rsidR="00953CDE">
        <w:t>á</w:t>
      </w:r>
      <w:r w:rsidR="00272A96">
        <w:t>psula</w:t>
      </w:r>
      <w:r w:rsidR="00026A54">
        <w:t xml:space="preserve">, tem tido o crescimento de </w:t>
      </w:r>
      <w:r w:rsidR="00B54421">
        <w:t>50% ao ano no Brasil</w:t>
      </w:r>
      <w:r w:rsidR="00953CDE">
        <w:t>.</w:t>
      </w:r>
    </w:p>
    <w:p w14:paraId="0CF3A866" w14:textId="66A904CD" w:rsidR="004413EA" w:rsidRDefault="00410F28" w:rsidP="00410F28">
      <w:r>
        <w:t>Dentro do</w:t>
      </w:r>
      <w:r w:rsidR="008258B2">
        <w:t xml:space="preserve"> site você encontrará todas essas info</w:t>
      </w:r>
      <w:r w:rsidR="004E27C1">
        <w:t xml:space="preserve">rmações mais a </w:t>
      </w:r>
      <w:r>
        <w:t>história</w:t>
      </w:r>
      <w:r w:rsidR="004E27C1">
        <w:t xml:space="preserve"> do café, de onde tudo começou, onde surgiu</w:t>
      </w:r>
      <w:r>
        <w:t xml:space="preserve"> e </w:t>
      </w:r>
      <w:r w:rsidR="004E27C1">
        <w:t>com</w:t>
      </w:r>
      <w:r>
        <w:t>o virou a 2</w:t>
      </w:r>
      <w:r w:rsidRPr="00410F28">
        <w:rPr>
          <w:vertAlign w:val="superscript"/>
        </w:rPr>
        <w:t>0</w:t>
      </w:r>
      <w:r>
        <w:t xml:space="preserve"> bebida mais consumida no mundo, logo atrás da água.</w:t>
      </w:r>
    </w:p>
    <w:p w14:paraId="01C5AA30" w14:textId="77777777" w:rsidR="004413EA" w:rsidRDefault="004413EA" w:rsidP="004413EA"/>
    <w:p w14:paraId="0B7DCD23" w14:textId="77777777" w:rsidR="004413EA" w:rsidRDefault="004413EA" w:rsidP="004413EA"/>
    <w:p w14:paraId="74E8D9DB" w14:textId="77777777" w:rsidR="004413EA" w:rsidRDefault="004413EA" w:rsidP="004413EA"/>
    <w:p w14:paraId="6101E26A" w14:textId="77777777" w:rsidR="004413EA" w:rsidRDefault="004413EA" w:rsidP="004413EA"/>
    <w:p w14:paraId="66B26FE3" w14:textId="77777777" w:rsidR="004413EA" w:rsidRDefault="004413EA" w:rsidP="004413EA"/>
    <w:p w14:paraId="22AE8603" w14:textId="77777777" w:rsidR="004413EA" w:rsidRDefault="004413EA" w:rsidP="004413EA"/>
    <w:p w14:paraId="75E37266" w14:textId="77777777" w:rsidR="004413EA" w:rsidRDefault="004413EA" w:rsidP="004413EA"/>
    <w:p w14:paraId="2D42BB8F" w14:textId="77777777" w:rsidR="004413EA" w:rsidRDefault="004413EA" w:rsidP="004413EA"/>
    <w:p w14:paraId="5DAB6B6D" w14:textId="77777777" w:rsidR="004413EA" w:rsidRDefault="004413EA" w:rsidP="004413EA"/>
    <w:p w14:paraId="3B94CA57" w14:textId="419E9E88" w:rsidR="004413EA" w:rsidRDefault="00F2395E" w:rsidP="004413EA">
      <w:r>
        <w:br/>
      </w:r>
    </w:p>
    <w:p w14:paraId="1EC21F67" w14:textId="77777777" w:rsidR="004413EA" w:rsidRDefault="004413EA" w:rsidP="004413EA"/>
    <w:p w14:paraId="43EC24F7" w14:textId="77777777" w:rsidR="00142386" w:rsidRDefault="00142386" w:rsidP="008311D5">
      <w:pPr>
        <w:ind w:firstLine="0"/>
        <w:rPr>
          <w:b/>
          <w:bCs/>
        </w:rPr>
      </w:pPr>
    </w:p>
    <w:p w14:paraId="5DCC48D2" w14:textId="6B8E06D4" w:rsidR="008311D5" w:rsidRPr="00177D18" w:rsidRDefault="004413EA" w:rsidP="00177D18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9A139F">
        <w:rPr>
          <w:b/>
          <w:bCs/>
        </w:rPr>
        <w:lastRenderedPageBreak/>
        <w:t xml:space="preserve">CONCEITOS GERAIS </w:t>
      </w:r>
    </w:p>
    <w:p w14:paraId="342EBC30" w14:textId="0D8CE12D" w:rsidR="001D3B80" w:rsidRPr="00C43F47" w:rsidRDefault="00140E94" w:rsidP="009F140D">
      <w:pPr>
        <w:ind w:firstLine="0"/>
        <w:jc w:val="left"/>
        <w:rPr>
          <w:b/>
          <w:bCs/>
        </w:rPr>
      </w:pPr>
      <w:r>
        <w:rPr>
          <w:b/>
          <w:bCs/>
        </w:rPr>
        <w:t xml:space="preserve">3.1 </w:t>
      </w:r>
      <w:r w:rsidR="0054014B">
        <w:rPr>
          <w:b/>
          <w:bCs/>
        </w:rPr>
        <w:t>M</w:t>
      </w:r>
      <w:r w:rsidR="001D3B80" w:rsidRPr="00C43F47">
        <w:rPr>
          <w:b/>
          <w:bCs/>
        </w:rPr>
        <w:t>elhor época para começar seu plantio</w:t>
      </w:r>
    </w:p>
    <w:p w14:paraId="1F2E56CF" w14:textId="69542B67" w:rsidR="00C43F47" w:rsidRDefault="00DC0C53" w:rsidP="00CC7673">
      <w:r>
        <w:t xml:space="preserve">Segunda a BASF, </w:t>
      </w:r>
      <w:r w:rsidR="00AC14F8">
        <w:t>nas</w:t>
      </w:r>
      <w:r w:rsidR="001D3B80">
        <w:t xml:space="preserve"> maiores regiões produtoras, o período mais adequado para realizar o plantio dos cafeeiros é na estação das águas, que se inicia entre outubro/novembro. </w:t>
      </w:r>
      <w:r w:rsidR="008F1FE7" w:rsidRPr="008F1FE7">
        <w:t xml:space="preserve">Entretanto, é essencial que o momento exato para dar início ao plantio dentro desse período seja definido com a ajuda de um engenheiro agrônomo ou de um especialista qualificado. Isso acontece porque diversos fatores podem influenciar o sucesso em cada etapa do processo. </w:t>
      </w:r>
    </w:p>
    <w:p w14:paraId="2BBE4344" w14:textId="1B38056F" w:rsidR="008F1FE7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3.2 </w:t>
      </w:r>
      <w:r w:rsidR="008F1FE7" w:rsidRPr="00C43F47">
        <w:rPr>
          <w:b/>
          <w:bCs/>
        </w:rPr>
        <w:t>Qual é a área ideal para cultivar o café</w:t>
      </w:r>
    </w:p>
    <w:p w14:paraId="35B29B19" w14:textId="2BFC61DA" w:rsidR="00C43F47" w:rsidRDefault="00C238BE" w:rsidP="00742C1C">
      <w:r>
        <w:t xml:space="preserve">Para </w:t>
      </w:r>
      <w:r w:rsidR="004D103A">
        <w:t xml:space="preserve">poder escolher a área ideal </w:t>
      </w:r>
      <w:r w:rsidR="00E467FE">
        <w:t>para</w:t>
      </w:r>
      <w:r w:rsidR="004D103A">
        <w:t xml:space="preserve"> começar a cultivar o café</w:t>
      </w:r>
      <w:r w:rsidR="00022DAE">
        <w:t>, segundo pesquisas baseadas na TMF fertilizantes</w:t>
      </w:r>
      <w:r w:rsidR="002973D6">
        <w:t xml:space="preserve"> será</w:t>
      </w:r>
      <w:r w:rsidR="00E467FE">
        <w:t>.</w:t>
      </w:r>
      <w:r w:rsidR="00742C1C">
        <w:t xml:space="preserve"> </w:t>
      </w:r>
      <w:r w:rsidR="00010231" w:rsidRPr="00010231">
        <w:t>É essencial entender que o planejamento do cultivo de café deve ser feito com bastante cuidado para prevenir possíveis perdas financeiras. Erros na escolha da área, no espaçamento e nas práticas iniciais de cultivo só poderão ser corrigidos quando o cafezal for renovado, uma vez que os equívocos cometidos afetarão toda a duração da plantação.</w:t>
      </w:r>
    </w:p>
    <w:p w14:paraId="71076BB3" w14:textId="026BC425" w:rsidR="00FF51A2" w:rsidRDefault="00FF51A2" w:rsidP="00C43F47">
      <w:r w:rsidRPr="00FF51A2">
        <w:t>A escolha da área é o primeiro ponto a ser analisado antes de iniciar o plantio de café, pois a planta pode não se desenvolver corretamente em locais que não proporcionem condições ideais para seu crescimento. É fundamental estar atento aos fatores que precisam ser levados em consideração:</w:t>
      </w:r>
    </w:p>
    <w:p w14:paraId="029FA08E" w14:textId="4C07BBC5" w:rsidR="00C43F47" w:rsidRDefault="004E626B" w:rsidP="00941217">
      <w:pPr>
        <w:pStyle w:val="PargrafodaLista"/>
        <w:numPr>
          <w:ilvl w:val="0"/>
          <w:numId w:val="7"/>
        </w:numPr>
      </w:pPr>
      <w:r>
        <w:t>T</w:t>
      </w:r>
      <w:r w:rsidR="00C43F47">
        <w:t>emperatura:</w:t>
      </w:r>
      <w:r w:rsidR="00941217">
        <w:t xml:space="preserve"> </w:t>
      </w:r>
      <w:r w:rsidR="00C43F47" w:rsidRPr="00C43F47">
        <w:t>A temperatura ideal de cultivo varia de 18ºC a 23ºC, sendo que seu desenvolvimento pode ser muito prejudicado em temperaturas acima de 30ºC.</w:t>
      </w:r>
    </w:p>
    <w:p w14:paraId="1E1E9A45" w14:textId="77AB118F" w:rsidR="00C43F47" w:rsidRDefault="00C43F47" w:rsidP="00941217">
      <w:pPr>
        <w:pStyle w:val="PargrafodaLista"/>
        <w:numPr>
          <w:ilvl w:val="0"/>
          <w:numId w:val="7"/>
        </w:numPr>
      </w:pPr>
      <w:r>
        <w:t>Precipitação:</w:t>
      </w:r>
      <w:r w:rsidR="00941217">
        <w:t xml:space="preserve"> </w:t>
      </w:r>
      <w:r w:rsidRPr="00C43F47">
        <w:t>Para permitir a exploração comercial, o regime de chuvas considerado ideal está na faixa de 1200 mm a 1500 mm anuais. É importante que a precipitação atinja, sobretudo, os períodos de desenvolvimento vegetativo e de frutificação.</w:t>
      </w:r>
    </w:p>
    <w:p w14:paraId="1D74A99B" w14:textId="20FAA6DB" w:rsidR="00C43F47" w:rsidRDefault="00C43F47" w:rsidP="00941217">
      <w:pPr>
        <w:pStyle w:val="PargrafodaLista"/>
        <w:numPr>
          <w:ilvl w:val="0"/>
          <w:numId w:val="7"/>
        </w:numPr>
      </w:pPr>
      <w:r>
        <w:t xml:space="preserve">Altitude: </w:t>
      </w:r>
      <w:r w:rsidRPr="00C43F47">
        <w:t>O café é uma planta que apresenta maior dificuldade para se desenvolver em regiões no mesmo nível do mar, sendo que a recomendação é que a plantação ocorra em áreas entre 600 m e 1200 m de altitude.</w:t>
      </w:r>
    </w:p>
    <w:p w14:paraId="4ADB45C5" w14:textId="42A8E954" w:rsidR="00C43F47" w:rsidRDefault="00C43F47" w:rsidP="00224ABD">
      <w:pPr>
        <w:pStyle w:val="PargrafodaLista"/>
        <w:numPr>
          <w:ilvl w:val="0"/>
          <w:numId w:val="7"/>
        </w:numPr>
      </w:pPr>
      <w:r>
        <w:lastRenderedPageBreak/>
        <w:t>Umidade:</w:t>
      </w:r>
      <w:r w:rsidR="00177D18">
        <w:t xml:space="preserve"> </w:t>
      </w:r>
      <w:r w:rsidRPr="00C43F47">
        <w:t>Tanto a umidade alta quanto baixa pode ser prejudicial para o desenvolvimento do café. A alta umidade favorece a incidência de pragas, doenças e fermentações indesejáveis. Já a baixa umidade favorece o aparecimento de algumas pragas e prejudica o desenvolvimento da planta.</w:t>
      </w:r>
    </w:p>
    <w:p w14:paraId="0FF5E97E" w14:textId="59CD158F" w:rsidR="00C43F47" w:rsidRDefault="00C43F47" w:rsidP="00224ABD">
      <w:pPr>
        <w:pStyle w:val="PargrafodaLista"/>
        <w:numPr>
          <w:ilvl w:val="0"/>
          <w:numId w:val="7"/>
        </w:numPr>
      </w:pPr>
      <w:r>
        <w:t xml:space="preserve">Topografia: </w:t>
      </w:r>
      <w:r w:rsidRPr="00C43F47">
        <w:t>Embora cerca de 40% da plantação de café no Brasil ser realizada em áreas montanhosas, é recomendado que o plantio seja feito em regiões mais planas. Assim, é possível facilitar a mecanização, o controle de erosão e a proteção do solo, além de reduzir gastos com mão de obra.</w:t>
      </w:r>
    </w:p>
    <w:p w14:paraId="4D4B67CD" w14:textId="690593D9" w:rsidR="004E626B" w:rsidRDefault="00C43F47" w:rsidP="00224ABD">
      <w:pPr>
        <w:pStyle w:val="PargrafodaLista"/>
        <w:numPr>
          <w:ilvl w:val="0"/>
          <w:numId w:val="7"/>
        </w:numPr>
      </w:pPr>
      <w:r>
        <w:t>Análise do Solo:</w:t>
      </w:r>
      <w:r w:rsidR="00224ABD">
        <w:t xml:space="preserve"> </w:t>
      </w:r>
      <w:r w:rsidRPr="00C43F47">
        <w:t xml:space="preserve">A grande maioria das recomendações de correção e adubação do café orientam realizar a análise do solo entre 0 e 20 cm de profundidade, e em alguns casos de 20 a 40 cm. Contudo, é preciso levar em conta que o café é uma planta perene, ou seja, passa por todas as estações do ano, sofrendo com variações climáticas anuais e interanuais. </w:t>
      </w:r>
    </w:p>
    <w:p w14:paraId="0EDD029B" w14:textId="250D4181" w:rsidR="00C43F47" w:rsidRDefault="00C43F47" w:rsidP="00224ABD">
      <w:pPr>
        <w:pStyle w:val="PargrafodaLista"/>
        <w:numPr>
          <w:ilvl w:val="0"/>
          <w:numId w:val="7"/>
        </w:numPr>
      </w:pPr>
      <w:r>
        <w:t>Espaçamento:</w:t>
      </w:r>
      <w:r w:rsidR="00224ABD">
        <w:t xml:space="preserve"> </w:t>
      </w:r>
      <w:r w:rsidRPr="00C43F47">
        <w:t xml:space="preserve">O espaçamento entre as mudas de café está diretamente ligado à produtividade e longevidade da lavoura. A distância correta entre as plantas e as linhas permite reduzir custos com insumos e garantir maior qualidade do produto no momento da colheita. Estudos mais recentes permitiram o desenvolvimento de dois modelos que são os mais utilizados atualmente: 1,75–2,00 m x 0,5 m para renque fechado (plantio adensado) e 3,5–4,0 m x 0,5 para renque aberto (largo na rua e fechado na linha, adotada em lavouras mecanizadas). </w:t>
      </w:r>
      <w:r w:rsidR="00224ABD">
        <w:t xml:space="preserve"> </w:t>
      </w:r>
      <w:r w:rsidRPr="00C43F47">
        <w:t>Além disso, a evolução tecnológica permitiu criar um padrão intermediário por meio de máquinas que podem proporcionar o melhor aproveitamento do espaço. Essa nova técnica é chamada de plantio semidançado, com espaçamento de 2,5–3,2 m x 0,5 m. A técnica exige 5 maior frequência nas podas, mas por outro lado garante uma alta produtividade que varia de 6.300 a 8.000 plantas por hectare.</w:t>
      </w:r>
    </w:p>
    <w:p w14:paraId="437E0F2F" w14:textId="395A229F" w:rsidR="00C43F47" w:rsidRDefault="00C43F47" w:rsidP="00FF51A2">
      <w:pPr>
        <w:pStyle w:val="PargrafodaLista"/>
        <w:numPr>
          <w:ilvl w:val="0"/>
          <w:numId w:val="7"/>
        </w:numPr>
      </w:pPr>
      <w:r>
        <w:lastRenderedPageBreak/>
        <w:t>Irrigação:</w:t>
      </w:r>
      <w:r w:rsidR="00224ABD">
        <w:t xml:space="preserve"> </w:t>
      </w:r>
      <w:r w:rsidRPr="00C43F47">
        <w:t>A irrigação aliada às demais técnicas que propiciam o correto desenvolvimento do café é capaz de aumentar significativamente a produtividade da plantação. Após a florada, a falta de água pode causar o abortamento das flores e prejudicar o enchimento dos grãos na época de granação, além de prejudicar as gemas florais para a próxima produção. Por isso, é preciso ficar atento ao fornecimento de água para a plantação. O início da irrigação deve ser feito após a florada e se estender até o estresse hídrico que antecede a próxima florada, de acordo com o déficit hídrico de cada solo. A irrigação por gotejamento tem demonstrado ser a melhor técnica para as plantações de café, uma vez que evita a alta umidade relativa, bem como permite maior racionalização no uso de água e energia.</w:t>
      </w:r>
    </w:p>
    <w:p w14:paraId="705F7C35" w14:textId="7D782916" w:rsidR="004B5D8A" w:rsidRDefault="00140E94" w:rsidP="009F140D">
      <w:pPr>
        <w:ind w:firstLine="0"/>
      </w:pPr>
      <w:r>
        <w:rPr>
          <w:b/>
          <w:bCs/>
        </w:rPr>
        <w:t xml:space="preserve">3.3 </w:t>
      </w:r>
      <w:r w:rsidR="00AC14F8">
        <w:rPr>
          <w:b/>
          <w:bCs/>
        </w:rPr>
        <w:t xml:space="preserve">A </w:t>
      </w:r>
      <w:r w:rsidR="00C016CB">
        <w:rPr>
          <w:b/>
          <w:bCs/>
        </w:rPr>
        <w:t xml:space="preserve">importância dos </w:t>
      </w:r>
      <w:r w:rsidR="003379FA" w:rsidRPr="003379FA">
        <w:rPr>
          <w:b/>
          <w:bCs/>
        </w:rPr>
        <w:t>f</w:t>
      </w:r>
      <w:r w:rsidR="004B5D8A" w:rsidRPr="003379FA">
        <w:rPr>
          <w:b/>
          <w:bCs/>
        </w:rPr>
        <w:t xml:space="preserve">ertilizantes </w:t>
      </w:r>
      <w:r w:rsidR="003379FA" w:rsidRPr="003379FA">
        <w:rPr>
          <w:b/>
          <w:bCs/>
        </w:rPr>
        <w:t>para o plantio do café</w:t>
      </w:r>
    </w:p>
    <w:p w14:paraId="2FE6CA7E" w14:textId="59869612" w:rsidR="003379FA" w:rsidRPr="003379FA" w:rsidRDefault="00C238BE" w:rsidP="00C43F47">
      <w:r>
        <w:t>De acordo com a TMF Fertilizantes, o</w:t>
      </w:r>
      <w:r w:rsidR="005740EB" w:rsidRPr="005740EB">
        <w:t>s fertilizantes são muito importantes na adubação, já que eles são o principal meio de fornecer ao solo os nutrientes necessários para que as plantas cresçam e se desenvolvam adequadamente.</w:t>
      </w:r>
    </w:p>
    <w:p w14:paraId="47F6666D" w14:textId="54C47A57" w:rsidR="004B5D8A" w:rsidRDefault="000F3E6C" w:rsidP="00C43F47">
      <w:r w:rsidRPr="000F3E6C">
        <w:t>A planta de café necessita diversos nutrientes, entre os quais um dos mais importantes é o </w:t>
      </w:r>
      <w:hyperlink r:id="rId8" w:history="1">
        <w:r w:rsidRPr="000F3E6C">
          <w:rPr>
            <w:rStyle w:val="Hyperlink"/>
            <w:color w:val="auto"/>
            <w:u w:val="none"/>
          </w:rPr>
          <w:t>potássio</w:t>
        </w:r>
      </w:hyperlink>
      <w:r w:rsidRPr="000F3E6C">
        <w:t>.  Ele inclusive é o </w:t>
      </w:r>
      <w:hyperlink r:id="rId9" w:history="1">
        <w:r w:rsidRPr="000F3E6C">
          <w:rPr>
            <w:rStyle w:val="Hyperlink"/>
            <w:color w:val="auto"/>
            <w:u w:val="none"/>
          </w:rPr>
          <w:t>segundo mais exigido por esse cultivo</w:t>
        </w:r>
      </w:hyperlink>
      <w:r w:rsidRPr="000F3E6C">
        <w:t>, principalmente na fase de reprodutiva da planta.</w:t>
      </w:r>
    </w:p>
    <w:p w14:paraId="720632EF" w14:textId="2547042C" w:rsidR="00C12248" w:rsidRPr="00C12248" w:rsidRDefault="00C12248" w:rsidP="00C12248">
      <w:r w:rsidRPr="00C12248">
        <w:t>O potássio ajuda as plantas a lidarem melhor com </w:t>
      </w:r>
      <w:hyperlink r:id="rId10" w:history="1">
        <w:r w:rsidRPr="00C12248">
          <w:rPr>
            <w:rStyle w:val="Hyperlink"/>
            <w:color w:val="auto"/>
            <w:u w:val="none"/>
          </w:rPr>
          <w:t>estresses hídricos</w:t>
        </w:r>
      </w:hyperlink>
      <w:r w:rsidRPr="00C12248">
        <w:t>, já que </w:t>
      </w:r>
      <w:hyperlink r:id="rId11" w:history="1">
        <w:r w:rsidRPr="00C12248">
          <w:rPr>
            <w:rStyle w:val="Hyperlink"/>
            <w:color w:val="auto"/>
            <w:u w:val="none"/>
          </w:rPr>
          <w:t>atua em processos osmóticos</w:t>
        </w:r>
      </w:hyperlink>
      <w:r w:rsidRPr="00C12248">
        <w:t> que regulam o funcionamento dos estômatos, estruturas de evapotranspiração das plantas.</w:t>
      </w:r>
      <w:r>
        <w:t xml:space="preserve"> </w:t>
      </w:r>
      <w:r w:rsidRPr="00C12248">
        <w:t>E estudos também indicam que</w:t>
      </w:r>
      <w:hyperlink r:id="rId12" w:history="1">
        <w:r w:rsidRPr="00C12248">
          <w:rPr>
            <w:rStyle w:val="Hyperlink"/>
            <w:color w:val="auto"/>
            <w:u w:val="none"/>
          </w:rPr>
          <w:t> ele pode ajudar o café a lidar com as geadas</w:t>
        </w:r>
      </w:hyperlink>
      <w:r w:rsidRPr="00C12248">
        <w:t>, já que ele aumenta a concentração de açúcares na seiva do café, ajudando a reduzir a chamada temperatura letal, que é quando o frio causa danos severos nas plantas.</w:t>
      </w:r>
    </w:p>
    <w:p w14:paraId="28AB4248" w14:textId="23049EAB" w:rsidR="00C12248" w:rsidRPr="000F3E6C" w:rsidRDefault="00C12248" w:rsidP="00777D6A">
      <w:r w:rsidRPr="00C12248">
        <w:t>Também cabe destacar </w:t>
      </w:r>
      <w:hyperlink r:id="rId13" w:history="1">
        <w:r w:rsidRPr="00C12248">
          <w:rPr>
            <w:rStyle w:val="Hyperlink"/>
            <w:color w:val="auto"/>
            <w:u w:val="none"/>
          </w:rPr>
          <w:t>o papel do silício, que é um elemento benéfico para as plantas</w:t>
        </w:r>
      </w:hyperlink>
      <w:r w:rsidRPr="00C12248">
        <w:t>. Isso porque a sua inclusão na adubação traz diversas vantagens, como a </w:t>
      </w:r>
      <w:hyperlink r:id="rId14" w:history="1">
        <w:r w:rsidRPr="00C12248">
          <w:rPr>
            <w:rStyle w:val="Hyperlink"/>
            <w:color w:val="auto"/>
            <w:u w:val="none"/>
          </w:rPr>
          <w:t>indução da resistência a pragas e doenças</w:t>
        </w:r>
      </w:hyperlink>
      <w:r w:rsidRPr="00C12248">
        <w:t> e a </w:t>
      </w:r>
      <w:hyperlink r:id="rId15" w:history="1">
        <w:r w:rsidRPr="00C12248">
          <w:rPr>
            <w:rStyle w:val="Hyperlink"/>
            <w:color w:val="auto"/>
            <w:u w:val="none"/>
          </w:rPr>
          <w:t>estresses como as secas</w:t>
        </w:r>
      </w:hyperlink>
      <w:r w:rsidRPr="00C12248">
        <w:t>.</w:t>
      </w:r>
    </w:p>
    <w:p w14:paraId="634B062F" w14:textId="73017DE3" w:rsidR="00C43F47" w:rsidRDefault="00852EB9" w:rsidP="009F140D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3.4 </w:t>
      </w:r>
      <w:r w:rsidRPr="00A63DC1">
        <w:rPr>
          <w:b/>
          <w:bCs/>
        </w:rPr>
        <w:t>Etapas</w:t>
      </w:r>
      <w:r w:rsidR="00A63DC1" w:rsidRPr="00A63DC1">
        <w:rPr>
          <w:b/>
          <w:bCs/>
        </w:rPr>
        <w:t xml:space="preserve"> do processo de produção do café</w:t>
      </w:r>
    </w:p>
    <w:p w14:paraId="34841DC8" w14:textId="499BA478" w:rsidR="00E01975" w:rsidRPr="00E01975" w:rsidRDefault="00275CBF" w:rsidP="00E01975">
      <w:r>
        <w:t xml:space="preserve">As etapas do processo do café </w:t>
      </w:r>
      <w:r w:rsidR="00274D55">
        <w:t>dada pel</w:t>
      </w:r>
      <w:r w:rsidR="00500FA3">
        <w:t>o site da Catalisa são:</w:t>
      </w:r>
    </w:p>
    <w:p w14:paraId="35267E2F" w14:textId="2EDFB8A7" w:rsidR="005836B6" w:rsidRPr="005836B6" w:rsidRDefault="00E274D6" w:rsidP="005836B6">
      <w:pPr>
        <w:pStyle w:val="PargrafodaLista"/>
        <w:numPr>
          <w:ilvl w:val="0"/>
          <w:numId w:val="8"/>
        </w:numPr>
      </w:pPr>
      <w:r>
        <w:t>Pré-limpeza</w:t>
      </w:r>
      <w:r w:rsidR="00151550">
        <w:t>:</w:t>
      </w:r>
      <w:r w:rsidR="00177D18">
        <w:t xml:space="preserve"> </w:t>
      </w:r>
      <w:r w:rsidR="00151550" w:rsidRPr="00151550">
        <w:t>Após a colheita, é feita a separação das impurezas e o início da preparação dos grãos</w:t>
      </w:r>
      <w:r w:rsidR="005836B6">
        <w:t xml:space="preserve">, </w:t>
      </w:r>
      <w:r w:rsidR="005836B6" w:rsidRPr="005836B6">
        <w:t>podendo ser de três formas</w:t>
      </w:r>
      <w:r w:rsidR="005836B6">
        <w:t xml:space="preserve">: </w:t>
      </w:r>
    </w:p>
    <w:p w14:paraId="353A97EB" w14:textId="77777777" w:rsidR="005836B6" w:rsidRPr="005836B6" w:rsidRDefault="005836B6" w:rsidP="005836B6">
      <w:pPr>
        <w:pStyle w:val="PargrafodaLista"/>
        <w:numPr>
          <w:ilvl w:val="1"/>
          <w:numId w:val="8"/>
        </w:numPr>
      </w:pPr>
      <w:r w:rsidRPr="005836B6">
        <w:t>Via seca: sem eliminação da casca;</w:t>
      </w:r>
    </w:p>
    <w:p w14:paraId="23E2E9BD" w14:textId="77777777" w:rsidR="005836B6" w:rsidRPr="005836B6" w:rsidRDefault="005836B6" w:rsidP="005836B6">
      <w:pPr>
        <w:pStyle w:val="PargrafodaLista"/>
        <w:numPr>
          <w:ilvl w:val="1"/>
          <w:numId w:val="8"/>
        </w:numPr>
      </w:pPr>
      <w:r w:rsidRPr="005836B6">
        <w:t>Via úmida: com a eliminação da casca e da polpa, que resulta no café despolpado;</w:t>
      </w:r>
    </w:p>
    <w:p w14:paraId="17132009" w14:textId="626A414C" w:rsidR="00151550" w:rsidRDefault="005836B6" w:rsidP="005836B6">
      <w:pPr>
        <w:pStyle w:val="PargrafodaLista"/>
        <w:numPr>
          <w:ilvl w:val="1"/>
          <w:numId w:val="8"/>
        </w:numPr>
      </w:pPr>
      <w:r w:rsidRPr="005836B6">
        <w:t>Via semiúmida: com eliminação da casca, que obtém o café cereja descascado.</w:t>
      </w:r>
    </w:p>
    <w:p w14:paraId="04B6623A" w14:textId="4C7DFAC0" w:rsidR="00151550" w:rsidRDefault="00E274D6" w:rsidP="00177D18">
      <w:pPr>
        <w:pStyle w:val="PargrafodaLista"/>
        <w:numPr>
          <w:ilvl w:val="0"/>
          <w:numId w:val="8"/>
        </w:numPr>
      </w:pPr>
      <w:r>
        <w:t>Secagem</w:t>
      </w:r>
      <w:r w:rsidR="00151550">
        <w:t>:</w:t>
      </w:r>
      <w:r w:rsidR="00177D18">
        <w:t xml:space="preserve"> </w:t>
      </w:r>
      <w:r w:rsidR="00151550">
        <w:t>O</w:t>
      </w:r>
      <w:r w:rsidR="00151550" w:rsidRPr="00151550">
        <w:t xml:space="preserve"> café passa por um processo natural ou mecânico de secagem, a fim de obter uma umidade de 12%. A escolha do sistema utilizado varia de acordo com o volume de produção, das condições climáticas da região e do padrão de qualidade desejado.</w:t>
      </w:r>
    </w:p>
    <w:p w14:paraId="2E96BD69" w14:textId="77777777" w:rsidR="00604BF0" w:rsidRPr="00604BF0" w:rsidRDefault="00604BF0" w:rsidP="00604BF0">
      <w:pPr>
        <w:numPr>
          <w:ilvl w:val="1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Roboto" w:eastAsia="Times New Roman" w:hAnsi="Roboto" w:cs="Times New Roman"/>
          <w:color w:val="575757"/>
          <w:kern w:val="0"/>
          <w:lang w:eastAsia="pt-BR"/>
          <w14:ligatures w14:val="none"/>
        </w:rPr>
      </w:pP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Secagem mecânica: feita em secador mecânico de fogo indireto, a 40°C.</w:t>
      </w:r>
      <w:r w:rsidRPr="00604BF0">
        <w:rPr>
          <w:rFonts w:ascii="Roboto" w:eastAsia="Times New Roman" w:hAnsi="Roboto" w:cs="Times New Roman"/>
          <w:b/>
          <w:bCs/>
          <w:color w:val="000000"/>
          <w:kern w:val="0"/>
          <w:lang w:eastAsia="pt-BR"/>
          <w14:ligatures w14:val="none"/>
        </w:rPr>
        <w:t> </w:t>
      </w:r>
    </w:p>
    <w:p w14:paraId="0904738A" w14:textId="65D90E44" w:rsidR="00604BF0" w:rsidRPr="00604BF0" w:rsidRDefault="00604BF0" w:rsidP="00604BF0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575757"/>
          <w:kern w:val="0"/>
          <w:lang w:eastAsia="pt-BR"/>
          <w14:ligatures w14:val="none"/>
        </w:rPr>
      </w:pP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 xml:space="preserve">Secagem natural: feita em terreiros, que podem ser de diversos tipos. Dependendo das técnicas utilizadas, podem aumentar as notas sensoriais do </w:t>
      </w:r>
      <w:r w:rsidR="00944056"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produto</w:t>
      </w: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.</w:t>
      </w:r>
    </w:p>
    <w:p w14:paraId="3F0A9F70" w14:textId="4E9516A8" w:rsidR="004043C3" w:rsidRDefault="00C452D6" w:rsidP="00177D18">
      <w:pPr>
        <w:pStyle w:val="PargrafodaLista"/>
        <w:numPr>
          <w:ilvl w:val="0"/>
          <w:numId w:val="8"/>
        </w:numPr>
      </w:pPr>
      <w:r>
        <w:t>Beneficiamento</w:t>
      </w:r>
      <w:r w:rsidR="004043C3">
        <w:t>:</w:t>
      </w:r>
      <w:r w:rsidR="00177D18">
        <w:t xml:space="preserve"> </w:t>
      </w:r>
      <w:r w:rsidR="004043C3" w:rsidRPr="004043C3">
        <w:t xml:space="preserve">A fim de se obter um produto com qualidade superior, os grãos de café já secos podem passar por mais uma etapa de limpeza e descascamento do grão. Aqui, há também a separação por tamanho e peso em mesa </w:t>
      </w:r>
      <w:r w:rsidR="00177D18" w:rsidRPr="004043C3">
        <w:t>dessimétrica</w:t>
      </w:r>
      <w:r w:rsidR="004043C3" w:rsidRPr="004043C3">
        <w:t xml:space="preserve"> e peneiras.</w:t>
      </w:r>
    </w:p>
    <w:p w14:paraId="412F038F" w14:textId="0D1F1505" w:rsidR="004043C3" w:rsidRDefault="000A4997" w:rsidP="00177D18">
      <w:pPr>
        <w:pStyle w:val="PargrafodaLista"/>
        <w:numPr>
          <w:ilvl w:val="0"/>
          <w:numId w:val="8"/>
        </w:numPr>
      </w:pPr>
      <w:r>
        <w:t>Torrefação</w:t>
      </w:r>
      <w:r w:rsidR="004043C3">
        <w:t>:</w:t>
      </w:r>
      <w:r w:rsidR="00177D18">
        <w:t xml:space="preserve"> </w:t>
      </w:r>
      <w:r w:rsidR="00D15825" w:rsidRPr="00D15825">
        <w:t>A torrefação dos grãos é feita em torrador, que chega a temperaturas de até 230°C.</w:t>
      </w:r>
    </w:p>
    <w:p w14:paraId="563A1233" w14:textId="3B47636A" w:rsidR="00D15825" w:rsidRDefault="000A4997" w:rsidP="00177D18">
      <w:pPr>
        <w:pStyle w:val="PargrafodaLista"/>
        <w:numPr>
          <w:ilvl w:val="0"/>
          <w:numId w:val="8"/>
        </w:numPr>
      </w:pPr>
      <w:r>
        <w:t>Moagem</w:t>
      </w:r>
      <w:r w:rsidR="00D15825">
        <w:t>:</w:t>
      </w:r>
      <w:r w:rsidR="00177D18">
        <w:t xml:space="preserve"> </w:t>
      </w:r>
      <w:r w:rsidR="00D0073E" w:rsidRPr="00D0073E">
        <w:t>A moagem é feita para liberar os componentes responsáveis pelo aroma e sabor, posteriormente extraídos pela água no consumidor final. Se você quiser ter a experiência de sabor completa, o ideal é comprar o café em grão e moer na hora.</w:t>
      </w:r>
    </w:p>
    <w:p w14:paraId="3EE8323A" w14:textId="5BAFAC07" w:rsidR="00D0073E" w:rsidRDefault="000A4997" w:rsidP="00177D18">
      <w:pPr>
        <w:pStyle w:val="PargrafodaLista"/>
        <w:numPr>
          <w:ilvl w:val="0"/>
          <w:numId w:val="8"/>
        </w:numPr>
      </w:pPr>
      <w:r>
        <w:lastRenderedPageBreak/>
        <w:t>Envase</w:t>
      </w:r>
      <w:r w:rsidR="00D0073E">
        <w:t>:</w:t>
      </w:r>
      <w:r w:rsidR="00177D18">
        <w:t xml:space="preserve"> </w:t>
      </w:r>
      <w:r w:rsidR="004B5D8A">
        <w:t>O</w:t>
      </w:r>
      <w:r w:rsidR="004B5D8A" w:rsidRPr="004B5D8A">
        <w:t xml:space="preserve"> pó de café vai para as empacotadoras, que embalam o café em pacotes comuns ou a vácuo. Atualmente, está em expansão o envase em cápsulas, de maior valor agregado, representando cerca de 1% do consumo.</w:t>
      </w:r>
    </w:p>
    <w:p w14:paraId="07D8DD26" w14:textId="1AAF3441" w:rsidR="00315BA7" w:rsidRPr="00315BA7" w:rsidRDefault="00140E94" w:rsidP="00315BA7">
      <w:pPr>
        <w:ind w:firstLine="0"/>
        <w:rPr>
          <w:b/>
          <w:bCs/>
        </w:rPr>
      </w:pPr>
      <w:r w:rsidRPr="009F140D">
        <w:rPr>
          <w:b/>
          <w:bCs/>
        </w:rPr>
        <w:t xml:space="preserve">3.5 </w:t>
      </w:r>
      <w:r w:rsidR="00771E9A" w:rsidRPr="009F140D">
        <w:rPr>
          <w:b/>
          <w:bCs/>
        </w:rPr>
        <w:t>Mercado mundial cafeeiro</w:t>
      </w:r>
    </w:p>
    <w:p w14:paraId="616460AC" w14:textId="5A602E5C" w:rsidR="00E578D4" w:rsidRPr="0055175B" w:rsidRDefault="00315BA7" w:rsidP="0055175B">
      <w:r>
        <w:t>De acordo com a FH</w:t>
      </w:r>
      <w:r w:rsidR="00A51776" w:rsidRPr="0055175B">
        <w:t>A</w:t>
      </w:r>
      <w:r>
        <w:t>, a</w:t>
      </w:r>
      <w:r w:rsidR="00A51776" w:rsidRPr="0055175B">
        <w:t xml:space="preserve"> produção mundial de </w:t>
      </w:r>
      <w:hyperlink r:id="rId16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> registrou crescimento de 5,82% no período de outubro de 2023 a setembro de 2024, ao passar de 168,2 milhões de sacas para 178 milhões de sacas, aponta a Embrapa </w:t>
      </w:r>
      <w:hyperlink r:id="rId17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>.</w:t>
      </w:r>
      <w:r w:rsidR="0055175B" w:rsidRPr="0055175B">
        <w:t xml:space="preserve"> </w:t>
      </w:r>
      <w:r w:rsidR="00E578D4" w:rsidRPr="0055175B">
        <w:t>A produção foi dividida entre as duas principais espécies de </w:t>
      </w:r>
      <w:hyperlink r:id="rId18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: 102,2 milhões de sacas de </w:t>
      </w:r>
      <w:hyperlink r:id="rId19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arábica, que representam 57,41% do</w:t>
      </w:r>
      <w:r w:rsidR="0055175B" w:rsidRPr="0055175B">
        <w:t xml:space="preserve"> </w:t>
      </w:r>
      <w:r w:rsidR="00E578D4" w:rsidRPr="0055175B">
        <w:t>total,</w:t>
      </w:r>
      <w:r w:rsidR="0055175B" w:rsidRPr="0055175B">
        <w:t xml:space="preserve"> </w:t>
      </w:r>
      <w:r w:rsidR="00E578D4" w:rsidRPr="0055175B">
        <w:t>e</w:t>
      </w:r>
      <w:r w:rsidR="0055175B" w:rsidRPr="0055175B">
        <w:t xml:space="preserve"> </w:t>
      </w:r>
      <w:r w:rsidR="00E578D4" w:rsidRPr="0055175B">
        <w:t>75,8 milhões de sacas de </w:t>
      </w:r>
      <w:hyperlink r:id="rId20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conilon, correspondendo a 42,59%.</w:t>
      </w:r>
    </w:p>
    <w:p w14:paraId="6D2A5E81" w14:textId="77777777" w:rsidR="0055175B" w:rsidRPr="0055175B" w:rsidRDefault="0055175B" w:rsidP="0055175B">
      <w:r w:rsidRPr="0055175B">
        <w:t>O consumo mundial de </w:t>
      </w:r>
      <w:hyperlink r:id="rId21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 alcançou um volume equivalente a 177 milhões de sacas de 60 quilogramas, também marcando um aumento no período, de 2,25%, em comparação ao ano anterior, segundo a Embrapa </w:t>
      </w:r>
      <w:hyperlink r:id="rId22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.</w:t>
      </w:r>
    </w:p>
    <w:p w14:paraId="0D7878BF" w14:textId="77777777" w:rsidR="0055175B" w:rsidRDefault="0055175B" w:rsidP="0055175B">
      <w:r w:rsidRPr="0055175B">
        <w:t>Desse total, 56,5 milhões de sacas, ou 31,92% da demanda global, foram consumidas por países produtores, enquanto 120,5 milhões de sacas, ou 68,08%, foram adquiridas por países importadores.</w:t>
      </w:r>
    </w:p>
    <w:p w14:paraId="71083179" w14:textId="6FE3BE6D" w:rsidR="0055175B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3.6 </w:t>
      </w:r>
      <w:r w:rsidR="00316966" w:rsidRPr="00652232">
        <w:rPr>
          <w:b/>
          <w:bCs/>
        </w:rPr>
        <w:t xml:space="preserve">Maiores produtores de café </w:t>
      </w:r>
      <w:r w:rsidR="00652232" w:rsidRPr="00652232">
        <w:rPr>
          <w:b/>
          <w:bCs/>
        </w:rPr>
        <w:t>mundialmente</w:t>
      </w:r>
    </w:p>
    <w:p w14:paraId="2710D2B3" w14:textId="6227EA9E" w:rsidR="00FC7DF3" w:rsidRPr="00FC7DF3" w:rsidRDefault="00FC7DF3" w:rsidP="00FC7DF3">
      <w:r>
        <w:t>Segunda pesquisas no</w:t>
      </w:r>
      <w:r w:rsidR="008C2F32">
        <w:t xml:space="preserve"> Grão </w:t>
      </w:r>
      <w:r w:rsidR="00315BA7">
        <w:t xml:space="preserve">Gourmet: </w:t>
      </w:r>
    </w:p>
    <w:p w14:paraId="4279264B" w14:textId="471AB05F" w:rsidR="00B55534" w:rsidRDefault="00B55534" w:rsidP="00B55534">
      <w:pPr>
        <w:pStyle w:val="PargrafodaLista"/>
        <w:numPr>
          <w:ilvl w:val="0"/>
          <w:numId w:val="1"/>
        </w:numPr>
      </w:pPr>
      <w:r>
        <w:t>Brasil</w:t>
      </w:r>
      <w:r w:rsidR="007125FB">
        <w:t xml:space="preserve">: </w:t>
      </w:r>
      <w:r w:rsidR="007125FB" w:rsidRPr="007125FB">
        <w:t xml:space="preserve">Em 2024, o país foi responsável por cerca de 36,8% da </w:t>
      </w:r>
      <w:r w:rsidR="00FF13D5">
        <w:t xml:space="preserve">produção </w:t>
      </w:r>
      <w:r w:rsidR="007E0787">
        <w:t>global.</w:t>
      </w:r>
    </w:p>
    <w:p w14:paraId="59E65161" w14:textId="21F116D0" w:rsidR="00B55534" w:rsidRDefault="00B55534" w:rsidP="00B55534">
      <w:pPr>
        <w:pStyle w:val="PargrafodaLista"/>
        <w:numPr>
          <w:ilvl w:val="0"/>
          <w:numId w:val="1"/>
        </w:numPr>
      </w:pPr>
      <w:r>
        <w:t>Vietnã</w:t>
      </w:r>
      <w:r w:rsidR="007125FB">
        <w:t xml:space="preserve">: </w:t>
      </w:r>
      <w:r w:rsidR="00A93294" w:rsidRPr="00A93294">
        <w:t>O Vietnã ocupa a segunda posição no mercado global, com uma produção que ultrapassou 27 milhões de sacas na última safra.</w:t>
      </w:r>
    </w:p>
    <w:p w14:paraId="59201255" w14:textId="37384AEC" w:rsidR="00B55534" w:rsidRDefault="00B55534" w:rsidP="00B55534">
      <w:pPr>
        <w:pStyle w:val="PargrafodaLista"/>
        <w:numPr>
          <w:ilvl w:val="0"/>
          <w:numId w:val="1"/>
        </w:numPr>
      </w:pPr>
      <w:r>
        <w:t>Colômbia</w:t>
      </w:r>
      <w:r w:rsidR="00A93294">
        <w:t xml:space="preserve">: </w:t>
      </w:r>
      <w:r w:rsidR="00A93294" w:rsidRPr="00A93294">
        <w:t>A produção em 2024 foi estimada em mais de 13 milhões de sacas.</w:t>
      </w:r>
    </w:p>
    <w:p w14:paraId="2B8FE1AF" w14:textId="33F8A529" w:rsidR="00B55534" w:rsidRDefault="00B55534" w:rsidP="00B55534">
      <w:pPr>
        <w:pStyle w:val="PargrafodaLista"/>
        <w:numPr>
          <w:ilvl w:val="0"/>
          <w:numId w:val="1"/>
        </w:numPr>
      </w:pPr>
      <w:r>
        <w:t>Indonésia</w:t>
      </w:r>
      <w:r w:rsidR="00A93294">
        <w:t xml:space="preserve">: </w:t>
      </w:r>
      <w:r w:rsidR="00FF13D5">
        <w:t>C</w:t>
      </w:r>
      <w:r w:rsidR="00FF13D5" w:rsidRPr="00FF13D5">
        <w:t>om uma produção de quase 10 milhões de sacas por ano.</w:t>
      </w:r>
    </w:p>
    <w:p w14:paraId="34DAEC03" w14:textId="52BB25AA" w:rsidR="00177D18" w:rsidRDefault="007125FB" w:rsidP="00944056">
      <w:pPr>
        <w:pStyle w:val="PargrafodaLista"/>
        <w:numPr>
          <w:ilvl w:val="0"/>
          <w:numId w:val="1"/>
        </w:numPr>
      </w:pPr>
      <w:r>
        <w:t>Etiópia</w:t>
      </w:r>
      <w:r w:rsidR="00FF13D5">
        <w:t xml:space="preserve">: </w:t>
      </w:r>
      <w:hyperlink r:id="rId23" w:history="1">
        <w:r w:rsidR="00FF13D5">
          <w:rPr>
            <w:rStyle w:val="Hyperlink"/>
            <w:color w:val="auto"/>
            <w:u w:val="none"/>
          </w:rPr>
          <w:t>C</w:t>
        </w:r>
        <w:r w:rsidR="00FF13D5" w:rsidRPr="00FF13D5">
          <w:rPr>
            <w:rStyle w:val="Hyperlink"/>
            <w:color w:val="auto"/>
            <w:u w:val="none"/>
          </w:rPr>
          <w:t>onsiderada o berço do café</w:t>
        </w:r>
      </w:hyperlink>
      <w:r w:rsidR="00FF13D5" w:rsidRPr="00FF13D5">
        <w:t>, ocupa a quinta posição no ranking mundial, com uma produção de mais de 8 milhões de sacas anuais.</w:t>
      </w:r>
    </w:p>
    <w:p w14:paraId="67BC5078" w14:textId="441819E1" w:rsidR="0006184D" w:rsidRDefault="007E0787" w:rsidP="0006184D">
      <w:pPr>
        <w:pStyle w:val="PargrafodaLista"/>
        <w:numPr>
          <w:ilvl w:val="0"/>
          <w:numId w:val="4"/>
        </w:numPr>
        <w:ind w:left="357" w:hanging="357"/>
      </w:pPr>
      <w:r w:rsidRPr="00140E94">
        <w:rPr>
          <w:b/>
          <w:bCs/>
        </w:rPr>
        <w:lastRenderedPageBreak/>
        <w:t>Referências Bibliográficas</w:t>
      </w:r>
      <w:r w:rsidR="00A2178D">
        <w:t xml:space="preserve"> </w:t>
      </w:r>
      <w:r w:rsidR="0006184D">
        <w:t xml:space="preserve"> </w:t>
      </w:r>
    </w:p>
    <w:p w14:paraId="4A7BE9E4" w14:textId="323057BE" w:rsidR="0006184D" w:rsidRDefault="006A0F70" w:rsidP="006E5913">
      <w:pPr>
        <w:ind w:firstLine="357"/>
        <w:jc w:val="left"/>
      </w:pPr>
      <w:r>
        <w:t xml:space="preserve">4.1 </w:t>
      </w:r>
      <w:r w:rsidR="00A93B71">
        <w:t>Fontes de pesquisas:</w:t>
      </w:r>
    </w:p>
    <w:p w14:paraId="0FC3E722" w14:textId="6EF92391" w:rsidR="00A93B71" w:rsidRDefault="006A0F70" w:rsidP="006E5913">
      <w:pPr>
        <w:jc w:val="left"/>
      </w:pPr>
      <w:r>
        <w:t xml:space="preserve">4.1.1 </w:t>
      </w:r>
      <w:r w:rsidR="00594F25">
        <w:t>Agricultura, Brasil</w:t>
      </w:r>
      <w:r w:rsidR="00F80A75">
        <w:t>. Disponível em</w:t>
      </w:r>
      <w:r w:rsidR="000B5A64">
        <w:t xml:space="preserve"> </w:t>
      </w:r>
      <w:r w:rsidR="00541226">
        <w:t>&lt;</w:t>
      </w:r>
      <w:hyperlink r:id="rId24" w:history="1">
        <w:r w:rsidR="00541226" w:rsidRPr="00DA2203">
          <w:rPr>
            <w:rStyle w:val="Hyperlink"/>
          </w:rPr>
          <w:t>https://agriculture.basf.com/br/pt/conteudos/cultivos-e-sementes/cafe/melhor-epoca-plantio</w:t>
        </w:r>
      </w:hyperlink>
      <w:r w:rsidR="00AC3D22">
        <w:t>.</w:t>
      </w:r>
      <w:r w:rsidR="00541226">
        <w:t>&gt;.</w:t>
      </w:r>
      <w:r w:rsidR="00AC3D22">
        <w:t xml:space="preserve"> </w:t>
      </w:r>
      <w:r w:rsidR="00D02FAA">
        <w:t xml:space="preserve">Acesso </w:t>
      </w:r>
      <w:r w:rsidR="00617584">
        <w:t>em: 23 mar. 2025</w:t>
      </w:r>
      <w:r w:rsidR="000B5A64">
        <w:t>.</w:t>
      </w:r>
    </w:p>
    <w:p w14:paraId="6DED5AA8" w14:textId="4DED2A74" w:rsidR="003C4382" w:rsidRDefault="006A0F70" w:rsidP="006E5913">
      <w:pPr>
        <w:jc w:val="left"/>
      </w:pPr>
      <w:r>
        <w:t xml:space="preserve">4.1.2 </w:t>
      </w:r>
      <w:r w:rsidR="005C4423">
        <w:t>Fertilizantes, TMF</w:t>
      </w:r>
      <w:r w:rsidR="00E8327E">
        <w:t xml:space="preserve">. </w:t>
      </w:r>
      <w:r w:rsidR="003C4382">
        <w:t>Disponível</w:t>
      </w:r>
      <w:r w:rsidR="00E8327E">
        <w:t xml:space="preserve"> </w:t>
      </w:r>
      <w:r w:rsidR="00EA782F">
        <w:t>em</w:t>
      </w:r>
      <w:r w:rsidR="00E8327E">
        <w:t xml:space="preserve"> </w:t>
      </w:r>
      <w:r w:rsidR="00EA782F">
        <w:t>&lt;</w:t>
      </w:r>
      <w:hyperlink r:id="rId25" w:anchor=":~:text=O%20caf%C3%A9%20%C3%A9%20uma%20planta,m%20e%201200%20m%20de%20altitude." w:history="1">
        <w:r w:rsidR="00EA782F" w:rsidRPr="00DA2203">
          <w:rPr>
            <w:rStyle w:val="Hyperlink"/>
          </w:rPr>
          <w:t>https://tmffertilizantes.com.br/plantacao-de-cafe-o-cultivo-ideal/#:~:text=O%20caf%C3%A9%20%C3%A9%20uma%20planta,m%20e%201200%20m%20de%20altitude.</w:t>
        </w:r>
      </w:hyperlink>
      <w:r w:rsidR="00541226">
        <w:t>&gt;.</w:t>
      </w:r>
      <w:r w:rsidR="003C4382">
        <w:t xml:space="preserve"> Acesso em: 23 mar. 2025.</w:t>
      </w:r>
    </w:p>
    <w:p w14:paraId="2E425D12" w14:textId="5144644A" w:rsidR="00541226" w:rsidRDefault="006A0F70" w:rsidP="006E5913">
      <w:pPr>
        <w:jc w:val="left"/>
      </w:pPr>
      <w:r>
        <w:t xml:space="preserve">4.1.3 </w:t>
      </w:r>
      <w:r>
        <w:tab/>
      </w:r>
      <w:r w:rsidR="00001CF5">
        <w:t xml:space="preserve">Soluções em engenharia </w:t>
      </w:r>
      <w:r w:rsidR="00EA782F">
        <w:t>Química</w:t>
      </w:r>
      <w:r w:rsidR="00001CF5">
        <w:t xml:space="preserve">, Catalisa. </w:t>
      </w:r>
      <w:r w:rsidR="00EA782F">
        <w:t>Disponível</w:t>
      </w:r>
      <w:r w:rsidR="00001CF5">
        <w:t xml:space="preserve"> em </w:t>
      </w:r>
      <w:r w:rsidR="00EA782F">
        <w:t>&lt;</w:t>
      </w:r>
      <w:r w:rsidR="00EA782F" w:rsidRPr="00EA782F">
        <w:t xml:space="preserve"> </w:t>
      </w:r>
      <w:hyperlink r:id="rId26" w:history="1">
        <w:r w:rsidR="00EA782F" w:rsidRPr="00DA2203">
          <w:rPr>
            <w:rStyle w:val="Hyperlink"/>
          </w:rPr>
          <w:t>https://catalisajr.com.br/producao_de_cafe/</w:t>
        </w:r>
      </w:hyperlink>
      <w:r w:rsidR="00EA782F">
        <w:t xml:space="preserve">&gt;. </w:t>
      </w:r>
      <w:r w:rsidR="00541226">
        <w:t>Acesso em: 23 mar. 2025.</w:t>
      </w:r>
    </w:p>
    <w:p w14:paraId="2FE28810" w14:textId="09E577AF" w:rsidR="00D75F99" w:rsidRDefault="00921E16" w:rsidP="006E5913">
      <w:pPr>
        <w:jc w:val="left"/>
      </w:pPr>
      <w:r>
        <w:t>4.1.4</w:t>
      </w:r>
      <w:r>
        <w:tab/>
      </w:r>
      <w:proofErr w:type="spellStart"/>
      <w:r>
        <w:t>Bussines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FHA. </w:t>
      </w:r>
      <w:r w:rsidR="0071248A">
        <w:t>Disponível</w:t>
      </w:r>
      <w:r>
        <w:t xml:space="preserve"> em &lt;</w:t>
      </w:r>
      <w:r w:rsidRPr="00921E16">
        <w:t xml:space="preserve"> </w:t>
      </w:r>
      <w:hyperlink r:id="rId27" w:history="1">
        <w:r w:rsidRPr="00DA2203">
          <w:rPr>
            <w:rStyle w:val="Hyperlink"/>
          </w:rPr>
          <w:t>https://fia.com.br/blog/mercado-mundial-do-cafe/</w:t>
        </w:r>
      </w:hyperlink>
      <w:r>
        <w:t xml:space="preserve">&gt;. </w:t>
      </w:r>
      <w:r w:rsidR="0071248A">
        <w:t xml:space="preserve">Acesso em: 23 mar. 2025. </w:t>
      </w:r>
    </w:p>
    <w:p w14:paraId="1DD5D986" w14:textId="64E765C1" w:rsidR="00145A5B" w:rsidRDefault="00145A5B" w:rsidP="006E5913">
      <w:pPr>
        <w:jc w:val="left"/>
      </w:pPr>
      <w:r>
        <w:t>4.1.5</w:t>
      </w:r>
      <w:r>
        <w:tab/>
      </w:r>
      <w:r w:rsidR="00B10CF6">
        <w:t xml:space="preserve">Gourmet, Grão. </w:t>
      </w:r>
      <w:r w:rsidR="00DE34D5">
        <w:t>Disponível</w:t>
      </w:r>
      <w:r w:rsidR="00B10CF6">
        <w:t xml:space="preserve"> em &lt;</w:t>
      </w:r>
      <w:r w:rsidR="00DE34D5" w:rsidRPr="00DE34D5">
        <w:t xml:space="preserve"> </w:t>
      </w:r>
      <w:hyperlink r:id="rId28" w:history="1">
        <w:r w:rsidR="00DE34D5" w:rsidRPr="00DA2203">
          <w:rPr>
            <w:rStyle w:val="Hyperlink"/>
          </w:rPr>
          <w:t>https://graocafes.com.br/paises-produtores-de-cafe-quem-lidera-o-mercado/</w:t>
        </w:r>
      </w:hyperlink>
      <w:r w:rsidR="00B10CF6">
        <w:t>&gt;</w:t>
      </w:r>
      <w:r w:rsidR="00DE34D5">
        <w:t xml:space="preserve">. Acesso em: 25 mar. 2025. </w:t>
      </w:r>
    </w:p>
    <w:p w14:paraId="6A08E0BA" w14:textId="053E7DA1" w:rsidR="008F62F0" w:rsidRPr="008F62F0" w:rsidRDefault="00277B71" w:rsidP="006E5913">
      <w:pPr>
        <w:jc w:val="left"/>
      </w:pPr>
      <w:r>
        <w:t>4.1.5</w:t>
      </w:r>
      <w:r>
        <w:tab/>
      </w:r>
      <w:r w:rsidR="008F62F0" w:rsidRPr="008F62F0">
        <w:t xml:space="preserve">MARIA TOMAZELA, J. </w:t>
      </w:r>
      <w:r w:rsidR="008F62F0" w:rsidRPr="008F62F0">
        <w:rPr>
          <w:b/>
          <w:bCs/>
        </w:rPr>
        <w:t>Mais de 95% dos produtores rurais utilizam algum tipo de tecnologia digital, diz pesquisa</w:t>
      </w:r>
      <w:r w:rsidR="008F62F0" w:rsidRPr="008F62F0">
        <w:t xml:space="preserve">. Disponível em: </w:t>
      </w:r>
      <w:r w:rsidR="002075E0">
        <w:t>&lt;</w:t>
      </w:r>
      <w:hyperlink r:id="rId29" w:history="1">
        <w:r w:rsidR="002075E0" w:rsidRPr="001B6EB7">
          <w:rPr>
            <w:rStyle w:val="Hyperlink"/>
          </w:rPr>
          <w:t>https://www.estadao.com.br/economia/agronegocios/produtores-rurais-95-usam-tecnologia-digital/?srsltid=AfmBOorTblODkAwjQvyBWiFPzMHejoECg0K-xyi24hh-uphz2XKFPey0</w:t>
        </w:r>
      </w:hyperlink>
      <w:r w:rsidR="002075E0">
        <w:t xml:space="preserve">&gt;. </w:t>
      </w:r>
      <w:r w:rsidR="008F62F0" w:rsidRPr="008F62F0">
        <w:t xml:space="preserve"> Acesso em: 27 mar. 2025. </w:t>
      </w:r>
    </w:p>
    <w:p w14:paraId="1D0EE5DA" w14:textId="71A24098" w:rsidR="00277B71" w:rsidRDefault="00277B71" w:rsidP="00541226">
      <w:pPr>
        <w:ind w:left="2421" w:firstLine="0"/>
      </w:pPr>
    </w:p>
    <w:p w14:paraId="186758AE" w14:textId="42F93695" w:rsidR="006A0F70" w:rsidRDefault="006A0F70" w:rsidP="006A0F70">
      <w:pPr>
        <w:ind w:left="2421" w:firstLine="0"/>
      </w:pPr>
    </w:p>
    <w:p w14:paraId="3D6D27CC" w14:textId="45BBDF4F" w:rsidR="00106894" w:rsidRDefault="00106894" w:rsidP="00663A52">
      <w:pPr>
        <w:ind w:left="2421" w:firstLine="0"/>
      </w:pPr>
    </w:p>
    <w:p w14:paraId="4F7CEBBF" w14:textId="4F4F87C9" w:rsidR="00C452D6" w:rsidRDefault="00C452D6" w:rsidP="00C43F47"/>
    <w:p w14:paraId="117C0C2A" w14:textId="77777777" w:rsidR="00C93226" w:rsidRDefault="00C93226" w:rsidP="00C43F47"/>
    <w:p w14:paraId="061BAEF0" w14:textId="77777777" w:rsidR="00C93226" w:rsidRDefault="00C93226" w:rsidP="00C43F47"/>
    <w:p w14:paraId="56E6865D" w14:textId="5920F53F" w:rsidR="00B0597A" w:rsidRPr="00A63DC1" w:rsidRDefault="008F3014" w:rsidP="00256F36">
      <w:pPr>
        <w:ind w:firstLine="0"/>
      </w:pPr>
      <w:r>
        <w:t xml:space="preserve"> </w:t>
      </w:r>
    </w:p>
    <w:sectPr w:rsidR="00B0597A" w:rsidRPr="00A63DC1" w:rsidSect="00FB3D2B">
      <w:headerReference w:type="default" r:id="rId30"/>
      <w:footerReference w:type="default" r:id="rId3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1F23C" w14:textId="77777777" w:rsidR="005A0A56" w:rsidRDefault="005A0A56" w:rsidP="00FB3D2B">
      <w:pPr>
        <w:spacing w:after="0" w:line="240" w:lineRule="auto"/>
      </w:pPr>
      <w:r>
        <w:separator/>
      </w:r>
    </w:p>
  </w:endnote>
  <w:endnote w:type="continuationSeparator" w:id="0">
    <w:p w14:paraId="171EFA78" w14:textId="77777777" w:rsidR="005A0A56" w:rsidRDefault="005A0A56" w:rsidP="00FB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4667356"/>
      <w:docPartObj>
        <w:docPartGallery w:val="Page Numbers (Bottom of Page)"/>
        <w:docPartUnique/>
      </w:docPartObj>
    </w:sdtPr>
    <w:sdtContent>
      <w:p w14:paraId="415A0CAC" w14:textId="7287CCC9" w:rsidR="004413EA" w:rsidRDefault="004413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DBA50" w14:textId="77777777" w:rsidR="004413EA" w:rsidRDefault="00441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ACA6C" w14:textId="77777777" w:rsidR="005A0A56" w:rsidRDefault="005A0A56" w:rsidP="00FB3D2B">
      <w:pPr>
        <w:spacing w:after="0" w:line="240" w:lineRule="auto"/>
      </w:pPr>
      <w:r>
        <w:separator/>
      </w:r>
    </w:p>
  </w:footnote>
  <w:footnote w:type="continuationSeparator" w:id="0">
    <w:p w14:paraId="74718237" w14:textId="77777777" w:rsidR="005A0A56" w:rsidRDefault="005A0A56" w:rsidP="00FB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5F780" w14:textId="72CEA4E7" w:rsidR="00FB3D2B" w:rsidRDefault="004413EA" w:rsidP="00FB3D2B">
    <w:pPr>
      <w:pStyle w:val="Cabealho"/>
      <w:ind w:firstLine="0"/>
    </w:pPr>
    <w:r>
      <w:rPr>
        <w:noProof/>
      </w:rPr>
      <w:drawing>
        <wp:inline distT="0" distB="0" distL="0" distR="0" wp14:anchorId="7C99180B" wp14:editId="7A01F34A">
          <wp:extent cx="904875" cy="378130"/>
          <wp:effectExtent l="0" t="0" r="0" b="0"/>
          <wp:docPr id="209789961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89961" name="Imagem 2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607" cy="401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F1E1C"/>
    <w:multiLevelType w:val="multilevel"/>
    <w:tmpl w:val="A1060A3C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46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1" w:hanging="1800"/>
      </w:pPr>
      <w:rPr>
        <w:rFonts w:hint="default"/>
      </w:rPr>
    </w:lvl>
  </w:abstractNum>
  <w:abstractNum w:abstractNumId="1" w15:restartNumberingAfterBreak="0">
    <w:nsid w:val="1D364D52"/>
    <w:multiLevelType w:val="multilevel"/>
    <w:tmpl w:val="FDD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83F3C"/>
    <w:multiLevelType w:val="multilevel"/>
    <w:tmpl w:val="4418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63090"/>
    <w:multiLevelType w:val="hybridMultilevel"/>
    <w:tmpl w:val="AC32641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4BAC4197"/>
    <w:multiLevelType w:val="multilevel"/>
    <w:tmpl w:val="F5A414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5" w15:restartNumberingAfterBreak="0">
    <w:nsid w:val="627612BD"/>
    <w:multiLevelType w:val="multilevel"/>
    <w:tmpl w:val="3F4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6591E"/>
    <w:multiLevelType w:val="hybridMultilevel"/>
    <w:tmpl w:val="F6A6C00E"/>
    <w:lvl w:ilvl="0" w:tplc="6DD8723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68204EEB"/>
    <w:multiLevelType w:val="hybridMultilevel"/>
    <w:tmpl w:val="9834712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6E517A84"/>
    <w:multiLevelType w:val="multilevel"/>
    <w:tmpl w:val="48B47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35F5E67"/>
    <w:multiLevelType w:val="hybridMultilevel"/>
    <w:tmpl w:val="49CC8D28"/>
    <w:lvl w:ilvl="0" w:tplc="2B7EEFC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7F9A7AEC"/>
    <w:multiLevelType w:val="multilevel"/>
    <w:tmpl w:val="FBB6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172CD"/>
    <w:multiLevelType w:val="hybridMultilevel"/>
    <w:tmpl w:val="2A904038"/>
    <w:lvl w:ilvl="0" w:tplc="7506CBF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619805617">
    <w:abstractNumId w:val="9"/>
  </w:num>
  <w:num w:numId="2" w16cid:durableId="2069183112">
    <w:abstractNumId w:val="6"/>
  </w:num>
  <w:num w:numId="3" w16cid:durableId="1074007993">
    <w:abstractNumId w:val="8"/>
  </w:num>
  <w:num w:numId="4" w16cid:durableId="1837915322">
    <w:abstractNumId w:val="0"/>
  </w:num>
  <w:num w:numId="5" w16cid:durableId="1977106843">
    <w:abstractNumId w:val="4"/>
  </w:num>
  <w:num w:numId="6" w16cid:durableId="1215770908">
    <w:abstractNumId w:val="11"/>
  </w:num>
  <w:num w:numId="7" w16cid:durableId="232617867">
    <w:abstractNumId w:val="7"/>
  </w:num>
  <w:num w:numId="8" w16cid:durableId="575552527">
    <w:abstractNumId w:val="3"/>
  </w:num>
  <w:num w:numId="9" w16cid:durableId="1426728722">
    <w:abstractNumId w:val="5"/>
  </w:num>
  <w:num w:numId="10" w16cid:durableId="1197701014">
    <w:abstractNumId w:val="1"/>
  </w:num>
  <w:num w:numId="11" w16cid:durableId="642348422">
    <w:abstractNumId w:val="10"/>
  </w:num>
  <w:num w:numId="12" w16cid:durableId="1328901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2B"/>
    <w:rsid w:val="00001CF5"/>
    <w:rsid w:val="00010231"/>
    <w:rsid w:val="00011787"/>
    <w:rsid w:val="00022DAE"/>
    <w:rsid w:val="00026A54"/>
    <w:rsid w:val="0006184D"/>
    <w:rsid w:val="000A4997"/>
    <w:rsid w:val="000A54D7"/>
    <w:rsid w:val="000B5A64"/>
    <w:rsid w:val="000F3E6C"/>
    <w:rsid w:val="00104769"/>
    <w:rsid w:val="00106894"/>
    <w:rsid w:val="00115BED"/>
    <w:rsid w:val="001337EC"/>
    <w:rsid w:val="00140E94"/>
    <w:rsid w:val="00142386"/>
    <w:rsid w:val="00145A5B"/>
    <w:rsid w:val="001460DB"/>
    <w:rsid w:val="00151550"/>
    <w:rsid w:val="00153C28"/>
    <w:rsid w:val="00162C8A"/>
    <w:rsid w:val="00177D18"/>
    <w:rsid w:val="0018593E"/>
    <w:rsid w:val="00186C93"/>
    <w:rsid w:val="00197FE1"/>
    <w:rsid w:val="001A623B"/>
    <w:rsid w:val="001A7557"/>
    <w:rsid w:val="001B2E7A"/>
    <w:rsid w:val="001D3B80"/>
    <w:rsid w:val="001E5DB2"/>
    <w:rsid w:val="002075E0"/>
    <w:rsid w:val="00211FEF"/>
    <w:rsid w:val="00224ABD"/>
    <w:rsid w:val="00254EDB"/>
    <w:rsid w:val="002565F4"/>
    <w:rsid w:val="00256F36"/>
    <w:rsid w:val="002626CD"/>
    <w:rsid w:val="0026494D"/>
    <w:rsid w:val="00272A96"/>
    <w:rsid w:val="00274D55"/>
    <w:rsid w:val="00275CBF"/>
    <w:rsid w:val="00277B71"/>
    <w:rsid w:val="00283CE0"/>
    <w:rsid w:val="002844DD"/>
    <w:rsid w:val="0029067E"/>
    <w:rsid w:val="002973D6"/>
    <w:rsid w:val="002A3337"/>
    <w:rsid w:val="002C334B"/>
    <w:rsid w:val="002F1793"/>
    <w:rsid w:val="00315BA7"/>
    <w:rsid w:val="00316966"/>
    <w:rsid w:val="00320B93"/>
    <w:rsid w:val="003379FA"/>
    <w:rsid w:val="003960DB"/>
    <w:rsid w:val="003968E0"/>
    <w:rsid w:val="003A51F3"/>
    <w:rsid w:val="003A53B7"/>
    <w:rsid w:val="003C4382"/>
    <w:rsid w:val="003D116D"/>
    <w:rsid w:val="003F180E"/>
    <w:rsid w:val="00401B32"/>
    <w:rsid w:val="0040305F"/>
    <w:rsid w:val="00404202"/>
    <w:rsid w:val="004043C3"/>
    <w:rsid w:val="00410F28"/>
    <w:rsid w:val="00411A1B"/>
    <w:rsid w:val="004144C2"/>
    <w:rsid w:val="004204B7"/>
    <w:rsid w:val="0042561F"/>
    <w:rsid w:val="004413EA"/>
    <w:rsid w:val="00441D9F"/>
    <w:rsid w:val="004664E5"/>
    <w:rsid w:val="00472AB8"/>
    <w:rsid w:val="004A3462"/>
    <w:rsid w:val="004B5D8A"/>
    <w:rsid w:val="004C0CD9"/>
    <w:rsid w:val="004C40E4"/>
    <w:rsid w:val="004D103A"/>
    <w:rsid w:val="004D41EC"/>
    <w:rsid w:val="004E27C1"/>
    <w:rsid w:val="004E626B"/>
    <w:rsid w:val="004F4462"/>
    <w:rsid w:val="00500FA3"/>
    <w:rsid w:val="00520E3B"/>
    <w:rsid w:val="00534134"/>
    <w:rsid w:val="0054014B"/>
    <w:rsid w:val="00541226"/>
    <w:rsid w:val="00547FF8"/>
    <w:rsid w:val="0055175B"/>
    <w:rsid w:val="00570713"/>
    <w:rsid w:val="005740EB"/>
    <w:rsid w:val="00580529"/>
    <w:rsid w:val="005836B6"/>
    <w:rsid w:val="00583E5B"/>
    <w:rsid w:val="00584DD5"/>
    <w:rsid w:val="00594F25"/>
    <w:rsid w:val="005A0A56"/>
    <w:rsid w:val="005C4423"/>
    <w:rsid w:val="005D4967"/>
    <w:rsid w:val="005D68F3"/>
    <w:rsid w:val="00604BF0"/>
    <w:rsid w:val="00617584"/>
    <w:rsid w:val="00652232"/>
    <w:rsid w:val="0065225A"/>
    <w:rsid w:val="00663A52"/>
    <w:rsid w:val="00665B24"/>
    <w:rsid w:val="006A0F70"/>
    <w:rsid w:val="006E51D7"/>
    <w:rsid w:val="006E5913"/>
    <w:rsid w:val="0070701A"/>
    <w:rsid w:val="0071248A"/>
    <w:rsid w:val="007125FB"/>
    <w:rsid w:val="00742C1C"/>
    <w:rsid w:val="00771E9A"/>
    <w:rsid w:val="00777D6A"/>
    <w:rsid w:val="007829AD"/>
    <w:rsid w:val="00794D6F"/>
    <w:rsid w:val="007A3B6A"/>
    <w:rsid w:val="007B5263"/>
    <w:rsid w:val="007D3F78"/>
    <w:rsid w:val="007E0787"/>
    <w:rsid w:val="007F6729"/>
    <w:rsid w:val="008258B2"/>
    <w:rsid w:val="008311D5"/>
    <w:rsid w:val="00852EB9"/>
    <w:rsid w:val="008B1F5A"/>
    <w:rsid w:val="008B301E"/>
    <w:rsid w:val="008C2F32"/>
    <w:rsid w:val="008C45E9"/>
    <w:rsid w:val="008F1FE7"/>
    <w:rsid w:val="008F3014"/>
    <w:rsid w:val="008F37C9"/>
    <w:rsid w:val="008F62F0"/>
    <w:rsid w:val="008F6632"/>
    <w:rsid w:val="0090496F"/>
    <w:rsid w:val="00921E16"/>
    <w:rsid w:val="00922881"/>
    <w:rsid w:val="00925DD2"/>
    <w:rsid w:val="00941217"/>
    <w:rsid w:val="00944056"/>
    <w:rsid w:val="0095214F"/>
    <w:rsid w:val="00953CDE"/>
    <w:rsid w:val="00961AFE"/>
    <w:rsid w:val="009A139F"/>
    <w:rsid w:val="009B237F"/>
    <w:rsid w:val="009E69D7"/>
    <w:rsid w:val="009F140D"/>
    <w:rsid w:val="00A17294"/>
    <w:rsid w:val="00A2178D"/>
    <w:rsid w:val="00A41E34"/>
    <w:rsid w:val="00A51776"/>
    <w:rsid w:val="00A63DC1"/>
    <w:rsid w:val="00A9146E"/>
    <w:rsid w:val="00A93294"/>
    <w:rsid w:val="00A932F3"/>
    <w:rsid w:val="00A93B71"/>
    <w:rsid w:val="00AA4255"/>
    <w:rsid w:val="00AC0CE4"/>
    <w:rsid w:val="00AC14F8"/>
    <w:rsid w:val="00AC3D22"/>
    <w:rsid w:val="00AC501C"/>
    <w:rsid w:val="00B022D9"/>
    <w:rsid w:val="00B031E1"/>
    <w:rsid w:val="00B0597A"/>
    <w:rsid w:val="00B075D7"/>
    <w:rsid w:val="00B10CF6"/>
    <w:rsid w:val="00B34B6A"/>
    <w:rsid w:val="00B37C6B"/>
    <w:rsid w:val="00B51D80"/>
    <w:rsid w:val="00B54421"/>
    <w:rsid w:val="00B55534"/>
    <w:rsid w:val="00B64F9C"/>
    <w:rsid w:val="00BC4EA6"/>
    <w:rsid w:val="00BE3F05"/>
    <w:rsid w:val="00BF0FD1"/>
    <w:rsid w:val="00BF19C7"/>
    <w:rsid w:val="00C016CB"/>
    <w:rsid w:val="00C042FA"/>
    <w:rsid w:val="00C11DE3"/>
    <w:rsid w:val="00C12248"/>
    <w:rsid w:val="00C238BE"/>
    <w:rsid w:val="00C43F47"/>
    <w:rsid w:val="00C452D6"/>
    <w:rsid w:val="00C569CA"/>
    <w:rsid w:val="00C61781"/>
    <w:rsid w:val="00C6237C"/>
    <w:rsid w:val="00C73535"/>
    <w:rsid w:val="00C7392C"/>
    <w:rsid w:val="00C74730"/>
    <w:rsid w:val="00C82922"/>
    <w:rsid w:val="00C83F9F"/>
    <w:rsid w:val="00C93226"/>
    <w:rsid w:val="00CB56EE"/>
    <w:rsid w:val="00CC049F"/>
    <w:rsid w:val="00CC7673"/>
    <w:rsid w:val="00CD2D5D"/>
    <w:rsid w:val="00CE2293"/>
    <w:rsid w:val="00D0073E"/>
    <w:rsid w:val="00D02FAA"/>
    <w:rsid w:val="00D147C9"/>
    <w:rsid w:val="00D15825"/>
    <w:rsid w:val="00D24063"/>
    <w:rsid w:val="00D30AF0"/>
    <w:rsid w:val="00D44321"/>
    <w:rsid w:val="00D528DD"/>
    <w:rsid w:val="00D75F99"/>
    <w:rsid w:val="00D91AFB"/>
    <w:rsid w:val="00DC0C53"/>
    <w:rsid w:val="00DD6915"/>
    <w:rsid w:val="00DE34D5"/>
    <w:rsid w:val="00DE70FF"/>
    <w:rsid w:val="00DF6B4E"/>
    <w:rsid w:val="00E01975"/>
    <w:rsid w:val="00E161CC"/>
    <w:rsid w:val="00E2105B"/>
    <w:rsid w:val="00E274D6"/>
    <w:rsid w:val="00E467FE"/>
    <w:rsid w:val="00E578D4"/>
    <w:rsid w:val="00E81FF9"/>
    <w:rsid w:val="00E8327E"/>
    <w:rsid w:val="00E869D9"/>
    <w:rsid w:val="00EA782F"/>
    <w:rsid w:val="00EE6840"/>
    <w:rsid w:val="00F01C20"/>
    <w:rsid w:val="00F16933"/>
    <w:rsid w:val="00F2395E"/>
    <w:rsid w:val="00F3315A"/>
    <w:rsid w:val="00F33220"/>
    <w:rsid w:val="00F42796"/>
    <w:rsid w:val="00F5626F"/>
    <w:rsid w:val="00F71AD0"/>
    <w:rsid w:val="00F80A75"/>
    <w:rsid w:val="00FB3D2B"/>
    <w:rsid w:val="00FC7DF3"/>
    <w:rsid w:val="00FD71EF"/>
    <w:rsid w:val="00FF13D5"/>
    <w:rsid w:val="00FF51A2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44D"/>
  <w15:chartTrackingRefBased/>
  <w15:docId w15:val="{BE8036BD-5584-423C-A089-643DB6AC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D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D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D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D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D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D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D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D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D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D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D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D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D2B"/>
    <w:pPr>
      <w:numPr>
        <w:ilvl w:val="1"/>
      </w:numPr>
      <w:ind w:firstLine="170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D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D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D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D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D2B"/>
  </w:style>
  <w:style w:type="paragraph" w:styleId="Rodap">
    <w:name w:val="footer"/>
    <w:basedOn w:val="Normal"/>
    <w:link w:val="Rodap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D2B"/>
  </w:style>
  <w:style w:type="character" w:styleId="Hyperlink">
    <w:name w:val="Hyperlink"/>
    <w:basedOn w:val="Fontepargpadro"/>
    <w:uiPriority w:val="99"/>
    <w:unhideWhenUsed/>
    <w:rsid w:val="000F3E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E6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0FF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DE70F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E70FF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DE70F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36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verde.ag/pt/nutricao-de-plantas/quais-sao-os-beneficios-do-uso-do-silicio-nas-plantas/" TargetMode="External"/><Relationship Id="rId18" Type="http://schemas.openxmlformats.org/officeDocument/2006/relationships/hyperlink" Target="https://globorural.globo.com/tudo-sobre/agricultura/cafe/" TargetMode="External"/><Relationship Id="rId26" Type="http://schemas.openxmlformats.org/officeDocument/2006/relationships/hyperlink" Target="https://catalisajr.com.br/producao_de_caf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oborural.globo.com/tudo-sobre/agricultura/caf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verde.ag/pt/nutricao-de-plantas/potassio-auxililio-contra-danos-da-geada-no-cafe/" TargetMode="External"/><Relationship Id="rId17" Type="http://schemas.openxmlformats.org/officeDocument/2006/relationships/hyperlink" Target="https://globorural.globo.com/tudo-sobre/agricultura/cafe/" TargetMode="External"/><Relationship Id="rId25" Type="http://schemas.openxmlformats.org/officeDocument/2006/relationships/hyperlink" Target="https://tmffertilizantes.com.br/plantacao-de-cafe-o-cultivo-ideal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loborural.globo.com/tudo-sobre/agricultura/cafe/" TargetMode="External"/><Relationship Id="rId20" Type="http://schemas.openxmlformats.org/officeDocument/2006/relationships/hyperlink" Target="https://globorural.globo.com/tudo-sobre/agricultura/cafe/" TargetMode="External"/><Relationship Id="rId29" Type="http://schemas.openxmlformats.org/officeDocument/2006/relationships/hyperlink" Target="https://www.estadao.com.br/economia/agronegocios/produtores-rurais-95-usam-tecnologia-digital/?srsltid=AfmBOorTblODkAwjQvyBWiFPzMHejoECg0K-xyi24hh-uphz2XKFPey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verde.ag/pt/nutricao-de-plantas/potassio-controle-osmotico/" TargetMode="External"/><Relationship Id="rId24" Type="http://schemas.openxmlformats.org/officeDocument/2006/relationships/hyperlink" Target="https://agriculture.basf.com/br/pt/conteudos/cultivos-e-sementes/cafe/melhor-epoca-planti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verde.ag/pt/nutricao-de-plantas/qual-a-importancia-do-silicio-na-minimizacao-do-estresse-hidrico-em-plantas/" TargetMode="External"/><Relationship Id="rId23" Type="http://schemas.openxmlformats.org/officeDocument/2006/relationships/hyperlink" Target="https://www.graogourmet.com/cafe-pelo-mundo-etiopia/?srsltid=AfmBOoqWEPJ4G9EgfOqDp6RgDKXqqH_XDngP3KrquNKX1Li2_WIkBGtw" TargetMode="External"/><Relationship Id="rId28" Type="http://schemas.openxmlformats.org/officeDocument/2006/relationships/hyperlink" Target="https://graocafes.com.br/paises-produtores-de-cafe-quem-lidera-o-mercado/" TargetMode="External"/><Relationship Id="rId10" Type="http://schemas.openxmlformats.org/officeDocument/2006/relationships/hyperlink" Target="https://blog.verde.ag/pt/nutricao-de-plantas/como-proteger-o-cafeeiro-na-seca/" TargetMode="External"/><Relationship Id="rId19" Type="http://schemas.openxmlformats.org/officeDocument/2006/relationships/hyperlink" Target="https://globorural.globo.com/tudo-sobre/agricultura/cafe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verde.ag/pt/nutricao-de-plantas/potassio-no-cafe-entenda-quando-e-quanto-aplicar/" TargetMode="External"/><Relationship Id="rId14" Type="http://schemas.openxmlformats.org/officeDocument/2006/relationships/hyperlink" Target="https://blog.verde.ag/pt/manejo-de-pragas-e-doencas/como-o-silicio-ajuda-no-combate-a-pragas-e-doencas-das-plantas/" TargetMode="External"/><Relationship Id="rId22" Type="http://schemas.openxmlformats.org/officeDocument/2006/relationships/hyperlink" Target="https://globorural.globo.com/tudo-sobre/agricultura/cafe/" TargetMode="External"/><Relationship Id="rId27" Type="http://schemas.openxmlformats.org/officeDocument/2006/relationships/hyperlink" Target="https://fia.com.br/blog/mercado-mundial-do-cafe/" TargetMode="External"/><Relationship Id="rId30" Type="http://schemas.openxmlformats.org/officeDocument/2006/relationships/header" Target="header1.xml"/><Relationship Id="rId8" Type="http://schemas.openxmlformats.org/officeDocument/2006/relationships/hyperlink" Target="https://blog.verde.ag/pt/nutricao-de-plantas/por-que-as-plantas-precisam-de-potassio-na-agricultu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9A8B-A912-4E5F-8560-9ECA678C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3187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133</cp:revision>
  <cp:lastPrinted>2025-03-24T16:44:00Z</cp:lastPrinted>
  <dcterms:created xsi:type="dcterms:W3CDTF">2025-03-24T16:46:00Z</dcterms:created>
  <dcterms:modified xsi:type="dcterms:W3CDTF">2025-04-04T02:51:00Z</dcterms:modified>
</cp:coreProperties>
</file>