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Efeitos de Terreno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1</w:t>
      </w:r>
      <w:r w:rsidDel="00000000" w:rsidR="00000000" w:rsidRPr="00000000">
        <w:rPr>
          <w:rtl w:val="0"/>
        </w:rPr>
        <w:t xml:space="preserve">: O efeito de um sucesso ou uma falha de uma ação acumula-se com o efeito de um sucesso ou uma falha de um terreno dinâmico, a não ser que o terreno indique que o efeito substitui o da ação. Assim como o efeito de um sucesso ou falha de um terreno estático acumula-se com o sucesso ou falha de um terreno dinâmico, a não ser que o terreno dinâmico indique que o efeito substitui o do terreno estático.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Terrenos Estaticos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7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gridCol w:w="8880"/>
        <w:tblGridChange w:id="0">
          <w:tblGrid>
            <w:gridCol w:w="88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Terras Devastadas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Prevendo o Movimento da Tempestade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Movimento de Tempestade Confuso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Espinheiro de Ossos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1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Totalmente 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Bloqueados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Forragear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Superabundantes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Abundantes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Prevendo Movimentação de Vinhas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Pantanos Causticos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Umidade Tóxica No Motor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Forragear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Toxicos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Terras Rachadas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Alerta de beirada instável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Planicies de Fogo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Banho de Substâncias Alquímicas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Prevendo o Movimento da Tempestade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Movimento de Tempestade Confuso</w:t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Montanhas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Forçando o Motor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Leitura de Instabilidade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Instabilidade Despercebida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Colinas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6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Forragear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Abundantes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Abundantes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Surpreendidos por Vida Selvagem</w:t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Planicies Vulcanicas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Magma Resfriado Viscoso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Leitura de Eventos Vulcânicos</w:t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Terras Cinzentas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Evitando entupimentos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Forragear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Virtualmente Ausentes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Alerta Fosso de Cinzas!</w:t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Terrenos Dinamicos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77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0"/>
        <w:gridCol w:w="8880"/>
        <w:tblGridChange w:id="0">
          <w:tblGrid>
            <w:gridCol w:w="888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Montanhas Instáveis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Capotando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Avalanche a Caminho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Brumas Avernianas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B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Semi-Desorientados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Forragear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Recursos Abundantes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Fauna/Flora Ausentes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B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Vigiar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Sucesso,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Distraídos </w:t>
                  </w:r>
                </w:p>
              </w:tc>
            </w:tr>
            <w:tr>
              <w:trPr>
                <w:cantSplit w:val="0"/>
                <w:trHeight w:val="420" w:hRule="atLeast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BE">
                  <w:pPr>
                    <w:spacing w:after="0" w:before="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Vinhas Cruéis Despercebidas</w:t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 de Chamas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68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30"/>
              <w:gridCol w:w="3425"/>
              <w:gridCol w:w="3425"/>
              <w:tblGridChange w:id="0">
                <w:tblGrid>
                  <w:gridCol w:w="1830"/>
                  <w:gridCol w:w="3425"/>
                  <w:gridCol w:w="34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Acao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Sucesso/Falha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Efeito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Navegar</w:t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Pilotar</w:t>
                  </w:r>
                </w:p>
              </w:tc>
              <w:tc>
                <w:tcPr/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Falha, 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Banho de Chamas</w:t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 dos Efeitos de Terreno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5"/>
        <w:tblW w:w="177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4940"/>
        <w:tblGridChange w:id="0">
          <w:tblGrid>
            <w:gridCol w:w="2820"/>
            <w:gridCol w:w="14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Perdidos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Seguem em uma direção aleatória do hex com exceção da direção desejada e da direção diametralmente oposta (rolar 1d4).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Semi-Desorientados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Role 1d3, 1 segue na direção desejada, 2 à esquerda da direção desejada e 3 à direita da direção desejada.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Totalmente Perdidos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Role 1d6, de 1 a 5 os personagens seguem numa direção aleatória que não seja a desejada. Caso o resultado seja 6, o mestre escolhe a direção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Forçando o 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As formações naturais do terreno exigem que o piloto force o motor. O veículo ganha 1 ponto de exaustão.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Bloqueados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 caminho se encontra cheio de bloqueios significativos que não podem ser ignorados. Veiculos ao se locomover acumulam 1 ponto de exaustao.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Umidade Tóxica No Motor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Muitas poças de líquido tóxico permeiam esse terreno, ao navegar é difícil saber quais pocas são mais profundas do que outras. O piloto que falha numa pilotagem aqui passou com frequência em poças profundas e banhou o motor com escoamento tóxico fazendo com que o calor do motor evaporasse gases tóxicos para dentro do veículo. Criaturas em veículos de cabine fechada devem fazer o um teste de salvamento de constituição CD 15 ficam envenenadas durante todo o restante do dia. Criaturas de veículos de cabine aberta tem vantagem nesse teste. Um veículo com cabine aberta não pode servir de abrigo. Além disso, o veículo toma 1 ponto de exaustão.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Magma Resfriado Viscoso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Massas de magma resfriado o suficiente para ter a mesma cor de escura que a superfície estão espalhadas pelo terreno. Essas massa grudam nos pneus do veículo. Isso não causa dano direto ao veículo, mas com o resfriamento dessas massas e o acúmulo delas nos pneus fazem o veículo adquirir o efeito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Travessia Dificultada</w:t>
            </w:r>
            <w:r w:rsidDel="00000000" w:rsidR="00000000" w:rsidRPr="00000000">
              <w:rPr>
                <w:rtl w:val="0"/>
              </w:rPr>
              <w:t xml:space="preserve"> na próxima vigília e nas vigília em diante até que seja usada a ação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De Veículo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Evitando entupimentos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Num teste bem sucedido de pilotagem nesse terreno corta pela metade (arredondar para baixo por vigília) o número de pontos de exaustão acumulados ao fazer uma travessia em veículos nesse terreno.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Capotando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Os tremores que ocorrem são fortes o suficiente para o veículo um piloto desprevenido. O defeito “Flip”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Tabela de Defeitos </w:t>
            </w:r>
            <w:r w:rsidDel="00000000" w:rsidR="00000000" w:rsidRPr="00000000">
              <w:rPr>
                <w:rtl w:val="0"/>
              </w:rPr>
              <w:t xml:space="preserve">ocorre com a expedição.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Recursos Abundantes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Adicione +1 IDI de recursos captados durante a vigília.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Recursos Superabundantes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Adicione +2 IDI de recursos captados durante a vigília.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Recursos Toxicos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Adicione +1 IDI de recursos captados durante a vigília. Ao ingerir, fazer um salvaguarda de constituição CD 15, ao falhar fica envenenado por 1 dia (6 vigílias). Pode-se repetir o teste a cada vigília que passa. Em sucesso o efeito de envenenamento cessa.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Recursos Virtualmente Ausentes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Role novamente o teste de Forragear, só é possível captar os recursos se esse teste for bem sucedido.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Sentidos Abafados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Prevendo o Movimento da Tempestade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 expedição antecipa a direção inicial da tempestade; as primeiras rolagens de movimento dela são reveladas antes da expedição se deslocar.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Movimento de Tempestade Confuso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 movimentação da tempestade permanece imprevisível, deixando a expedição à mercê de seus deslocamentos aleatórios.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Leitura de Instabilidade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 expedição identifica vibrações perigosas, rachaduras recentes e encostas instáveis. A área de tremor fica clara para os jogadores.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Instabilidade Despercebida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 expedição ignora sinais sutis de instabilidade de terrenos montanhosos próximos. A área de tremor fica oculta para os jogadores.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Surpreendidos por Vida Selvagem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 expedição enfrenta um dos três tipos de surto descritos no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Alerta de beirada instável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Caso a expedição passe por alguma beirada instável, tanto o teste de pilotagem, se em veículo, quanto o de salvaguarda de destreza, caso a pé, são feitos em vantagem.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Alerta Fosso de Cinzas!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Caso um fosso de cinzas apareça no caminho da expedição, todos têm vantagem no teste de percepção ou pilotagem.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Avalanche a Caminho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 expedição se encontra no momento errado e na hora errada. Uma avalanche de detritos dos mais variados tamanhos cai em direção a expedição. Um Skill Challenge CD 20-25, 5 sucessos antes de 3 falhas é necessário para ver como se sai disso. Em caso de falha, a julgamento do mestre, todos recebem 4d10 de contusão + 4d10 de corte.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Sentidos Semi-Abafados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50% de chance mesmo com sucesso no vigiar encontros aleatórios ocorrem com surpresa.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Sentidos Abafados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Em encontros aleatórios, além de os jogadores estarem surpresos, na primeira rodada inimigos começam com a condição invisível.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Prevendo Movimentação de Vinhas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Caso a expedição passe pelo caminho de Vinhas Crueis, o teste de percepção pode ser feito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Leitura de Eventos Vulcânicos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Olhos atentos aos eventos opressores do terreno vulcânico. Caso Jatos de Gás Sulfuroso e/ou uma Erupção de Lava Súbita aconteçam, os testes de salvaguarda de constituição e pilotagem, respectivamente, são feitos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Banho de Substâncias Alquímicas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 veículo se encontra banhado de substâncias inflamáveis que emergem naturalmente do solo. Enquanto essas substâncias estiverem presentes no veículo, este está sujeito a entrar em combustão ao menor contato com fogo. Uma vez o veículo entrando em combustão, executar “Engine Flare”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Tabela de Defeitos</w:t>
            </w:r>
            <w:r w:rsidDel="00000000" w:rsidR="00000000" w:rsidRPr="00000000">
              <w:rPr>
                <w:rtl w:val="0"/>
              </w:rPr>
              <w:t xml:space="preserve">. Remover as substâncias alquímicas do carro exige uma ação bem sucedida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De Veículo.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Banho de Chamas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Durante sua passagem pelo terreno dinâmico Mar de Chamas, o piloto de vê obrigado a passar muito perto das áreas tomadas por incêndios massivos. Toda a expedição deve ser bem sucedida num teste de salvaguarda de CON CD 15 ou tomar um ponto de exaustão devido ao calor demasiado. Se o veículo estiver banhado em substâncias inflamáveis, este entre em combustão, ver engine Flare da tabela de Mishaps.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Vinhas Cruéis Despercebidas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 teste de percepção caso as Vinhas Cruéis aparecem no caminho da expedição é feito em desvantagem.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