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ind w:hanging="0" w:start="0" w:end="0"/>
        <w:jc w:val="start"/>
        <w:rPr/>
      </w:pPr>
      <w:r>
        <w:rPr/>
        <w:t>Plano de Aula - Matemática Básica</w:t>
        <w:br/>
        <w:t>Data: 13/05/2025</w:t>
      </w:r>
    </w:p>
    <w:p>
      <w:pPr>
        <w:pStyle w:val="BodyText"/>
        <w:bidi w:val="0"/>
        <w:ind w:hanging="0" w:start="0" w:end="0"/>
        <w:jc w:val="start"/>
        <w:rPr/>
      </w:pPr>
      <w:r>
        <w:rPr/>
        <w:t>Objetivos:</w:t>
        <w:br/>
        <w:t>- Ensinar os fundamentos da adição e subtração.</w:t>
        <w:br/>
        <w:t>- Desenvolver o raciocínio lógico dos alunos.</w:t>
      </w:r>
    </w:p>
    <w:p>
      <w:pPr>
        <w:pStyle w:val="BodyText"/>
        <w:bidi w:val="0"/>
        <w:ind w:hanging="0" w:start="0" w:end="0"/>
        <w:jc w:val="start"/>
        <w:rPr/>
      </w:pPr>
      <w:r>
        <w:rPr/>
        <w:t>Atividades:</w:t>
        <w:br/>
        <w:t>- Explicação teórica sobre adição e subtração (30 minutos).</w:t>
        <w:br/>
        <w:t>- Exercícios práticos em grupos (20 minutos).</w:t>
        <w:br/>
        <w:t>- Discussão dos resultados (10 minutos).</w:t>
      </w:r>
    </w:p>
    <w:p>
      <w:pPr>
        <w:pStyle w:val="BodyText"/>
        <w:bidi w:val="0"/>
        <w:ind w:hanging="0" w:start="0" w:end="0"/>
        <w:jc w:val="start"/>
        <w:rPr/>
      </w:pPr>
      <w:r>
        <w:rPr/>
        <w:t>Avaliação:</w:t>
        <w:br/>
        <w:t>- Prova escrita com 10 questões de adição e subtração.</w:t>
        <w:br/>
        <w:t>- Observação do desempenho durante as atividades em grupo.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LibreOffice/24.2.7.2$Linux_X86_64 LibreOffice_project/420$Build-2</Application>
  <AppVersion>15.0000</AppVersion>
  <Pages>1</Pages>
  <Words>67</Words>
  <Characters>373</Characters>
  <CharactersWithSpaces>436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2025-05-14T15:12:34Z</dcterms:created>
  <dc:creator/>
  <dc:description/>
  <dc:language>pt-BR</dc:language>
  <cp:lastModifiedBy/>
  <dcterms:modified xsi:type="dcterms:W3CDTF">2025-05-14T15:13:48Z</dcterms:modified>
  <cp:revision>1</cp:revision>
  <dc:subject/>
  <dc:title/>
</cp:coreProperties>
</file>