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52B02" w14:textId="007BE17E" w:rsidR="00957556" w:rsidRPr="00957556" w:rsidRDefault="00957556" w:rsidP="009575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Instrução de Trabalho</w:t>
      </w:r>
    </w:p>
    <w:p w14:paraId="124FDF58" w14:textId="77777777" w:rsidR="00957556" w:rsidRPr="00957556" w:rsidRDefault="00957556" w:rsidP="009575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 CS - SAP – PRORROGAÇÃO E REVOGAÇÃO DE ACESSO DE TERCEIRO</w:t>
      </w:r>
    </w:p>
    <w:p w14:paraId="1D37F0DD" w14:textId="77777777" w:rsidR="00957556" w:rsidRPr="00957556" w:rsidRDefault="00957556" w:rsidP="009575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620031D" w14:textId="77777777" w:rsidR="00957556" w:rsidRPr="00957556" w:rsidRDefault="00957556" w:rsidP="009575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5242530" w14:textId="77777777" w:rsidR="00957556" w:rsidRPr="00957556" w:rsidRDefault="00957556" w:rsidP="00957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Introdução / Pré-requisitos para execução da IT</w:t>
      </w:r>
    </w:p>
    <w:p w14:paraId="26B35803" w14:textId="77777777" w:rsidR="00957556" w:rsidRPr="00957556" w:rsidRDefault="00957556" w:rsidP="00957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Esta instrução de trabalho visa orientar o assistente da Central de Serviços na prorrogação e revogação de acessos de terceiros no sistema SAP.</w:t>
      </w:r>
    </w:p>
    <w:p w14:paraId="4944400F" w14:textId="77777777" w:rsidR="00957556" w:rsidRPr="00957556" w:rsidRDefault="00957556" w:rsidP="00957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Pré-requisitos:</w:t>
      </w:r>
    </w:p>
    <w:p w14:paraId="5A5A588A" w14:textId="77777777" w:rsidR="00957556" w:rsidRPr="00957556" w:rsidRDefault="00957556" w:rsidP="009575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7037ED9" w14:textId="77777777" w:rsidR="00957556" w:rsidRPr="00957556" w:rsidRDefault="00957556" w:rsidP="009575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Acesso à caixa de </w:t>
      </w:r>
      <w:r w:rsidRPr="0095755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e-mail</w:t>
      </w: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“Suporte”;</w:t>
      </w:r>
    </w:p>
    <w:p w14:paraId="3C262712" w14:textId="77777777" w:rsidR="00957556" w:rsidRPr="00957556" w:rsidRDefault="00957556" w:rsidP="009575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Acesso às transações: ZBO103, ZBO104 e ZBO127;</w:t>
      </w:r>
    </w:p>
    <w:p w14:paraId="1EB5A805" w14:textId="77777777" w:rsidR="00957556" w:rsidRPr="00957556" w:rsidRDefault="00957556" w:rsidP="009575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Para Prorrogação de Acesso de Terceiro:</w:t>
      </w:r>
    </w:p>
    <w:p w14:paraId="39FB906C" w14:textId="77777777" w:rsidR="00957556" w:rsidRPr="00957556" w:rsidRDefault="00957556" w:rsidP="00957556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2E05974" w14:textId="77777777" w:rsidR="00957556" w:rsidRPr="00957556" w:rsidRDefault="00957556" w:rsidP="009575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Validação/resposta do gestor </w:t>
      </w:r>
      <w:r w:rsidRPr="0095755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(GER/DIR)</w:t>
      </w: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para prorrogação do acesso;</w:t>
      </w:r>
    </w:p>
    <w:p w14:paraId="73D45EED" w14:textId="77777777" w:rsidR="00957556" w:rsidRPr="00957556" w:rsidRDefault="00957556" w:rsidP="009575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Prazo máximo para prorrogação de acesso é de 90 dias </w:t>
      </w:r>
      <w:r w:rsidRPr="0095755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(o SAP não aceita mais do que 90 dias)</w:t>
      </w:r>
    </w:p>
    <w:p w14:paraId="354A9540" w14:textId="77777777" w:rsidR="00957556" w:rsidRPr="00957556" w:rsidRDefault="00957556" w:rsidP="009575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94C7911" w14:textId="77777777" w:rsidR="00957556" w:rsidRPr="00957556" w:rsidRDefault="00957556" w:rsidP="0095755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Para Revogação de Acesso de Terceiro</w:t>
      </w:r>
    </w:p>
    <w:p w14:paraId="55CD3939" w14:textId="77777777" w:rsidR="00957556" w:rsidRPr="00957556" w:rsidRDefault="00957556" w:rsidP="00957556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D191474" w14:textId="77777777" w:rsidR="00957556" w:rsidRPr="00957556" w:rsidRDefault="00957556" w:rsidP="0095755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Validação/resposta do gestor para revogação programada ou imediata de acesso</w:t>
      </w:r>
    </w:p>
    <w:p w14:paraId="1456701D" w14:textId="77777777" w:rsidR="00870E1C" w:rsidRDefault="00870E1C" w:rsidP="00870E1C">
      <w:pPr>
        <w:pStyle w:val="PargrafodaLista"/>
        <w:numPr>
          <w:ilvl w:val="1"/>
          <w:numId w:val="31"/>
        </w:numPr>
        <w:spacing w:after="0" w:line="24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>
        <w:rPr>
          <w:b/>
        </w:rPr>
        <w:t>Revisão Semestral de Acessos</w:t>
      </w:r>
    </w:p>
    <w:p w14:paraId="5317BBB6" w14:textId="77777777" w:rsidR="00870E1C" w:rsidRDefault="00870E1C" w:rsidP="00870E1C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 deverão ser revisados pelo Gestor do time de GQ-Digital.</w:t>
      </w:r>
    </w:p>
    <w:p w14:paraId="50891147" w14:textId="77777777" w:rsidR="00870E1C" w:rsidRDefault="00870E1C" w:rsidP="00870E1C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3568BAAB" w14:textId="77777777" w:rsidR="00870E1C" w:rsidRDefault="00870E1C" w:rsidP="00870E1C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0DCDFEDA" w14:textId="77777777" w:rsidR="00870E1C" w:rsidRDefault="00870E1C" w:rsidP="00870E1C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32B6A4AC" w14:textId="77777777" w:rsidR="00870E1C" w:rsidRDefault="00870E1C" w:rsidP="00870E1C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p w14:paraId="65539C3E" w14:textId="77777777" w:rsidR="00870E1C" w:rsidRPr="00957556" w:rsidRDefault="00870E1C" w:rsidP="00957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DBD4ADC" w14:textId="77777777" w:rsidR="00957556" w:rsidRPr="00957556" w:rsidRDefault="00957556" w:rsidP="00957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Referências</w:t>
      </w:r>
    </w:p>
    <w:p w14:paraId="41EDBF00" w14:textId="77777777" w:rsidR="00957556" w:rsidRPr="00957556" w:rsidRDefault="00957556" w:rsidP="00957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p w14:paraId="0E6EA1D8" w14:textId="77777777" w:rsidR="00957556" w:rsidRDefault="00957556" w:rsidP="0095755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n/a</w:t>
      </w:r>
    </w:p>
    <w:p w14:paraId="1BC7B71E" w14:textId="724CFC0E" w:rsidR="00957556" w:rsidRPr="00957556" w:rsidRDefault="00957556" w:rsidP="00957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p w14:paraId="57C8B551" w14:textId="77777777" w:rsidR="00957556" w:rsidRPr="00957556" w:rsidRDefault="00957556" w:rsidP="00957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Descrição das Atividades</w:t>
      </w:r>
    </w:p>
    <w:p w14:paraId="49E0BFD7" w14:textId="77777777" w:rsidR="00957556" w:rsidRPr="00957556" w:rsidRDefault="00957556" w:rsidP="009575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 </w:t>
      </w:r>
    </w:p>
    <w:p w14:paraId="4E2C65A9" w14:textId="77777777" w:rsidR="00957556" w:rsidRPr="00957556" w:rsidRDefault="00957556" w:rsidP="00E472A6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O sistema SAP envia automaticamente </w:t>
      </w:r>
      <w:r w:rsidRPr="00957556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e-mail</w:t>
      </w: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 “Acessos de Terceiros a Vencer – Ambiente ECP” para o gestor responsável quando faltam 05 dias para vencimento dos acessos. </w:t>
      </w:r>
    </w:p>
    <w:p w14:paraId="1844D3F9" w14:textId="77777777" w:rsidR="00957556" w:rsidRPr="00957556" w:rsidRDefault="00957556" w:rsidP="00E472A6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Por meio deste, os acessos são prorrogados ou revogados.</w:t>
      </w: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br/>
      </w: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br/>
      </w: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br/>
        <w:t>Quando no ato de revogar/prorrogar acessos, o time CS tem visibilidade do COUPA, SAP PRD, QAS e DEV.</w:t>
      </w: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br/>
      </w: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br/>
        <w:t>Quando for aberto um chamado para o atendimento do time de ACESSOS SAP, deve-se abrir 1 chamado para qualquer uma ou para todas as frentes SAP como COUPA, SAP PRD, QAS e ou DEV. </w:t>
      </w:r>
    </w:p>
    <w:p w14:paraId="2384A730" w14:textId="77777777" w:rsidR="00957556" w:rsidRPr="00957556" w:rsidRDefault="00957556" w:rsidP="00957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I- PRORROGAÇÃO DE ACESSO DE TERCEIRO</w:t>
      </w:r>
    </w:p>
    <w:p w14:paraId="330EAAF7" w14:textId="77777777" w:rsidR="00957556" w:rsidRPr="00957556" w:rsidRDefault="00957556" w:rsidP="00957556">
      <w:pPr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Os acessos são prorrogados quando, no período das 05 notificações diárias, via </w:t>
      </w:r>
      <w:r w:rsidRPr="00957556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e-mail</w:t>
      </w: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o gestor solicita a renovação dos acessos. </w:t>
      </w:r>
    </w:p>
    <w:p w14:paraId="26C761DD" w14:textId="77777777" w:rsidR="00957556" w:rsidRPr="00957556" w:rsidRDefault="00957556" w:rsidP="00957556">
      <w:pPr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Caso gestor autorize a prorrogação de acesso, siga os passos abaixo:</w:t>
      </w:r>
    </w:p>
    <w:p w14:paraId="4A022DDB" w14:textId="77777777" w:rsidR="00957556" w:rsidRPr="00957556" w:rsidRDefault="00957556" w:rsidP="009575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color w:val="FF0000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vanish/>
          <w:color w:val="FF0000"/>
          <w:kern w:val="0"/>
          <w:sz w:val="20"/>
          <w:szCs w:val="20"/>
          <w:lang w:eastAsia="pt-BR"/>
          <w14:ligatures w14:val="none"/>
        </w:rPr>
        <w:t> </w:t>
      </w:r>
    </w:p>
    <w:p w14:paraId="50A60AD7" w14:textId="77777777" w:rsidR="00957556" w:rsidRPr="00957556" w:rsidRDefault="00957556" w:rsidP="00957556">
      <w:pPr>
        <w:numPr>
          <w:ilvl w:val="0"/>
          <w:numId w:val="20"/>
        </w:numPr>
        <w:spacing w:after="240" w:line="360" w:lineRule="auto"/>
        <w:jc w:val="both"/>
        <w:rPr>
          <w:rFonts w:ascii="Calibri" w:eastAsia="Times New Roman" w:hAnsi="Calibri" w:cs="Calibri"/>
          <w:vanish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vanish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0CFAC39C" w14:textId="77777777" w:rsidR="00957556" w:rsidRPr="00957556" w:rsidRDefault="00957556" w:rsidP="0095755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vanish/>
          <w:color w:val="FF0000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Times New Roman" w:eastAsia="Times New Roman" w:hAnsi="Times New Roman" w:cs="Times New Roman"/>
          <w:vanish/>
          <w:color w:val="FF0000"/>
          <w:kern w:val="0"/>
          <w:sz w:val="24"/>
          <w:szCs w:val="24"/>
          <w:lang w:eastAsia="pt-BR"/>
          <w14:ligatures w14:val="none"/>
        </w:rPr>
        <w:br/>
      </w:r>
    </w:p>
    <w:p w14:paraId="0B2EE18F" w14:textId="77777777" w:rsidR="00957556" w:rsidRPr="00957556" w:rsidRDefault="00957556" w:rsidP="0095755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vanish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vanish/>
          <w:color w:val="000000"/>
          <w:kern w:val="0"/>
          <w:sz w:val="20"/>
          <w:szCs w:val="20"/>
          <w:lang w:eastAsia="pt-BR"/>
          <w14:ligatures w14:val="none"/>
        </w:rPr>
        <w:t xml:space="preserve">Realize a comparação do gestor que respondeu o </w:t>
      </w:r>
      <w:r w:rsidRPr="00957556">
        <w:rPr>
          <w:rFonts w:ascii="Arial" w:eastAsia="Times New Roman" w:hAnsi="Arial" w:cs="Arial"/>
          <w:i/>
          <w:iCs/>
          <w:vanish/>
          <w:color w:val="000000"/>
          <w:kern w:val="0"/>
          <w:sz w:val="20"/>
          <w:szCs w:val="20"/>
          <w:lang w:eastAsia="pt-BR"/>
          <w14:ligatures w14:val="none"/>
        </w:rPr>
        <w:t>e-mail</w:t>
      </w:r>
      <w:r w:rsidRPr="00957556">
        <w:rPr>
          <w:rFonts w:ascii="Arial" w:eastAsia="Times New Roman" w:hAnsi="Arial" w:cs="Arial"/>
          <w:vanish/>
          <w:color w:val="000000"/>
          <w:kern w:val="0"/>
          <w:sz w:val="20"/>
          <w:szCs w:val="20"/>
          <w:lang w:eastAsia="pt-BR"/>
          <w14:ligatures w14:val="none"/>
        </w:rPr>
        <w:t xml:space="preserve"> com o gestor cadastrado na transação ZBO103 e siga orientações abaixo:</w:t>
      </w:r>
    </w:p>
    <w:p w14:paraId="208FF308" w14:textId="77777777" w:rsidR="00957556" w:rsidRPr="00957556" w:rsidRDefault="00957556" w:rsidP="009575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Caso seja o mesmo gestor, prossiga com o passo 3.1.2.</w:t>
      </w:r>
    </w:p>
    <w:p w14:paraId="4D6B49B4" w14:textId="77777777" w:rsidR="00957556" w:rsidRPr="00957556" w:rsidRDefault="00957556" w:rsidP="009575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Caso sejam gestores diferentes, faça:</w:t>
      </w:r>
      <w:r w:rsidRPr="009575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br/>
      </w:r>
    </w:p>
    <w:p w14:paraId="27F76964" w14:textId="50096A9A" w:rsidR="00957556" w:rsidRPr="00957556" w:rsidRDefault="00957556" w:rsidP="00957556">
      <w:pPr>
        <w:numPr>
          <w:ilvl w:val="1"/>
          <w:numId w:val="21"/>
        </w:numPr>
        <w:spacing w:before="100" w:beforeAutospacing="1" w:after="100" w:afterAutospacing="1" w:line="360" w:lineRule="auto"/>
        <w:ind w:left="1440" w:hanging="360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Abra chamado relacionado para Correção de dados cadastrais</w:t>
      </w:r>
    </w:p>
    <w:p w14:paraId="5992E37D" w14:textId="77777777" w:rsidR="00957556" w:rsidRPr="00957556" w:rsidRDefault="00957556" w:rsidP="00957556">
      <w:pPr>
        <w:numPr>
          <w:ilvl w:val="1"/>
          <w:numId w:val="21"/>
        </w:numPr>
        <w:spacing w:before="100" w:beforeAutospacing="1" w:after="100" w:afterAutospacing="1" w:line="240" w:lineRule="auto"/>
        <w:ind w:left="1440" w:hanging="360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Realize a alteração do gestor imediato responsável pela resposta do </w:t>
      </w:r>
      <w:r w:rsidRPr="0095755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e-mail</w:t>
      </w: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.</w:t>
      </w:r>
    </w:p>
    <w:p w14:paraId="732E1B28" w14:textId="77777777" w:rsidR="00957556" w:rsidRPr="00957556" w:rsidRDefault="00957556" w:rsidP="00957556">
      <w:pPr>
        <w:numPr>
          <w:ilvl w:val="1"/>
          <w:numId w:val="21"/>
        </w:numPr>
        <w:spacing w:before="100" w:beforeAutospacing="1" w:after="100" w:afterAutospacing="1" w:line="240" w:lineRule="auto"/>
        <w:ind w:left="1440" w:hanging="360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Prossiga o atendimento da solicitação conforme passo 3.1.2</w:t>
      </w:r>
    </w:p>
    <w:p w14:paraId="4AD4CB30" w14:textId="77777777" w:rsidR="00957556" w:rsidRPr="00957556" w:rsidRDefault="00957556" w:rsidP="009575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083BB70" w14:textId="77777777" w:rsidR="00957556" w:rsidRPr="00957556" w:rsidRDefault="00957556" w:rsidP="0095755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Anexe o </w:t>
      </w:r>
      <w:r w:rsidRPr="0095755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e-mail</w:t>
      </w: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de resposta do gestor;</w:t>
      </w:r>
    </w:p>
    <w:p w14:paraId="38BAB112" w14:textId="77777777" w:rsidR="00957556" w:rsidRPr="00957556" w:rsidRDefault="00957556" w:rsidP="0095755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Classifique o chamado: - Prorrogação/Revogação de Acesso de Terceiro;</w:t>
      </w:r>
    </w:p>
    <w:p w14:paraId="6D27E344" w14:textId="3A577028" w:rsidR="00957556" w:rsidRPr="00957556" w:rsidRDefault="00957556" w:rsidP="0095755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EQUIPE:</w:t>
      </w: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N1 - OUTROS</w:t>
      </w:r>
    </w:p>
    <w:p w14:paraId="2E469ED7" w14:textId="77777777" w:rsidR="00957556" w:rsidRPr="00957556" w:rsidRDefault="00957556" w:rsidP="0095755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Na aba Especificação preencha no atributo “Nome do Serviço” o valor “Prorrogação”.</w:t>
      </w:r>
    </w:p>
    <w:p w14:paraId="664870C0" w14:textId="77777777" w:rsidR="00957556" w:rsidRPr="00957556" w:rsidRDefault="00957556" w:rsidP="0095755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Siga os passos abaixo para tratativa da solicitação:</w:t>
      </w:r>
      <w:r w:rsidRPr="00957556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</w:t>
      </w:r>
    </w:p>
    <w:p w14:paraId="026EAE62" w14:textId="7C31A4C6" w:rsidR="00957556" w:rsidRPr="00957556" w:rsidRDefault="00957556" w:rsidP="00E472A6">
      <w:pPr>
        <w:spacing w:after="240" w:line="360" w:lineRule="auto"/>
        <w:ind w:left="144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I-</w:t>
      </w:r>
      <w:r w:rsidRPr="0095755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ZBO103 – Identidades</w:t>
      </w:r>
    </w:p>
    <w:p w14:paraId="6B248FDC" w14:textId="77777777" w:rsidR="00957556" w:rsidRPr="00957556" w:rsidRDefault="00957556" w:rsidP="00957556">
      <w:pPr>
        <w:spacing w:after="240" w:line="36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Acesse a transação ZBO103 e realize a prorrogação do acesso do usuário conforme informação do gestor.</w:t>
      </w:r>
    </w:p>
    <w:p w14:paraId="74AFD5D8" w14:textId="7CA22D76" w:rsidR="00957556" w:rsidRPr="00957556" w:rsidRDefault="00957556" w:rsidP="00957556">
      <w:pPr>
        <w:spacing w:after="240" w:line="36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Clique em “Alterar” através do botão</w:t>
      </w:r>
      <w:r>
        <w:rPr>
          <w:noProof/>
        </w:rPr>
        <w:drawing>
          <wp:inline distT="0" distB="0" distL="0" distR="0" wp14:anchorId="74B6FBA1" wp14:editId="2AE041C1">
            <wp:extent cx="266667" cy="314286"/>
            <wp:effectExtent l="0" t="0" r="635" b="0"/>
            <wp:docPr id="942077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77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p w14:paraId="18ABB808" w14:textId="178B2DEE" w:rsidR="00957556" w:rsidRPr="00957556" w:rsidRDefault="00957556" w:rsidP="00957556">
      <w:pPr>
        <w:spacing w:after="240" w:line="36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   </w:t>
      </w:r>
    </w:p>
    <w:p w14:paraId="0EBFC86D" w14:textId="77777777" w:rsidR="00957556" w:rsidRPr="00957556" w:rsidRDefault="00957556" w:rsidP="009575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lastRenderedPageBreak/>
        <w:t>Preencha o Nr. Chamado;</w:t>
      </w:r>
    </w:p>
    <w:p w14:paraId="6E78B5F1" w14:textId="77777777" w:rsidR="00957556" w:rsidRPr="00957556" w:rsidRDefault="00957556" w:rsidP="009575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Informe o “Motivo” como: Prorrogação de Acessos;</w:t>
      </w:r>
    </w:p>
    <w:p w14:paraId="27E8CF2B" w14:textId="77777777" w:rsidR="00957556" w:rsidRPr="00957556" w:rsidRDefault="00957556" w:rsidP="009575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Informe a nova “Data de Desligamento” e clique em “Salvar </w:t>
      </w:r>
    </w:p>
    <w:p w14:paraId="56C131B0" w14:textId="77777777" w:rsidR="00E472A6" w:rsidRDefault="00957556" w:rsidP="0095755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84F24CA" w14:textId="572237BD" w:rsidR="00957556" w:rsidRPr="00957556" w:rsidRDefault="00957556" w:rsidP="00957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                      II-ZBO104 – Administração de Contas de Sistema</w:t>
      </w:r>
    </w:p>
    <w:p w14:paraId="6F434474" w14:textId="77777777" w:rsidR="00957556" w:rsidRPr="00957556" w:rsidRDefault="00957556" w:rsidP="00957556">
      <w:pPr>
        <w:numPr>
          <w:ilvl w:val="0"/>
          <w:numId w:val="24"/>
        </w:numPr>
        <w:spacing w:before="100" w:beforeAutospacing="1" w:after="100" w:afterAutospacing="1" w:line="36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 CENTRAL DE SERVIÇOS executa prorrogação apenas de REDE</w:t>
      </w:r>
    </w:p>
    <w:p w14:paraId="02A605A3" w14:textId="3DD99CAD" w:rsidR="00957556" w:rsidRPr="00957556" w:rsidRDefault="00957556" w:rsidP="00957556">
      <w:pPr>
        <w:numPr>
          <w:ilvl w:val="0"/>
          <w:numId w:val="24"/>
        </w:numPr>
        <w:spacing w:before="100" w:beforeAutospacing="1" w:after="100" w:afterAutospacing="1" w:line="36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O time </w:t>
      </w:r>
      <w:r w:rsidRPr="0095755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N1-ACESSOS SAP</w:t>
      </w: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realiza a prorrogação do </w:t>
      </w:r>
      <w:r w:rsidRPr="0095755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SAP</w:t>
      </w: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-SAP ECC CORPORATIVO (SOLMAN/GRC)</w:t>
      </w:r>
    </w:p>
    <w:p w14:paraId="3632FC7B" w14:textId="4C9C1995" w:rsidR="00957556" w:rsidRPr="00957556" w:rsidRDefault="00957556" w:rsidP="00957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  </w:t>
      </w:r>
    </w:p>
    <w:p w14:paraId="5D0CD25A" w14:textId="77777777" w:rsidR="00957556" w:rsidRPr="00957556" w:rsidRDefault="00957556" w:rsidP="00957556">
      <w:pPr>
        <w:spacing w:after="240" w:line="36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      II-REVOGAÇÃO DE ACESSO DE TERCEIRO </w:t>
      </w:r>
    </w:p>
    <w:p w14:paraId="4FEEA51B" w14:textId="77777777" w:rsidR="00957556" w:rsidRPr="00957556" w:rsidRDefault="00957556" w:rsidP="00957556">
      <w:pPr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Há três situações de revogação de acesso:</w:t>
      </w:r>
    </w:p>
    <w:p w14:paraId="1140D18E" w14:textId="77777777" w:rsidR="00957556" w:rsidRPr="00957556" w:rsidRDefault="00957556" w:rsidP="009575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O gestor responde o </w:t>
      </w:r>
      <w:r w:rsidRPr="0095755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e-mail</w:t>
      </w: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solicitando a revogação do acesso de imediato.</w:t>
      </w:r>
    </w:p>
    <w:p w14:paraId="7EB3F8C4" w14:textId="77777777" w:rsidR="00957556" w:rsidRPr="00957556" w:rsidRDefault="00957556" w:rsidP="009575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O gestor responde o </w:t>
      </w:r>
      <w:r w:rsidRPr="0095755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e-mail</w:t>
      </w: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solicitando a revogação do acesso programada para a data fim informada.</w:t>
      </w:r>
    </w:p>
    <w:p w14:paraId="595B82A5" w14:textId="77777777" w:rsidR="00957556" w:rsidRPr="00957556" w:rsidRDefault="00957556" w:rsidP="009575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Caso não haja retorno do gestor, neste período, o sistema SAP JOB revoga os acessos de forma automática para os demais sistemas que usuário possui cadastrado na ZBO104.</w:t>
      </w:r>
    </w:p>
    <w:p w14:paraId="26AFCF22" w14:textId="77777777" w:rsidR="00957556" w:rsidRPr="00957556" w:rsidRDefault="00957556" w:rsidP="00957556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Para Inativar apenas 1 sistema/ambiente da ZBO104 e não o user de rede AD, deve ser feito manualmente e não usar ZBO127.</w:t>
      </w:r>
    </w:p>
    <w:p w14:paraId="41AA0100" w14:textId="77777777" w:rsidR="00957556" w:rsidRPr="00957556" w:rsidRDefault="00957556" w:rsidP="00957556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 ZBO127 inativa automaticamente o SAP e o AD</w:t>
      </w:r>
    </w:p>
    <w:p w14:paraId="31F538F0" w14:textId="77777777" w:rsidR="00957556" w:rsidRPr="00957556" w:rsidRDefault="00957556" w:rsidP="00957556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Caso o SAP não seja inativado automaticamente, deve realizar manualmente na ZBO104</w:t>
      </w:r>
    </w:p>
    <w:p w14:paraId="27962428" w14:textId="77777777" w:rsidR="00957556" w:rsidRPr="00957556" w:rsidRDefault="00957556" w:rsidP="00957556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Toda revogação deve possuir a evidência da ZBO104 mostrando Rede e SAP inativos</w:t>
      </w:r>
    </w:p>
    <w:p w14:paraId="45F5EB9F" w14:textId="77777777" w:rsidR="00957556" w:rsidRPr="00957556" w:rsidRDefault="00957556" w:rsidP="00957556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Não revogar RDV/Paytrack, Docnix, </w:t>
      </w:r>
      <w:proofErr w:type="gramStart"/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Dynamics e etc</w:t>
      </w:r>
      <w:proofErr w:type="gramEnd"/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quando a ZBO127 é realizada, o JOB automaticamente abre chamados e direciona para os times que os revogarão. </w:t>
      </w:r>
    </w:p>
    <w:p w14:paraId="065D0B7B" w14:textId="77777777" w:rsidR="00957556" w:rsidRPr="00957556" w:rsidRDefault="00957556" w:rsidP="00957556">
      <w:pPr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Para registrar o motivo da revogação de acessos, realize os seguintes passos:</w:t>
      </w:r>
    </w:p>
    <w:p w14:paraId="3A8E238F" w14:textId="77777777" w:rsidR="00957556" w:rsidRPr="00957556" w:rsidRDefault="00957556" w:rsidP="00957556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Realize a comparação do gestor que respondeu o e-mail com o gestor cadastrado na ZBO103 e siga as orientações abaixo:</w:t>
      </w:r>
    </w:p>
    <w:p w14:paraId="79F6EF6D" w14:textId="77777777" w:rsidR="00957556" w:rsidRPr="00957556" w:rsidRDefault="00957556" w:rsidP="00957556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Caso seja o mesmo gestor, prossiga com o passo 3.2.2</w:t>
      </w:r>
    </w:p>
    <w:p w14:paraId="114C1792" w14:textId="77777777" w:rsidR="00957556" w:rsidRPr="00957556" w:rsidRDefault="00957556" w:rsidP="00957556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Caso sejam gestores diferentes faça:</w:t>
      </w:r>
    </w:p>
    <w:p w14:paraId="2F30EFF7" w14:textId="26C0C7A2" w:rsidR="00957556" w:rsidRPr="00957556" w:rsidRDefault="00957556" w:rsidP="009575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Abra chamado relacionado para Correção de dados cadastrais</w:t>
      </w:r>
    </w:p>
    <w:p w14:paraId="0372ABDA" w14:textId="77777777" w:rsidR="00957556" w:rsidRPr="00957556" w:rsidRDefault="00957556" w:rsidP="009575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Realize a alteração do gestor imediato responsável pela resposta do </w:t>
      </w:r>
      <w:r w:rsidRPr="00957556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e-mail</w:t>
      </w: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61378ADB" w14:textId="77777777" w:rsidR="00957556" w:rsidRPr="00957556" w:rsidRDefault="00957556" w:rsidP="009575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Prossiga o atendimento da solicitação conforme passo 3.2.2</w:t>
      </w:r>
    </w:p>
    <w:p w14:paraId="2AD6EA65" w14:textId="77777777" w:rsidR="00957556" w:rsidRPr="00957556" w:rsidRDefault="00957556" w:rsidP="009575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1EB01AE" w14:textId="77777777" w:rsidR="00957556" w:rsidRPr="00957556" w:rsidRDefault="00957556" w:rsidP="0095755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AC33A5" w14:textId="77777777" w:rsidR="00957556" w:rsidRPr="00957556" w:rsidRDefault="00957556" w:rsidP="0095755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Anexe o </w:t>
      </w:r>
      <w:r w:rsidRPr="0095755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e-mail</w:t>
      </w: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do SAP JOB;</w:t>
      </w:r>
    </w:p>
    <w:p w14:paraId="0C462D11" w14:textId="13E673F9" w:rsidR="00957556" w:rsidRPr="00957556" w:rsidRDefault="00957556" w:rsidP="0095755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EQUIPE:</w:t>
      </w: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N1- OUTROS</w:t>
      </w:r>
    </w:p>
    <w:p w14:paraId="7B3B9CD8" w14:textId="77777777" w:rsidR="00957556" w:rsidRPr="00957556" w:rsidRDefault="00957556" w:rsidP="0095755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Classifique o chamado: - Prorrogação/Revogação de Acesso de Terceiro;</w:t>
      </w:r>
    </w:p>
    <w:p w14:paraId="38FD0919" w14:textId="77777777" w:rsidR="00957556" w:rsidRPr="00957556" w:rsidRDefault="00957556" w:rsidP="0095755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Na aba Especificação preencha no atributo “Nome do Serviço” o valor “Revogação”.</w:t>
      </w:r>
    </w:p>
    <w:p w14:paraId="5E52DD05" w14:textId="77777777" w:rsidR="00957556" w:rsidRPr="00957556" w:rsidRDefault="00957556" w:rsidP="00957556">
      <w:pPr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Para o </w:t>
      </w:r>
      <w:r w:rsidRPr="00957556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item</w:t>
      </w: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"b", selecione a </w:t>
      </w:r>
      <w:r w:rsidRPr="00957556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flag</w:t>
      </w: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“Revogação programada”, na ZBO103, para bloquear o envio de </w:t>
      </w:r>
      <w:r w:rsidRPr="00957556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e-mail</w:t>
      </w: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do SAP JOB para o gestor até a data fim do contrato.</w:t>
      </w:r>
    </w:p>
    <w:p w14:paraId="1683107C" w14:textId="3D7FE6DC" w:rsidR="00957556" w:rsidRPr="00957556" w:rsidRDefault="00957556" w:rsidP="00E472A6">
      <w:pPr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Acesse a transação ZBO103 e clique em “Alterar” através do botão </w:t>
      </w:r>
      <w:r>
        <w:rPr>
          <w:noProof/>
        </w:rPr>
        <w:drawing>
          <wp:inline distT="0" distB="0" distL="0" distR="0" wp14:anchorId="1B53D778" wp14:editId="7A7DCFD6">
            <wp:extent cx="314286" cy="352381"/>
            <wp:effectExtent l="0" t="0" r="0" b="0"/>
            <wp:docPr id="1906566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66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p w14:paraId="3D1C2EC7" w14:textId="77777777" w:rsidR="00957556" w:rsidRPr="00957556" w:rsidRDefault="00957556" w:rsidP="0095755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Selecione a </w:t>
      </w:r>
      <w:r w:rsidRPr="0095755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flag</w:t>
      </w: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“Revogação Programada”;</w:t>
      </w:r>
    </w:p>
    <w:p w14:paraId="7D3B57F0" w14:textId="38BBA2C9" w:rsidR="00957556" w:rsidRPr="00957556" w:rsidRDefault="00957556" w:rsidP="0095755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Clique em “Salvar”</w:t>
      </w:r>
      <w:r w:rsidRPr="009575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25B1D2" wp14:editId="1423B3F6">
            <wp:extent cx="400000" cy="333333"/>
            <wp:effectExtent l="0" t="0" r="635" b="0"/>
            <wp:docPr id="284702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02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556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.</w:t>
      </w:r>
    </w:p>
    <w:p w14:paraId="68A9959C" w14:textId="28D6E2B1" w:rsidR="00957556" w:rsidRPr="00957556" w:rsidRDefault="00957556" w:rsidP="00957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             </w:t>
      </w:r>
    </w:p>
    <w:p w14:paraId="4CDD7297" w14:textId="77777777" w:rsidR="00957556" w:rsidRPr="00957556" w:rsidRDefault="00957556" w:rsidP="00957556">
      <w:pPr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Para os itens "b" e "c", a revogação dos acessos ocorrerá automaticamente, um dia após a data de desligamento.</w:t>
      </w:r>
    </w:p>
    <w:p w14:paraId="6681DA6D" w14:textId="20B44061" w:rsidR="00957556" w:rsidRPr="00957556" w:rsidRDefault="00957556" w:rsidP="00957556">
      <w:pPr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Para esclarecimento de dúvidas quanto à operação da ZBO127, acessar a IT</w:t>
      </w:r>
      <w:r w:rsidR="00E472A6"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- ZBO</w:t>
      </w:r>
      <w:r w:rsidR="00E472A6" w:rsidRPr="00E472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127_Inativação de usuário pelo RH.</w:t>
      </w:r>
    </w:p>
    <w:p w14:paraId="1EA5840E" w14:textId="5C3F2C12" w:rsidR="00957556" w:rsidRPr="00957556" w:rsidRDefault="00957556" w:rsidP="00957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Sistemas revogados automaticamente pelo JOB da ZBO127 </w:t>
      </w:r>
      <w:r w:rsidR="00E472A6" w:rsidRPr="00E472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IT - ZBO104 </w:t>
      </w:r>
      <w:proofErr w:type="gramStart"/>
      <w:r w:rsidR="00E472A6" w:rsidRPr="00E472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_ Ativar e inativar</w:t>
      </w:r>
      <w:proofErr w:type="gramEnd"/>
      <w:r w:rsidR="00E472A6" w:rsidRPr="00E472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conta de usuário de sistema</w:t>
      </w:r>
    </w:p>
    <w:p w14:paraId="4EC7DB9C" w14:textId="77777777" w:rsidR="00957556" w:rsidRPr="00957556" w:rsidRDefault="00957556" w:rsidP="00957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  <w:r w:rsidRPr="00957556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Anexos</w:t>
      </w:r>
    </w:p>
    <w:p w14:paraId="6440D74C" w14:textId="77777777" w:rsidR="00957556" w:rsidRPr="00957556" w:rsidRDefault="00957556" w:rsidP="00957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26906078" w14:textId="77777777" w:rsidR="00957556" w:rsidRPr="00957556" w:rsidRDefault="00957556" w:rsidP="00957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Não há anexo.</w:t>
      </w:r>
    </w:p>
    <w:p w14:paraId="25055D36" w14:textId="2B78304F" w:rsidR="00CC0E48" w:rsidRPr="00957556" w:rsidRDefault="00957556" w:rsidP="00957556">
      <w:pPr>
        <w:spacing w:after="0" w:line="240" w:lineRule="auto"/>
      </w:pPr>
      <w:r w:rsidRPr="0095755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sectPr w:rsidR="00CC0E48" w:rsidRPr="0095755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B957D" w14:textId="77777777" w:rsidR="00963F0A" w:rsidRDefault="00963F0A" w:rsidP="00870E1C">
      <w:pPr>
        <w:spacing w:after="0" w:line="240" w:lineRule="auto"/>
      </w:pPr>
      <w:r>
        <w:separator/>
      </w:r>
    </w:p>
  </w:endnote>
  <w:endnote w:type="continuationSeparator" w:id="0">
    <w:p w14:paraId="36C71A02" w14:textId="77777777" w:rsidR="00963F0A" w:rsidRDefault="00963F0A" w:rsidP="00870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E1A5D" w14:textId="77777777" w:rsidR="00963F0A" w:rsidRDefault="00963F0A" w:rsidP="00870E1C">
      <w:pPr>
        <w:spacing w:after="0" w:line="240" w:lineRule="auto"/>
      </w:pPr>
      <w:r>
        <w:separator/>
      </w:r>
    </w:p>
  </w:footnote>
  <w:footnote w:type="continuationSeparator" w:id="0">
    <w:p w14:paraId="57012F5C" w14:textId="77777777" w:rsidR="00963F0A" w:rsidRDefault="00963F0A" w:rsidP="00870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27E09" w14:textId="0D05EB98" w:rsidR="00870E1C" w:rsidRDefault="00870E1C">
    <w:pPr>
      <w:pStyle w:val="Cabealho"/>
    </w:pPr>
  </w:p>
  <w:p w14:paraId="6123D88E" w14:textId="77777777" w:rsidR="00870E1C" w:rsidRDefault="00870E1C" w:rsidP="00870E1C">
    <w:pPr>
      <w:pStyle w:val="Cabealho"/>
    </w:pPr>
    <w:r>
      <w:t> </w:t>
    </w:r>
  </w:p>
  <w:p w14:paraId="60EB6839" w14:textId="0697EA58" w:rsidR="00870E1C" w:rsidRDefault="00870E1C">
    <w:pPr>
      <w:pStyle w:val="Cabealho"/>
    </w:pPr>
  </w:p>
  <w:p w14:paraId="00456122" w14:textId="77777777" w:rsidR="00870E1C" w:rsidRDefault="00870E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4D"/>
    <w:multiLevelType w:val="multilevel"/>
    <w:tmpl w:val="A3A8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3422D"/>
    <w:multiLevelType w:val="multilevel"/>
    <w:tmpl w:val="03D8C03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11663"/>
    <w:multiLevelType w:val="multilevel"/>
    <w:tmpl w:val="F7AC3D4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 w15:restartNumberingAfterBreak="0">
    <w:nsid w:val="113D77B8"/>
    <w:multiLevelType w:val="multilevel"/>
    <w:tmpl w:val="6502952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D3954"/>
    <w:multiLevelType w:val="multilevel"/>
    <w:tmpl w:val="F46A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85029"/>
    <w:multiLevelType w:val="multilevel"/>
    <w:tmpl w:val="D27E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116D9"/>
    <w:multiLevelType w:val="multilevel"/>
    <w:tmpl w:val="62E4521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F2012"/>
    <w:multiLevelType w:val="multilevel"/>
    <w:tmpl w:val="1B3C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F20B1"/>
    <w:multiLevelType w:val="multilevel"/>
    <w:tmpl w:val="B44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F46DA4"/>
    <w:multiLevelType w:val="multilevel"/>
    <w:tmpl w:val="0D98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A64CE0"/>
    <w:multiLevelType w:val="multilevel"/>
    <w:tmpl w:val="02FA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5774E"/>
    <w:multiLevelType w:val="multilevel"/>
    <w:tmpl w:val="7E6E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BC7634"/>
    <w:multiLevelType w:val="multilevel"/>
    <w:tmpl w:val="FB5C939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A43A21"/>
    <w:multiLevelType w:val="multilevel"/>
    <w:tmpl w:val="9448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A12A59"/>
    <w:multiLevelType w:val="multilevel"/>
    <w:tmpl w:val="B186E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B32EBB"/>
    <w:multiLevelType w:val="multilevel"/>
    <w:tmpl w:val="0DC4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1A0852"/>
    <w:multiLevelType w:val="multilevel"/>
    <w:tmpl w:val="E8F4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7B2386"/>
    <w:multiLevelType w:val="multilevel"/>
    <w:tmpl w:val="FDBE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B1EDB"/>
    <w:multiLevelType w:val="multilevel"/>
    <w:tmpl w:val="D40A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8107D7"/>
    <w:multiLevelType w:val="multilevel"/>
    <w:tmpl w:val="0BC6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770CDA"/>
    <w:multiLevelType w:val="multilevel"/>
    <w:tmpl w:val="931E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8807DA"/>
    <w:multiLevelType w:val="multilevel"/>
    <w:tmpl w:val="E648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493161"/>
    <w:multiLevelType w:val="multilevel"/>
    <w:tmpl w:val="1DD28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CB641A"/>
    <w:multiLevelType w:val="multilevel"/>
    <w:tmpl w:val="02DA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5A270E"/>
    <w:multiLevelType w:val="multilevel"/>
    <w:tmpl w:val="FF50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6909B4"/>
    <w:multiLevelType w:val="multilevel"/>
    <w:tmpl w:val="C87E00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392382"/>
    <w:multiLevelType w:val="multilevel"/>
    <w:tmpl w:val="F81C1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A652AA"/>
    <w:multiLevelType w:val="multilevel"/>
    <w:tmpl w:val="07361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759557">
    <w:abstractNumId w:val="26"/>
  </w:num>
  <w:num w:numId="2" w16cid:durableId="81413085">
    <w:abstractNumId w:val="11"/>
  </w:num>
  <w:num w:numId="3" w16cid:durableId="545138712">
    <w:abstractNumId w:val="15"/>
  </w:num>
  <w:num w:numId="4" w16cid:durableId="756638764">
    <w:abstractNumId w:val="19"/>
  </w:num>
  <w:num w:numId="5" w16cid:durableId="1768573234">
    <w:abstractNumId w:val="25"/>
  </w:num>
  <w:num w:numId="6" w16cid:durableId="1897276480">
    <w:abstractNumId w:val="25"/>
    <w:lvlOverride w:ilvl="1">
      <w:lvl w:ilvl="1">
        <w:numFmt w:val="upperRoman"/>
        <w:lvlText w:val="%2."/>
        <w:lvlJc w:val="right"/>
      </w:lvl>
    </w:lvlOverride>
  </w:num>
  <w:num w:numId="7" w16cid:durableId="1475368835">
    <w:abstractNumId w:val="24"/>
  </w:num>
  <w:num w:numId="8" w16cid:durableId="2097096983">
    <w:abstractNumId w:val="5"/>
  </w:num>
  <w:num w:numId="9" w16cid:durableId="1323894806">
    <w:abstractNumId w:val="6"/>
  </w:num>
  <w:num w:numId="10" w16cid:durableId="1418939304">
    <w:abstractNumId w:val="28"/>
  </w:num>
  <w:num w:numId="11" w16cid:durableId="1113746714">
    <w:abstractNumId w:val="7"/>
  </w:num>
  <w:num w:numId="12" w16cid:durableId="930241265">
    <w:abstractNumId w:val="23"/>
  </w:num>
  <w:num w:numId="13" w16cid:durableId="867529303">
    <w:abstractNumId w:val="1"/>
  </w:num>
  <w:num w:numId="14" w16cid:durableId="1951426421">
    <w:abstractNumId w:val="22"/>
  </w:num>
  <w:num w:numId="15" w16cid:durableId="1422483154">
    <w:abstractNumId w:val="14"/>
  </w:num>
  <w:num w:numId="16" w16cid:durableId="2001809610">
    <w:abstractNumId w:val="9"/>
  </w:num>
  <w:num w:numId="17" w16cid:durableId="689333406">
    <w:abstractNumId w:val="0"/>
  </w:num>
  <w:num w:numId="18" w16cid:durableId="847864359">
    <w:abstractNumId w:val="16"/>
  </w:num>
  <w:num w:numId="19" w16cid:durableId="1540849286">
    <w:abstractNumId w:val="13"/>
  </w:num>
  <w:num w:numId="20" w16cid:durableId="299113944">
    <w:abstractNumId w:val="17"/>
  </w:num>
  <w:num w:numId="21" w16cid:durableId="715470654">
    <w:abstractNumId w:val="17"/>
    <w:lvlOverride w:ilvl="1">
      <w:lvl w:ilvl="1">
        <w:numFmt w:val="upperRoman"/>
        <w:lvlText w:val="%2."/>
        <w:lvlJc w:val="right"/>
      </w:lvl>
    </w:lvlOverride>
  </w:num>
  <w:num w:numId="22" w16cid:durableId="558399439">
    <w:abstractNumId w:val="18"/>
  </w:num>
  <w:num w:numId="23" w16cid:durableId="194008868">
    <w:abstractNumId w:val="2"/>
  </w:num>
  <w:num w:numId="24" w16cid:durableId="1682313793">
    <w:abstractNumId w:val="21"/>
  </w:num>
  <w:num w:numId="25" w16cid:durableId="2118208247">
    <w:abstractNumId w:val="27"/>
  </w:num>
  <w:num w:numId="26" w16cid:durableId="1613168992">
    <w:abstractNumId w:val="12"/>
  </w:num>
  <w:num w:numId="27" w16cid:durableId="1272473277">
    <w:abstractNumId w:val="29"/>
  </w:num>
  <w:num w:numId="28" w16cid:durableId="2051030915">
    <w:abstractNumId w:val="10"/>
  </w:num>
  <w:num w:numId="29" w16cid:durableId="1567109680">
    <w:abstractNumId w:val="20"/>
  </w:num>
  <w:num w:numId="30" w16cid:durableId="1091854493">
    <w:abstractNumId w:val="8"/>
  </w:num>
  <w:num w:numId="31" w16cid:durableId="2096635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234977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56"/>
    <w:rsid w:val="001A0B11"/>
    <w:rsid w:val="00870E1C"/>
    <w:rsid w:val="00957556"/>
    <w:rsid w:val="00963F0A"/>
    <w:rsid w:val="0097282D"/>
    <w:rsid w:val="00CC0E48"/>
    <w:rsid w:val="00E4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205622"/>
  <w15:chartTrackingRefBased/>
  <w15:docId w15:val="{611B388E-52E3-45B6-81C8-3A990AFF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7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7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7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7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7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7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7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7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7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7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7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75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75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75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75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75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75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7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7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7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7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7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75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75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75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7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75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75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7556"/>
    <w:rPr>
      <w:b/>
      <w:bCs/>
    </w:rPr>
  </w:style>
  <w:style w:type="character" w:styleId="nfase">
    <w:name w:val="Emphasis"/>
    <w:basedOn w:val="Fontepargpadro"/>
    <w:uiPriority w:val="20"/>
    <w:qFormat/>
    <w:rsid w:val="00957556"/>
    <w:rPr>
      <w:i/>
      <w:iCs/>
    </w:rPr>
  </w:style>
  <w:style w:type="character" w:styleId="Hyperlink">
    <w:name w:val="Hyperlink"/>
    <w:basedOn w:val="Fontepargpadro"/>
    <w:uiPriority w:val="99"/>
    <w:unhideWhenUsed/>
    <w:rsid w:val="0095755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70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0E1C"/>
  </w:style>
  <w:style w:type="paragraph" w:styleId="Rodap">
    <w:name w:val="footer"/>
    <w:basedOn w:val="Normal"/>
    <w:link w:val="RodapChar"/>
    <w:uiPriority w:val="99"/>
    <w:unhideWhenUsed/>
    <w:rsid w:val="00870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0E1C"/>
  </w:style>
  <w:style w:type="character" w:styleId="MenoPendente">
    <w:name w:val="Unresolved Mention"/>
    <w:basedOn w:val="Fontepargpadro"/>
    <w:uiPriority w:val="99"/>
    <w:semiHidden/>
    <w:unhideWhenUsed/>
    <w:rsid w:val="00E47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FE6030-4AAB-4D29-B9CC-D119C5623EA7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2.xml><?xml version="1.0" encoding="utf-8"?>
<ds:datastoreItem xmlns:ds="http://schemas.openxmlformats.org/officeDocument/2006/customXml" ds:itemID="{D0AFA3AB-3A72-46A5-B14C-5A274210EA78}"/>
</file>

<file path=customXml/itemProps3.xml><?xml version="1.0" encoding="utf-8"?>
<ds:datastoreItem xmlns:ds="http://schemas.openxmlformats.org/officeDocument/2006/customXml" ds:itemID="{9C00FC0D-FDD8-4AF8-A883-6B6B3EC343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862</Words>
  <Characters>4655</Characters>
  <Application>Microsoft Office Word</Application>
  <DocSecurity>0</DocSecurity>
  <Lines>38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Souza do Nascimento</dc:creator>
  <cp:keywords/>
  <dc:description/>
  <cp:lastModifiedBy>Natan Souza do Nascimento</cp:lastModifiedBy>
  <cp:revision>4</cp:revision>
  <dcterms:created xsi:type="dcterms:W3CDTF">2024-02-09T17:15:00Z</dcterms:created>
  <dcterms:modified xsi:type="dcterms:W3CDTF">2024-04-30T15:39:00Z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SIP_Label_bbe5f175-ff1b-4059-b3f7-1548fd161fc1_Enabled">
    <vt:lpwstr>true</vt:lpwstr>
  </property>
  <property fmtid="{D5CDD505-2E9C-101B-9397-08002B2CF9AE}" pid="4" name="MSIP_Label_bbe5f175-ff1b-4059-b3f7-1548fd161fc1_SetDate">
    <vt:lpwstr>2024-02-23T15:23:06Z</vt:lpwstr>
  </property>
  <property fmtid="{D5CDD505-2E9C-101B-9397-08002B2CF9AE}" pid="5" name="MSIP_Label_bbe5f175-ff1b-4059-b3f7-1548fd161fc1_Method">
    <vt:lpwstr>Privileged</vt:lpwstr>
  </property>
  <property fmtid="{D5CDD505-2E9C-101B-9397-08002B2CF9AE}" pid="6" name="MSIP_Label_bbe5f175-ff1b-4059-b3f7-1548fd161fc1_Name">
    <vt:lpwstr>Public</vt:lpwstr>
  </property>
  <property fmtid="{D5CDD505-2E9C-101B-9397-08002B2CF9AE}" pid="7" name="MSIP_Label_bbe5f175-ff1b-4059-b3f7-1548fd161fc1_SiteId">
    <vt:lpwstr>3f7a3df4-f85b-4ca8-98d0-08b1034e6567</vt:lpwstr>
  </property>
  <property fmtid="{D5CDD505-2E9C-101B-9397-08002B2CF9AE}" pid="8" name="MSIP_Label_bbe5f175-ff1b-4059-b3f7-1548fd161fc1_ActionId">
    <vt:lpwstr>8419920d-2182-4875-84eb-f0d7fe48fa8f</vt:lpwstr>
  </property>
  <property fmtid="{D5CDD505-2E9C-101B-9397-08002B2CF9AE}" pid="9" name="MSIP_Label_bbe5f175-ff1b-4059-b3f7-1548fd161fc1_ContentBits">
    <vt:lpwstr>0</vt:lpwstr>
  </property>
  <property fmtid="{D5CDD505-2E9C-101B-9397-08002B2CF9AE}" pid="10" name="MediaServiceImageTags">
    <vt:lpwstr/>
  </property>
</Properties>
</file>