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8A0C0" w14:textId="77777777" w:rsidR="001A4F3B" w:rsidRPr="001A4F3B" w:rsidRDefault="001A4F3B" w:rsidP="001A4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IT- INSTRUÇÃO DE TRABALHO</w:t>
      </w:r>
    </w:p>
    <w:p w14:paraId="061BF491" w14:textId="77777777" w:rsidR="001A4F3B" w:rsidRPr="001A4F3B" w:rsidRDefault="001A4F3B" w:rsidP="001A4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CS- SAP PORTAL – DESBLOQUEIO DE USUÁRIO</w:t>
      </w:r>
    </w:p>
    <w:p w14:paraId="79821A3E" w14:textId="77777777" w:rsidR="001A4F3B" w:rsidRPr="001A4F3B" w:rsidRDefault="001A4F3B" w:rsidP="001A4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F35A5E0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80"/>
          <w:lang w:eastAsia="pt-BR"/>
        </w:rPr>
        <w:t>Introdução / Pré-requisitos para execução da IT</w:t>
      </w:r>
      <w:r w:rsidRPr="001A4F3B">
        <w:rPr>
          <w:rFonts w:ascii="Calibri" w:eastAsia="Times New Roman" w:hAnsi="Calibri" w:cs="Calibri"/>
          <w:b/>
          <w:bCs/>
          <w:color w:val="FFFFFF"/>
          <w:sz w:val="24"/>
          <w:szCs w:val="24"/>
          <w:shd w:val="clear" w:color="auto" w:fill="000080"/>
          <w:lang w:eastAsia="pt-BR"/>
        </w:rPr>
        <w:t> </w:t>
      </w:r>
    </w:p>
    <w:p w14:paraId="182944D7" w14:textId="77777777" w:rsidR="001A4F3B" w:rsidRPr="001A4F3B" w:rsidRDefault="001A4F3B" w:rsidP="001A4F3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Calibri" w:eastAsia="Times New Roman" w:hAnsi="Calibri" w:cs="Calibri"/>
          <w:sz w:val="24"/>
          <w:szCs w:val="24"/>
          <w:lang w:eastAsia="pt-BR"/>
        </w:rPr>
        <w:t> </w:t>
      </w:r>
    </w:p>
    <w:p w14:paraId="0242A402" w14:textId="77777777" w:rsidR="001A4F3B" w:rsidRPr="001A4F3B" w:rsidRDefault="001A4F3B" w:rsidP="001A4F3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Esta instrução de trabalho tem como objetivo orientar os analistas no processo de desbloqueio de usuário no sistema SAP e Portal SAP.</w:t>
      </w:r>
    </w:p>
    <w:p w14:paraId="519A812B" w14:textId="77777777" w:rsidR="001A4F3B" w:rsidRPr="001A4F3B" w:rsidRDefault="001A4F3B" w:rsidP="001A4F3B">
      <w:pPr>
        <w:spacing w:before="200" w:after="0" w:line="240" w:lineRule="auto"/>
        <w:ind w:left="1145" w:hanging="57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4F3B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1.1</w:t>
      </w:r>
      <w:r w:rsidRPr="001A4F3B">
        <w:rPr>
          <w:rFonts w:ascii="Arial" w:eastAsia="Times New Roman" w:hAnsi="Arial" w:cs="Arial"/>
          <w:sz w:val="20"/>
          <w:szCs w:val="20"/>
          <w:lang w:eastAsia="pt-BR"/>
        </w:rPr>
        <w:t xml:space="preserve">         </w:t>
      </w:r>
      <w:r w:rsidRPr="001A4F3B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Pré-requisitos:</w:t>
      </w:r>
    </w:p>
    <w:p w14:paraId="2F5A416A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348C547A" w14:textId="77777777" w:rsidR="001A4F3B" w:rsidRPr="001A4F3B" w:rsidRDefault="001A4F3B" w:rsidP="001A4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91A56A" w14:textId="77777777" w:rsidR="001A4F3B" w:rsidRPr="001A4F3B" w:rsidRDefault="001A4F3B" w:rsidP="001A4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 completo do usuário;</w:t>
      </w:r>
    </w:p>
    <w:p w14:paraId="1C8385DD" w14:textId="77777777" w:rsidR="001A4F3B" w:rsidRPr="001A4F3B" w:rsidRDefault="001A4F3B" w:rsidP="001A4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Login do usuário nos sistemas SAP e Portal SAP;</w:t>
      </w:r>
    </w:p>
    <w:p w14:paraId="7CB32528" w14:textId="77777777" w:rsidR="001A4F3B" w:rsidRPr="001A4F3B" w:rsidRDefault="001A4F3B" w:rsidP="001A4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Acesso ao SAP Solution Manager;</w:t>
      </w:r>
    </w:p>
    <w:p w14:paraId="7FA5605F" w14:textId="77777777" w:rsidR="001A4F3B" w:rsidRPr="001A4F3B" w:rsidRDefault="001A4F3B" w:rsidP="001A4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Acesso ao Portal SAP;</w:t>
      </w:r>
    </w:p>
    <w:p w14:paraId="066F0BA2" w14:textId="77777777" w:rsidR="001A4F3B" w:rsidRPr="00AE3571" w:rsidRDefault="001A4F3B" w:rsidP="001A4F3B">
      <w:pPr>
        <w:numPr>
          <w:ilvl w:val="1"/>
          <w:numId w:val="1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Chamado deve ser solicitado/registrado pelo próprio usuário ou pelo gestor imediato. </w:t>
      </w:r>
    </w:p>
    <w:p w14:paraId="333272F3" w14:textId="77777777" w:rsidR="00AE3571" w:rsidRDefault="00AE3571" w:rsidP="00AE357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E5651F8" w14:textId="77777777" w:rsidR="00AE3571" w:rsidRDefault="00AE3571" w:rsidP="00AE3571">
      <w:pPr>
        <w:pStyle w:val="PargrafodaLista"/>
        <w:numPr>
          <w:ilvl w:val="1"/>
          <w:numId w:val="17"/>
        </w:numPr>
        <w:spacing w:after="0" w:line="24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>
        <w:rPr>
          <w:b/>
        </w:rPr>
        <w:t>Revisão Semestral de Acessos</w:t>
      </w:r>
    </w:p>
    <w:p w14:paraId="70936671" w14:textId="77777777" w:rsidR="00AE3571" w:rsidRDefault="00AE3571" w:rsidP="00AE3571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Regularmente os acessos ao Sistema deverão ser revisados pelo Gestor do time de GQ-Digital.</w:t>
      </w:r>
    </w:p>
    <w:p w14:paraId="61CDE49A" w14:textId="77777777" w:rsidR="00AE3571" w:rsidRDefault="00AE3571" w:rsidP="00AE3571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32C7C2FC" w14:textId="77777777" w:rsidR="00AE3571" w:rsidRDefault="00AE3571" w:rsidP="00AE3571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34900BA0" w14:textId="77777777" w:rsidR="00AE3571" w:rsidRDefault="00AE3571" w:rsidP="00AE3571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151AB6F2" w14:textId="77777777" w:rsidR="00AE3571" w:rsidRDefault="00AE3571" w:rsidP="00AE3571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p w14:paraId="46F4D330" w14:textId="77777777" w:rsidR="00AE3571" w:rsidRPr="001A4F3B" w:rsidRDefault="00AE3571" w:rsidP="00AE3571">
      <w:pPr>
        <w:spacing w:after="0" w:line="36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6D1E07B6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41AC45C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80"/>
          <w:lang w:eastAsia="pt-BR"/>
        </w:rPr>
        <w:t>Referências</w:t>
      </w:r>
    </w:p>
    <w:p w14:paraId="01EBBEFD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C0AA0EA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Não há referências.</w:t>
      </w:r>
    </w:p>
    <w:p w14:paraId="4ECC02E8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03985D38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80"/>
          <w:lang w:eastAsia="pt-BR"/>
        </w:rPr>
        <w:t>Descrição das Atividades</w:t>
      </w:r>
    </w:p>
    <w:p w14:paraId="073CE625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655C0C7" w14:textId="77777777" w:rsidR="001A4F3B" w:rsidRPr="001A4F3B" w:rsidRDefault="001A4F3B" w:rsidP="001A4F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color w:val="808080"/>
          <w:sz w:val="20"/>
          <w:szCs w:val="20"/>
          <w:lang w:eastAsia="pt-BR"/>
        </w:rPr>
        <w:t> </w:t>
      </w:r>
    </w:p>
    <w:p w14:paraId="62D179FE" w14:textId="77777777" w:rsidR="001A4F3B" w:rsidRPr="001A4F3B" w:rsidRDefault="001A4F3B" w:rsidP="001A4F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Para desbloquear acesso do usuário no sistema SAP e Portal SAP, siga os passos abaixo:</w:t>
      </w:r>
    </w:p>
    <w:p w14:paraId="1941EE1A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11581358" w14:textId="77777777" w:rsidR="001A4F3B" w:rsidRPr="001A4F3B" w:rsidRDefault="001A4F3B" w:rsidP="001A4F3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usuários terceiros, caso a solicitação seja registrada pelo gestor imediato, é necessário seguir os passos abaixo:</w:t>
      </w:r>
    </w:p>
    <w:p w14:paraId="7AEADDC6" w14:textId="77777777" w:rsidR="001A4F3B" w:rsidRPr="001A4F3B" w:rsidRDefault="001A4F3B" w:rsidP="001A4F3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1F4AE7B9" w14:textId="77777777" w:rsidR="001A4F3B" w:rsidRPr="001A4F3B" w:rsidRDefault="001A4F3B" w:rsidP="001A4F3B">
      <w:pPr>
        <w:spacing w:after="240" w:line="360" w:lineRule="auto"/>
        <w:ind w:left="720"/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Realize a comparação do gestor que respondeu o e-mail com o gestor cadastrado na transação ZBO103 e siga orientações abaixo:</w:t>
      </w:r>
    </w:p>
    <w:p w14:paraId="17A8622D" w14:textId="77777777" w:rsidR="001A4F3B" w:rsidRPr="001A4F3B" w:rsidRDefault="001A4F3B" w:rsidP="001A4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Caso seja o mesmo gestor, prossiga com o passo 3.2.</w:t>
      </w:r>
    </w:p>
    <w:p w14:paraId="31CB1424" w14:textId="77777777" w:rsidR="001A4F3B" w:rsidRPr="001A4F3B" w:rsidRDefault="001A4F3B" w:rsidP="001A4F3B">
      <w:pPr>
        <w:numPr>
          <w:ilvl w:val="0"/>
          <w:numId w:val="3"/>
        </w:numPr>
        <w:spacing w:after="240" w:line="36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Caso sejam gestores diferentes, faça:</w:t>
      </w:r>
    </w:p>
    <w:p w14:paraId="1192DB9A" w14:textId="30839A14" w:rsidR="00D50D3D" w:rsidRPr="00D50D3D" w:rsidRDefault="001A4F3B" w:rsidP="00D50D3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Verdana" w:eastAsia="Times New Roman" w:hAnsi="Verdana" w:cs="Calibri"/>
          <w:sz w:val="16"/>
          <w:szCs w:val="16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Abra chamado relacionado para Correção de dados cadastrais</w:t>
      </w:r>
    </w:p>
    <w:p w14:paraId="17F08668" w14:textId="77777777" w:rsidR="001A4F3B" w:rsidRPr="001A4F3B" w:rsidRDefault="001A4F3B" w:rsidP="001A4F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Realize a alteração do gestor responsável pela abertura do chamado.</w:t>
      </w:r>
    </w:p>
    <w:p w14:paraId="0161153C" w14:textId="77777777" w:rsidR="001A4F3B" w:rsidRPr="001A4F3B" w:rsidRDefault="001A4F3B" w:rsidP="001A4F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Prossiga o atendimento da solicitação conforme passo 3.2.</w:t>
      </w:r>
    </w:p>
    <w:p w14:paraId="04783CEC" w14:textId="77777777" w:rsidR="001A4F3B" w:rsidRPr="001A4F3B" w:rsidRDefault="001A4F3B" w:rsidP="001A4F3B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Observação: Deve ser considerado Gestor imediato para terceiro: Coordenador, Gerente e Diretor.</w:t>
      </w:r>
    </w:p>
    <w:p w14:paraId="28E0FC7F" w14:textId="3ED0A5F5" w:rsidR="001A4F3B" w:rsidRPr="00D50D3D" w:rsidRDefault="001A4F3B" w:rsidP="00D50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 </w:t>
      </w: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Acesse o sistema SAP, no ambiente 06) SAP Solution Manager:</w:t>
      </w:r>
    </w:p>
    <w:p w14:paraId="2B7D7A3A" w14:textId="3B639B51" w:rsidR="001A4F3B" w:rsidRPr="001A4F3B" w:rsidRDefault="001A4F3B" w:rsidP="00D50D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 </w:t>
      </w: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Digite a transação “SU01” e tecle “Enter”:</w:t>
      </w:r>
    </w:p>
    <w:p w14:paraId="4D1F8B3F" w14:textId="709FE914" w:rsidR="001A4F3B" w:rsidRPr="00D50D3D" w:rsidRDefault="001A4F3B" w:rsidP="00D50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 </w:t>
      </w: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Clique no matchcode </w:t>
      </w:r>
      <w:r w:rsidRPr="001A4F3B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3AE1F8A" wp14:editId="6B9231CE">
                <wp:extent cx="209550" cy="228600"/>
                <wp:effectExtent l="0" t="0" r="0" b="0"/>
                <wp:docPr id="1843513790" name="Retângulo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AE707" id="Retângulo 18" o:spid="_x0000_s1026" style="width:16.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</w:t>
      </w:r>
    </w:p>
    <w:p w14:paraId="500ABA70" w14:textId="77777777" w:rsidR="001A4F3B" w:rsidRPr="001A4F3B" w:rsidRDefault="001A4F3B" w:rsidP="001A4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469F3068" w14:textId="684B4ACB" w:rsidR="001A4F3B" w:rsidRPr="001A4F3B" w:rsidRDefault="001A4F3B" w:rsidP="00D50D3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Informe o nome do usuário e clique no </w:t>
      </w:r>
      <w:proofErr w:type="gramStart"/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botão  ou</w:t>
      </w:r>
      <w:proofErr w:type="gramEnd"/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tecle “Enter” para realizar a Busca.</w:t>
      </w:r>
    </w:p>
    <w:p w14:paraId="6410D7D3" w14:textId="77777777" w:rsidR="001A4F3B" w:rsidRPr="001A4F3B" w:rsidRDefault="001A4F3B" w:rsidP="001A4F3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470111D4" w14:textId="2D8E3C82" w:rsidR="001A4F3B" w:rsidRPr="00D50D3D" w:rsidRDefault="001A4F3B" w:rsidP="00D50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Selecione o usuário e clique no botão ou tecle “Enter”.</w:t>
      </w:r>
    </w:p>
    <w:p w14:paraId="51882A3F" w14:textId="3517ACC1" w:rsidR="001A4F3B" w:rsidRPr="001A4F3B" w:rsidRDefault="001A4F3B" w:rsidP="00D50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seguida, clique no </w:t>
      </w:r>
      <w:proofErr w:type="gramStart"/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botão  para</w:t>
      </w:r>
      <w:proofErr w:type="gramEnd"/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realizar o desbloqueio:</w:t>
      </w:r>
    </w:p>
    <w:p w14:paraId="4F230ACB" w14:textId="701A2B2B" w:rsidR="001A4F3B" w:rsidRPr="001A4F3B" w:rsidRDefault="001A4F3B" w:rsidP="00D50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Clique no </w:t>
      </w:r>
      <w:proofErr w:type="gramStart"/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botão .</w:t>
      </w:r>
      <w:proofErr w:type="gramEnd"/>
      <w:r w:rsidRPr="001A4F3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45C76E40" w14:textId="6668D71E" w:rsidR="001A4F3B" w:rsidRPr="00D50D3D" w:rsidRDefault="001A4F3B" w:rsidP="00D50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Informe o número do chamado e clique </w:t>
      </w:r>
      <w:proofErr w:type="gramStart"/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  ou</w:t>
      </w:r>
      <w:proofErr w:type="gramEnd"/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tecle “Enter”.</w:t>
      </w:r>
    </w:p>
    <w:p w14:paraId="0EDD57F5" w14:textId="77777777" w:rsidR="001A4F3B" w:rsidRPr="001A4F3B" w:rsidRDefault="001A4F3B" w:rsidP="00D50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desbloquear acesso no SAP Portal é necessário acessar o endereço do ambiente desejado, informe usuário, senha e clique em “Logon”:</w:t>
      </w:r>
    </w:p>
    <w:p w14:paraId="5C840926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505FEB05" w14:textId="5F118964" w:rsidR="001A4F3B" w:rsidRPr="001A4F3B" w:rsidRDefault="001A4F3B" w:rsidP="00D50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C7EE18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3305C8F0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                3.10.1 Endereços do SAP Portal:</w:t>
      </w:r>
    </w:p>
    <w:p w14:paraId="7FFA7E31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1005A9F8" w14:textId="77777777" w:rsidR="00D50D3D" w:rsidRPr="00D50D3D" w:rsidRDefault="00D50D3D" w:rsidP="00D50D3D">
      <w:pPr>
        <w:pStyle w:val="PargrafodaLista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  <w:lang w:eastAsia="pt-BR"/>
        </w:rPr>
      </w:pPr>
      <w:r w:rsidRPr="00D50D3D">
        <w:rPr>
          <w:rFonts w:ascii="Arial" w:eastAsia="Times New Roman" w:hAnsi="Arial" w:cs="Arial"/>
          <w:sz w:val="20"/>
          <w:szCs w:val="20"/>
          <w:lang w:eastAsia="pt-BR"/>
        </w:rPr>
        <w:t>Ambiente de Produção: https://xxxxxxxxxxxxxx</w:t>
      </w:r>
    </w:p>
    <w:p w14:paraId="650B48E6" w14:textId="3EED2049" w:rsidR="001A4F3B" w:rsidRPr="001A4F3B" w:rsidRDefault="001A4F3B" w:rsidP="001A4F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Ambiente de desenvolvimento:</w:t>
      </w:r>
      <w:r w:rsidR="00D50D3D" w:rsidRPr="00D50D3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D50D3D" w:rsidRPr="00D50D3D">
        <w:rPr>
          <w:rFonts w:ascii="Arial" w:eastAsia="Times New Roman" w:hAnsi="Arial" w:cs="Arial"/>
          <w:sz w:val="20"/>
          <w:szCs w:val="20"/>
          <w:lang w:eastAsia="pt-BR"/>
        </w:rPr>
        <w:t>https://xxxxxxxxxxxxxx</w:t>
      </w:r>
    </w:p>
    <w:p w14:paraId="7CF88E98" w14:textId="213C1380" w:rsidR="001A4F3B" w:rsidRPr="001A4F3B" w:rsidRDefault="001A4F3B" w:rsidP="001A4F3B">
      <w:pPr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   Ambiente de qualidade: </w:t>
      </w:r>
      <w:r w:rsidR="00D50D3D" w:rsidRPr="00D50D3D">
        <w:rPr>
          <w:rFonts w:ascii="Arial" w:eastAsia="Times New Roman" w:hAnsi="Arial" w:cs="Arial"/>
          <w:sz w:val="20"/>
          <w:szCs w:val="20"/>
          <w:lang w:eastAsia="pt-BR"/>
        </w:rPr>
        <w:t>https://xxxxxxxxxxxxxx</w:t>
      </w:r>
    </w:p>
    <w:p w14:paraId="668364C3" w14:textId="77777777" w:rsidR="001A4F3B" w:rsidRPr="001A4F3B" w:rsidRDefault="001A4F3B" w:rsidP="001A4F3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59BD7D4E" w14:textId="77777777" w:rsidR="001A4F3B" w:rsidRPr="001A4F3B" w:rsidRDefault="001A4F3B" w:rsidP="001A4F3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557D0BD3" w14:textId="77777777" w:rsidR="001A4F3B" w:rsidRPr="001A4F3B" w:rsidRDefault="001A4F3B" w:rsidP="001A4F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Selecione a aba “Administração de Usuário”, informe o usuário que deseja realizar desbloqueio e tecle “Enter”.</w:t>
      </w:r>
    </w:p>
    <w:p w14:paraId="393B8C79" w14:textId="451A9472" w:rsidR="001A4F3B" w:rsidRPr="001A4F3B" w:rsidRDefault="001A4F3B" w:rsidP="001A4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88CA3C" w14:textId="77777777" w:rsidR="001A4F3B" w:rsidRPr="001A4F3B" w:rsidRDefault="001A4F3B" w:rsidP="001A4F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66C33630" w14:textId="77777777" w:rsidR="001A4F3B" w:rsidRPr="001A4F3B" w:rsidRDefault="001A4F3B" w:rsidP="001A4F3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3.12       Selecione o usuário, em “Detalhes para Usuário” clique na aba “Informações sobre a conta” e certifique que o campo “Senha bloqueada” está selecionado. Clique em “Modificar”:</w:t>
      </w:r>
    </w:p>
    <w:p w14:paraId="6A02B9D5" w14:textId="27BDC157" w:rsidR="001A4F3B" w:rsidRPr="001A4F3B" w:rsidRDefault="001A4F3B" w:rsidP="001A4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05A01DE3" w14:textId="77777777" w:rsidR="001A4F3B" w:rsidRPr="001A4F3B" w:rsidRDefault="001A4F3B" w:rsidP="001A4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6AA74A74" w14:textId="77777777" w:rsidR="001A4F3B" w:rsidRPr="001A4F3B" w:rsidRDefault="001A4F3B" w:rsidP="001A4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2EE03ECD" w14:textId="77777777" w:rsidR="001A4F3B" w:rsidRPr="001A4F3B" w:rsidRDefault="001A4F3B" w:rsidP="001A4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14:paraId="2D70211C" w14:textId="7F0076A1" w:rsidR="001A4F3B" w:rsidRPr="00D50D3D" w:rsidRDefault="001A4F3B" w:rsidP="00D50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na aba “Informações gerais”, informe a senha nos campos “Definir senha” e “Confirmar senha” e clique em “Gravar”:</w:t>
      </w:r>
    </w:p>
    <w:p w14:paraId="517C760A" w14:textId="5B789ABE" w:rsidR="001A4F3B" w:rsidRPr="00D50D3D" w:rsidRDefault="001A4F3B" w:rsidP="00D50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Certifique que o campo “Senha bloqueada”, na aba “Informações sobre a conta” não está selecionado.</w:t>
      </w:r>
    </w:p>
    <w:p w14:paraId="2EC9475C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7AC35335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25C20B3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80"/>
          <w:lang w:eastAsia="pt-BR"/>
        </w:rPr>
        <w:t>Anexos</w:t>
      </w:r>
    </w:p>
    <w:p w14:paraId="135F4407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8C18195" w14:textId="77777777" w:rsidR="001A4F3B" w:rsidRPr="001A4F3B" w:rsidRDefault="001A4F3B" w:rsidP="001A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F3B">
        <w:rPr>
          <w:rFonts w:ascii="Arial" w:eastAsia="Times New Roman" w:hAnsi="Arial" w:cs="Arial"/>
          <w:sz w:val="20"/>
          <w:szCs w:val="20"/>
          <w:lang w:eastAsia="pt-BR"/>
        </w:rPr>
        <w:t>Não há anexos.</w:t>
      </w:r>
    </w:p>
    <w:p w14:paraId="7E2BCA07" w14:textId="77777777" w:rsidR="009861ED" w:rsidRDefault="009861ED"/>
    <w:sectPr w:rsidR="009861E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88B43" w14:textId="77777777" w:rsidR="000C1899" w:rsidRDefault="000C1899" w:rsidP="00AE3571">
      <w:pPr>
        <w:spacing w:after="0" w:line="240" w:lineRule="auto"/>
      </w:pPr>
      <w:r>
        <w:separator/>
      </w:r>
    </w:p>
  </w:endnote>
  <w:endnote w:type="continuationSeparator" w:id="0">
    <w:p w14:paraId="0451747C" w14:textId="77777777" w:rsidR="000C1899" w:rsidRDefault="000C1899" w:rsidP="00AE3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5B42C" w14:textId="77777777" w:rsidR="000C1899" w:rsidRDefault="000C1899" w:rsidP="00AE3571">
      <w:pPr>
        <w:spacing w:after="0" w:line="240" w:lineRule="auto"/>
      </w:pPr>
      <w:r>
        <w:separator/>
      </w:r>
    </w:p>
  </w:footnote>
  <w:footnote w:type="continuationSeparator" w:id="0">
    <w:p w14:paraId="2F564A9A" w14:textId="77777777" w:rsidR="000C1899" w:rsidRDefault="000C1899" w:rsidP="00AE3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BDE51" w14:textId="55A47ADA" w:rsidR="00AE3571" w:rsidRDefault="00AE3571">
    <w:pPr>
      <w:pStyle w:val="Cabealho"/>
    </w:pPr>
  </w:p>
  <w:p w14:paraId="5EE43A47" w14:textId="77777777" w:rsidR="00AE3571" w:rsidRDefault="00AE3571" w:rsidP="00AE3571">
    <w:pPr>
      <w:pStyle w:val="Cabealho"/>
      <w:rPr>
        <w:kern w:val="2"/>
        <w14:ligatures w14:val="standardContextual"/>
      </w:rPr>
    </w:pPr>
    <w:r>
      <w:t> </w:t>
    </w:r>
  </w:p>
  <w:p w14:paraId="676199CB" w14:textId="2F3D16E7" w:rsidR="00AE3571" w:rsidRDefault="00AE3571">
    <w:pPr>
      <w:pStyle w:val="Cabealho"/>
    </w:pPr>
  </w:p>
  <w:p w14:paraId="6F1EC0F6" w14:textId="77777777" w:rsidR="00AE3571" w:rsidRDefault="00AE35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115A59A2"/>
    <w:multiLevelType w:val="multilevel"/>
    <w:tmpl w:val="CBF2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81CEF"/>
    <w:multiLevelType w:val="multilevel"/>
    <w:tmpl w:val="7CDE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05F2F"/>
    <w:multiLevelType w:val="multilevel"/>
    <w:tmpl w:val="A5FA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15F02"/>
    <w:multiLevelType w:val="multilevel"/>
    <w:tmpl w:val="29A6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754F6"/>
    <w:multiLevelType w:val="multilevel"/>
    <w:tmpl w:val="710A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101BCB"/>
    <w:multiLevelType w:val="multilevel"/>
    <w:tmpl w:val="DED8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C5E33"/>
    <w:multiLevelType w:val="multilevel"/>
    <w:tmpl w:val="0900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67910"/>
    <w:multiLevelType w:val="multilevel"/>
    <w:tmpl w:val="52C2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92465"/>
    <w:multiLevelType w:val="multilevel"/>
    <w:tmpl w:val="D67C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5F3F39"/>
    <w:multiLevelType w:val="multilevel"/>
    <w:tmpl w:val="762E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800E44"/>
    <w:multiLevelType w:val="multilevel"/>
    <w:tmpl w:val="161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B1D39"/>
    <w:multiLevelType w:val="multilevel"/>
    <w:tmpl w:val="7BFC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AA028B"/>
    <w:multiLevelType w:val="multilevel"/>
    <w:tmpl w:val="7CEC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762E2B"/>
    <w:multiLevelType w:val="multilevel"/>
    <w:tmpl w:val="B09E4B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A24738"/>
    <w:multiLevelType w:val="multilevel"/>
    <w:tmpl w:val="D4E8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C74E59"/>
    <w:multiLevelType w:val="multilevel"/>
    <w:tmpl w:val="E9B2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169775">
    <w:abstractNumId w:val="8"/>
  </w:num>
  <w:num w:numId="2" w16cid:durableId="507911762">
    <w:abstractNumId w:val="11"/>
  </w:num>
  <w:num w:numId="3" w16cid:durableId="1506092078">
    <w:abstractNumId w:val="12"/>
  </w:num>
  <w:num w:numId="4" w16cid:durableId="1714038080">
    <w:abstractNumId w:val="6"/>
  </w:num>
  <w:num w:numId="5" w16cid:durableId="2116245742">
    <w:abstractNumId w:val="7"/>
  </w:num>
  <w:num w:numId="6" w16cid:durableId="2110734471">
    <w:abstractNumId w:val="13"/>
  </w:num>
  <w:num w:numId="7" w16cid:durableId="1407221267">
    <w:abstractNumId w:val="5"/>
  </w:num>
  <w:num w:numId="8" w16cid:durableId="1984895371">
    <w:abstractNumId w:val="14"/>
  </w:num>
  <w:num w:numId="9" w16cid:durableId="1038119449">
    <w:abstractNumId w:val="4"/>
  </w:num>
  <w:num w:numId="10" w16cid:durableId="454176987">
    <w:abstractNumId w:val="17"/>
  </w:num>
  <w:num w:numId="11" w16cid:durableId="182669022">
    <w:abstractNumId w:val="16"/>
  </w:num>
  <w:num w:numId="12" w16cid:durableId="253440716">
    <w:abstractNumId w:val="10"/>
  </w:num>
  <w:num w:numId="13" w16cid:durableId="738869344">
    <w:abstractNumId w:val="15"/>
  </w:num>
  <w:num w:numId="14" w16cid:durableId="118377493">
    <w:abstractNumId w:val="9"/>
  </w:num>
  <w:num w:numId="15" w16cid:durableId="2119106827">
    <w:abstractNumId w:val="2"/>
  </w:num>
  <w:num w:numId="16" w16cid:durableId="650018100">
    <w:abstractNumId w:val="3"/>
  </w:num>
  <w:num w:numId="17" w16cid:durableId="18463554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36929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3B"/>
    <w:rsid w:val="000C1899"/>
    <w:rsid w:val="001A4F3B"/>
    <w:rsid w:val="002D7CF5"/>
    <w:rsid w:val="003768A3"/>
    <w:rsid w:val="009861ED"/>
    <w:rsid w:val="00AE3571"/>
    <w:rsid w:val="00B22FBC"/>
    <w:rsid w:val="00CF380F"/>
    <w:rsid w:val="00D5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F670"/>
  <w15:chartTrackingRefBased/>
  <w15:docId w15:val="{B750A565-FA34-413B-9E86-BA88AE17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4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4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4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4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4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4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4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4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4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A4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4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4F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4F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4F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4F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4F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4F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4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4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4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4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4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4F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4F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4F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4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4F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4F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4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4F3B"/>
    <w:rPr>
      <w:b/>
      <w:bCs/>
    </w:rPr>
  </w:style>
  <w:style w:type="character" w:styleId="Hyperlink">
    <w:name w:val="Hyperlink"/>
    <w:basedOn w:val="Fontepargpadro"/>
    <w:uiPriority w:val="99"/>
    <w:unhideWhenUsed/>
    <w:rsid w:val="001A4F3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35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3571"/>
  </w:style>
  <w:style w:type="paragraph" w:styleId="Rodap">
    <w:name w:val="footer"/>
    <w:basedOn w:val="Normal"/>
    <w:link w:val="RodapChar"/>
    <w:uiPriority w:val="99"/>
    <w:unhideWhenUsed/>
    <w:rsid w:val="00AE35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3571"/>
  </w:style>
  <w:style w:type="character" w:styleId="MenoPendente">
    <w:name w:val="Unresolved Mention"/>
    <w:basedOn w:val="Fontepargpadro"/>
    <w:uiPriority w:val="99"/>
    <w:semiHidden/>
    <w:unhideWhenUsed/>
    <w:rsid w:val="00D50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99D2B1-5CE7-4FDB-A36C-2B7ECD0888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E11A4F-7D9D-442D-BE18-EB069BEBDD3D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3.xml><?xml version="1.0" encoding="utf-8"?>
<ds:datastoreItem xmlns:ds="http://schemas.openxmlformats.org/officeDocument/2006/customXml" ds:itemID="{A3EA189A-59B5-4DAC-A444-5D41C31184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492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Henrique Menezes Ribeiro</dc:creator>
  <cp:keywords/>
  <dc:description/>
  <cp:lastModifiedBy>Natan Souza do Nascimento</cp:lastModifiedBy>
  <cp:revision>4</cp:revision>
  <dcterms:created xsi:type="dcterms:W3CDTF">2024-02-09T17:16:00Z</dcterms:created>
  <dcterms:modified xsi:type="dcterms:W3CDTF">2024-04-30T15:43:00Z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SIP_Label_bbe5f175-ff1b-4059-b3f7-1548fd161fc1_Enabled">
    <vt:lpwstr>true</vt:lpwstr>
  </property>
  <property fmtid="{D5CDD505-2E9C-101B-9397-08002B2CF9AE}" pid="4" name="MSIP_Label_bbe5f175-ff1b-4059-b3f7-1548fd161fc1_SetDate">
    <vt:lpwstr>2024-02-23T15:27:42Z</vt:lpwstr>
  </property>
  <property fmtid="{D5CDD505-2E9C-101B-9397-08002B2CF9AE}" pid="5" name="MSIP_Label_bbe5f175-ff1b-4059-b3f7-1548fd161fc1_Method">
    <vt:lpwstr>Privileged</vt:lpwstr>
  </property>
  <property fmtid="{D5CDD505-2E9C-101B-9397-08002B2CF9AE}" pid="6" name="MSIP_Label_bbe5f175-ff1b-4059-b3f7-1548fd161fc1_Name">
    <vt:lpwstr>Public</vt:lpwstr>
  </property>
  <property fmtid="{D5CDD505-2E9C-101B-9397-08002B2CF9AE}" pid="7" name="MSIP_Label_bbe5f175-ff1b-4059-b3f7-1548fd161fc1_SiteId">
    <vt:lpwstr>3f7a3df4-f85b-4ca8-98d0-08b1034e6567</vt:lpwstr>
  </property>
  <property fmtid="{D5CDD505-2E9C-101B-9397-08002B2CF9AE}" pid="8" name="MSIP_Label_bbe5f175-ff1b-4059-b3f7-1548fd161fc1_ActionId">
    <vt:lpwstr>2c0e4286-440f-47d5-a15a-634600604f89</vt:lpwstr>
  </property>
  <property fmtid="{D5CDD505-2E9C-101B-9397-08002B2CF9AE}" pid="9" name="MSIP_Label_bbe5f175-ff1b-4059-b3f7-1548fd161fc1_ContentBits">
    <vt:lpwstr>0</vt:lpwstr>
  </property>
  <property fmtid="{D5CDD505-2E9C-101B-9397-08002B2CF9AE}" pid="10" name="MediaServiceImageTags">
    <vt:lpwstr/>
  </property>
</Properties>
</file>