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2788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Alunos : Guilherme Balbinot Lucas Ribeiro sant</w:t>
      </w:r>
      <w:r w:rsidDel="00000000" w:rsidR="00000000" w:rsidRPr="00000000">
        <w:rPr>
          <w:sz w:val="28.01350212097168"/>
          <w:szCs w:val="28.01350212097168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2788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Mateus Marchesan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473.6000000000001" w:right="1497.5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Relatório, Trabalho Prático : Batalha Naval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105.59999999999945" w:firstLine="134.4"/>
        <w:jc w:val="left"/>
        <w:rPr>
          <w:sz w:val="24.020151138305664"/>
          <w:szCs w:val="24.0201511383056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 objetivo do trabalho foi de elaborar um jogo de batalha naval através da programação em linguagem python. Neste trabalho deveríamos criar um tabuleiro de 40x40 para cada jogador ( 2 ), onde deverão posicionar 5 navios de tamanhos diferentes: um porta-aviões (comprimento 5), um encouraçado (comprimento 4), um submarino e um destroyer (ambos de comprimento 3), e barco de patrulha (comprimento 2). Para o posicionamento das embarcações utilizamos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um while onde usamos  contadores  para cada while de cada barco aumentando sempre mais um dependende do que o usuario digitar em uma variavel chamado direção onde ele vai digitar a direcao usando um ponto de referencia.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Após isso começará o confronto, onde cada jogador ( um de cada vez de forma alternada ) deverá selecionar uma posição para atacar e afundar as embarcações inimigas, se algum dos navios do jogador que está sendo atacado estiver na posição atacada, considera-se que o navio foi atingido, caso o contrário é avisado que errou o ataque, para isso utilizamos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if para comparar  a posição que foi o ataque se ela for igual a unicod do mar ele errou se for igual a o unicod dos barcos ele acertou e o trabalho apresenta uma animção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105.59999999999945" w:firstLine="134.4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100.79999999999927" w:firstLine="1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 jogo continua até que um jogador afunde todos os navios de seu oponente, este jogador é então considerado vencedor, para definir o vencedor utilizamos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uma função que tem um for nela que percorre toda a matriz de cada jogador e cofere se os unicod dos barcos ainda estão presentes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8620.8" w:firstLine="0"/>
        <w:jc w:val="left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8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FIM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