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D7F41" w14:textId="2498AA50" w:rsidR="00293881" w:rsidRPr="00293881" w:rsidRDefault="00293881" w:rsidP="00293881">
      <w:pPr>
        <w:jc w:val="center"/>
        <w:rPr>
          <w:b/>
          <w:bCs/>
          <w:sz w:val="40"/>
          <w:szCs w:val="40"/>
        </w:rPr>
      </w:pPr>
      <w:r w:rsidRPr="00293881">
        <w:rPr>
          <w:b/>
          <w:bCs/>
          <w:sz w:val="40"/>
          <w:szCs w:val="40"/>
        </w:rPr>
        <w:t xml:space="preserve">Visão de </w:t>
      </w:r>
      <w:proofErr w:type="spellStart"/>
      <w:r w:rsidRPr="00293881">
        <w:rPr>
          <w:b/>
          <w:bCs/>
          <w:sz w:val="40"/>
          <w:szCs w:val="40"/>
        </w:rPr>
        <w:t>Red</w:t>
      </w:r>
      <w:proofErr w:type="spellEnd"/>
      <w:r w:rsidRPr="00293881">
        <w:rPr>
          <w:b/>
          <w:bCs/>
          <w:sz w:val="40"/>
          <w:szCs w:val="40"/>
        </w:rPr>
        <w:t xml:space="preserve"> </w:t>
      </w:r>
      <w:proofErr w:type="spellStart"/>
      <w:r w:rsidRPr="00293881">
        <w:rPr>
          <w:b/>
          <w:bCs/>
          <w:sz w:val="40"/>
          <w:szCs w:val="40"/>
        </w:rPr>
        <w:t>Dead</w:t>
      </w:r>
      <w:proofErr w:type="spellEnd"/>
      <w:r w:rsidRPr="00293881">
        <w:rPr>
          <w:b/>
          <w:bCs/>
          <w:sz w:val="40"/>
          <w:szCs w:val="40"/>
        </w:rPr>
        <w:t xml:space="preserve"> </w:t>
      </w:r>
      <w:proofErr w:type="spellStart"/>
      <w:r w:rsidRPr="00293881">
        <w:rPr>
          <w:b/>
          <w:bCs/>
          <w:sz w:val="40"/>
          <w:szCs w:val="40"/>
        </w:rPr>
        <w:t>Redemption</w:t>
      </w:r>
      <w:proofErr w:type="spellEnd"/>
      <w:r w:rsidRPr="00293881">
        <w:rPr>
          <w:b/>
          <w:bCs/>
          <w:sz w:val="40"/>
          <w:szCs w:val="40"/>
        </w:rPr>
        <w:t xml:space="preserve"> 2</w:t>
      </w:r>
    </w:p>
    <w:p w14:paraId="20CF230B" w14:textId="77777777" w:rsidR="00293881" w:rsidRDefault="00293881" w:rsidP="00293881">
      <w:pPr>
        <w:jc w:val="center"/>
      </w:pPr>
    </w:p>
    <w:p w14:paraId="5E8BB20A" w14:textId="77777777" w:rsidR="00293881" w:rsidRDefault="00293881" w:rsidP="00293881">
      <w:pPr>
        <w:jc w:val="center"/>
      </w:pPr>
    </w:p>
    <w:p w14:paraId="6DC0A93D" w14:textId="45801AA9" w:rsidR="00CC1471" w:rsidRDefault="00293881" w:rsidP="00293881">
      <w:pPr>
        <w:jc w:val="center"/>
      </w:pPr>
      <w:proofErr w:type="spellStart"/>
      <w:r w:rsidRPr="00293881">
        <w:t>Red</w:t>
      </w:r>
      <w:proofErr w:type="spellEnd"/>
      <w:r w:rsidRPr="00293881">
        <w:t xml:space="preserve"> </w:t>
      </w:r>
      <w:proofErr w:type="spellStart"/>
      <w:r w:rsidRPr="00293881">
        <w:t>Dead</w:t>
      </w:r>
      <w:proofErr w:type="spellEnd"/>
      <w:r w:rsidRPr="00293881">
        <w:t xml:space="preserve"> </w:t>
      </w:r>
      <w:proofErr w:type="spellStart"/>
      <w:r w:rsidRPr="00293881">
        <w:t>Redemption</w:t>
      </w:r>
      <w:proofErr w:type="spellEnd"/>
      <w:r w:rsidRPr="00293881">
        <w:t xml:space="preserve"> 2 é um épico de ação-aventura da Rockstar Games, ambientado no Velho Oeste americano em 1899. Foca na história de Arthur Morgan, membro da gangue Van </w:t>
      </w:r>
      <w:proofErr w:type="gramStart"/>
      <w:r w:rsidRPr="00293881">
        <w:t>der Linde</w:t>
      </w:r>
      <w:proofErr w:type="gramEnd"/>
      <w:r w:rsidRPr="00293881">
        <w:t>, enfrentando o fim da era dos fora da lei. O jogo é aclamado por seu realismo extremo, mundo aberto detalhado, narrativa profunda e combates intensos.</w:t>
      </w:r>
    </w:p>
    <w:p w14:paraId="1DAA9154" w14:textId="3B1FC238" w:rsidR="00293881" w:rsidRDefault="00293881" w:rsidP="00293881">
      <w:pPr>
        <w:jc w:val="center"/>
      </w:pPr>
      <w:r>
        <w:t>O jogo tem a oferecer, u</w:t>
      </w:r>
      <w:r w:rsidRPr="00293881">
        <w:t>m mapa gigantesco, vivo e altamente detalhado, com física realista</w:t>
      </w:r>
      <w:r w:rsidRPr="00293881">
        <w:t xml:space="preserve"> </w:t>
      </w:r>
      <w:r w:rsidRPr="00293881">
        <w:t>Foco em realismo, com mecânicas de cuidado com o cavalo, manutenção de armas e o sistema "</w:t>
      </w:r>
      <w:proofErr w:type="spellStart"/>
      <w:r w:rsidRPr="00293881">
        <w:t>Dead</w:t>
      </w:r>
      <w:proofErr w:type="spellEnd"/>
      <w:r w:rsidRPr="00293881">
        <w:t xml:space="preserve"> Eye" para combate</w:t>
      </w:r>
      <w:r>
        <w:t xml:space="preserve">, caça e </w:t>
      </w:r>
      <w:proofErr w:type="spellStart"/>
      <w:r>
        <w:t>varias</w:t>
      </w:r>
      <w:proofErr w:type="spellEnd"/>
      <w:r>
        <w:t xml:space="preserve"> formas de diversão e estilização do personagem</w:t>
      </w:r>
      <w:r w:rsidRPr="00293881">
        <w:t>.</w:t>
      </w:r>
    </w:p>
    <w:p w14:paraId="6A054B57" w14:textId="3395FEDC" w:rsidR="00293881" w:rsidRDefault="00293881" w:rsidP="00293881">
      <w:pPr>
        <w:jc w:val="center"/>
      </w:pPr>
    </w:p>
    <w:p w14:paraId="19B6EB70" w14:textId="06506ED4" w:rsidR="00293881" w:rsidRDefault="00293881" w:rsidP="00293881">
      <w:pPr>
        <w:jc w:val="center"/>
      </w:pPr>
    </w:p>
    <w:sectPr w:rsidR="00293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71"/>
    <w:rsid w:val="00293881"/>
    <w:rsid w:val="00302B83"/>
    <w:rsid w:val="00CC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C00E"/>
  <w15:chartTrackingRefBased/>
  <w15:docId w15:val="{82A65B2F-AAE4-4CF8-8CF1-8DF91A39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4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4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4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4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14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4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4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535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BUCO</dc:creator>
  <cp:keywords/>
  <dc:description/>
  <cp:lastModifiedBy>GUILHERME BUCO</cp:lastModifiedBy>
  <cp:revision>2</cp:revision>
  <dcterms:created xsi:type="dcterms:W3CDTF">2026-04-15T18:41:00Z</dcterms:created>
  <dcterms:modified xsi:type="dcterms:W3CDTF">2026-04-15T18:45:00Z</dcterms:modified>
</cp:coreProperties>
</file>