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Login do Usuário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fl92u9jofajj">
        <w:r w:rsidDel="00000000" w:rsidR="00000000" w:rsidRPr="00000000">
          <w:rPr>
            <w:color w:val="0000ee"/>
            <w:u w:val="single"/>
            <w:rtl w:val="0"/>
          </w:rPr>
          <w:t xml:space="preserve">ESQUECEU A SENHA?</w:t>
        </w:r>
      </w:hyperlink>
      <w:r w:rsidDel="00000000" w:rsidR="00000000" w:rsidRPr="00000000">
        <w:rPr>
          <w:rtl w:val="0"/>
        </w:rPr>
        <w:t xml:space="preserve"> </w:t>
      </w:r>
      <w:hyperlink w:anchor="fl92u9jofajj">
        <w:r w:rsidDel="00000000" w:rsidR="00000000" w:rsidRPr="00000000">
          <w:rPr>
            <w:color w:val="0000ee"/>
            <w:u w:val="single"/>
            <w:rtl w:val="0"/>
          </w:rPr>
          <w:t xml:space="preserve">NÃO É ALUNO? TORNE-SE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ENTRAR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ㅤ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