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1"/>
        <w:jc w:val="left"/>
      </w:pPr>
      <w:r>
        <w:rPr>
          <w:rFonts w:ascii="Arial" w:hAnsi="Arial" w:eastAsia="Arial"/>
          <w:b/>
          <w:i w:val="0"/>
          <w:color w:val="000000"/>
          <w:sz w:val="44"/>
        </w:rPr>
        <w:t>Guilherme Crepaldi</w:t>
      </w:r>
    </w:p>
    <w:p>
      <w:pPr>
        <w:pStyle w:val="ResumeSubtitle"/>
        <w:spacing w:after="7"/>
      </w:pPr>
      <w:r>
        <w:rPr>
          <w:rFonts w:ascii="Arial" w:hAnsi="Arial" w:eastAsia="Arial"/>
          <w:b/>
          <w:i w:val="0"/>
          <w:color w:val="000000"/>
          <w:sz w:val="24"/>
        </w:rPr>
        <w:t>Desenvolvedor Full Stack | Backend, Integrações e Automação</w:t>
      </w:r>
    </w:p>
    <w:p>
      <w:pPr>
        <w:spacing w:after="6" w:line="207" w:lineRule="exact"/>
      </w:pPr>
      <w:r>
        <w:rPr>
          <w:rFonts w:ascii="Arial" w:hAnsi="Arial" w:eastAsia="Arial"/>
          <w:b w:val="0"/>
          <w:i w:val="0"/>
          <w:color w:val="4B5563"/>
          <w:sz w:val="17"/>
        </w:rPr>
        <w:t>São Paulo, SP | Disponível para remoto, híbrido, presencial e mudança</w:t>
      </w:r>
    </w:p>
    <w:p>
      <w:pPr>
        <w:spacing w:after="4" w:line="207" w:lineRule="exact"/>
      </w:pPr>
      <w:r>
        <w:rPr>
          <w:rFonts w:ascii="Arial" w:hAnsi="Arial" w:eastAsia="Arial"/>
          <w:b w:val="0"/>
          <w:i w:val="0"/>
          <w:color w:val="4B5563"/>
          <w:sz w:val="16"/>
        </w:rPr>
        <w:t xml:space="preserve">+55 11 91359-5985 | </w:t>
      </w:r>
      <w:hyperlink r:id="rId9">
        <w:r>
          <w:rPr>
            <w:rFonts w:ascii="Arial" w:hAnsi="Arial" w:eastAsia="Arial"/>
            <w:color w:val="4B5563"/>
            <w:sz w:val="17"/>
            <w:u w:val="none"/>
          </w:rPr>
          <w:t>silvagui8@gmail.com</w:t>
        </w:r>
      </w:hyperlink>
      <w:r>
        <w:rPr>
          <w:rFonts w:ascii="Arial" w:hAnsi="Arial" w:eastAsia="Arial"/>
          <w:b w:val="0"/>
          <w:i w:val="0"/>
          <w:color w:val="4B5563"/>
          <w:sz w:val="16"/>
        </w:rPr>
        <w:t xml:space="preserve"> | </w:t>
      </w:r>
      <w:hyperlink r:id="rId10">
        <w:r>
          <w:rPr>
            <w:rFonts w:ascii="Arial" w:hAnsi="Arial" w:eastAsia="Arial"/>
            <w:color w:val="4B5563"/>
            <w:sz w:val="17"/>
            <w:u w:val="none"/>
          </w:rPr>
          <w:t>linkedin.com/in/guilhermecrepaldi</w:t>
        </w:r>
      </w:hyperlink>
      <w:r>
        <w:rPr>
          <w:rFonts w:ascii="Arial" w:hAnsi="Arial" w:eastAsia="Arial"/>
          <w:b w:val="0"/>
          <w:i w:val="0"/>
          <w:color w:val="4B5563"/>
          <w:sz w:val="16"/>
        </w:rPr>
        <w:t xml:space="preserve"> | </w:t>
      </w:r>
      <w:hyperlink r:id="rId11">
        <w:r>
          <w:rPr>
            <w:rFonts w:ascii="Arial" w:hAnsi="Arial" w:eastAsia="Arial"/>
            <w:color w:val="4B5563"/>
            <w:sz w:val="17"/>
            <w:u w:val="none"/>
          </w:rPr>
          <w:t>github.com/guilhermecrepaldi</w:t>
        </w:r>
      </w:hyperlink>
    </w:p>
    <w:p>
      <w:pPr>
        <w:keepNext/>
        <w:spacing w:before="144" w:after="42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PERFIL</w:t>
      </w:r>
    </w:p>
    <w:p>
      <w:pPr>
        <w:spacing w:before="0" w:after="0" w:line="235" w:lineRule="exact"/>
      </w:pPr>
      <w:r>
        <w:rPr>
          <w:rFonts w:ascii="Arial" w:hAnsi="Arial" w:eastAsia="Arial"/>
          <w:b w:val="0"/>
          <w:i w:val="0"/>
          <w:color w:val="1F2933"/>
          <w:sz w:val="19"/>
        </w:rPr>
        <w:t>Desenvolvedor full stack com experiência profissional em SaaS B2B, sistemas web, automação e integrações. Atuo ponta a ponta, de backend e APIs REST/webhooks a frontend, bancos SQL/PostgreSQL, testes, deploy e observabilidade. Em fase final de ADS, com inglês B1 e disponibilidade imediata.</w:t>
      </w:r>
    </w:p>
    <w:p>
      <w:pPr>
        <w:keepNext/>
        <w:spacing w:before="144" w:after="42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COMPETÊNCIAS</w:t>
      </w:r>
    </w:p>
    <w:p>
      <w:pPr>
        <w:spacing w:after="14" w:line="227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Desenvolvimento: </w:t>
      </w:r>
      <w:r>
        <w:rPr>
          <w:rFonts w:ascii="Arial" w:hAnsi="Arial" w:eastAsia="Arial"/>
          <w:b w:val="0"/>
          <w:i w:val="0"/>
          <w:color w:val="1F2933"/>
          <w:sz w:val="19"/>
        </w:rPr>
        <w:t>Python, C#/.NET 8, PHP, JavaScript/TypeScript, React, Node.js e NestJS</w:t>
      </w:r>
    </w:p>
    <w:p>
      <w:pPr>
        <w:spacing w:after="14" w:line="227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Backend e integrações: </w:t>
      </w:r>
      <w:r>
        <w:rPr>
          <w:rFonts w:ascii="Arial" w:hAnsi="Arial" w:eastAsia="Arial"/>
          <w:b w:val="0"/>
          <w:i w:val="0"/>
          <w:color w:val="1F2933"/>
          <w:sz w:val="19"/>
        </w:rPr>
        <w:t>APIs REST, webhooks, microserviços, arquitetura de APIs, autenticação e integrações entre sistemas</w:t>
      </w:r>
    </w:p>
    <w:p>
      <w:pPr>
        <w:spacing w:after="14" w:line="227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Dados e qualidade: </w:t>
      </w:r>
      <w:r>
        <w:rPr>
          <w:rFonts w:ascii="Arial" w:hAnsi="Arial" w:eastAsia="Arial"/>
          <w:b w:val="0"/>
          <w:i w:val="0"/>
          <w:color w:val="1F2933"/>
          <w:sz w:val="19"/>
        </w:rPr>
        <w:t>PostgreSQL, SQL, scraping/raspagem de dados, Git/GitHub, pytest, xUnit e testes automatizados</w:t>
      </w:r>
    </w:p>
    <w:p>
      <w:pPr>
        <w:spacing w:after="14" w:line="227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Entrega e operação: </w:t>
      </w:r>
      <w:r>
        <w:rPr>
          <w:rFonts w:ascii="Arial" w:hAnsi="Arial" w:eastAsia="Arial"/>
          <w:b w:val="0"/>
          <w:i w:val="0"/>
          <w:color w:val="1F2933"/>
          <w:sz w:val="19"/>
        </w:rPr>
        <w:t>Docker, GCP Cloud Run/Cloud SQL, AWS, Kubernetes, CI/CD, Linux/Shell, monitoramento e IA/LLMs</w:t>
      </w:r>
    </w:p>
    <w:p>
      <w:pPr>
        <w:keepNext/>
        <w:spacing w:before="144" w:after="42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EXPERIÊNCIA</w:t>
      </w:r>
    </w:p>
    <w:p>
      <w:pPr>
        <w:keepNext/>
        <w:spacing w:before="22" w:after="3" w:line="230" w:lineRule="exact"/>
      </w:pPr>
      <w:r>
        <w:rPr>
          <w:rFonts w:ascii="Arial" w:hAnsi="Arial" w:eastAsia="Arial"/>
          <w:b/>
          <w:i w:val="0"/>
          <w:color w:val="000000"/>
          <w:sz w:val="19"/>
        </w:rPr>
        <w:t>Cofundador e Desenvolvedor de Software Full Stack</w:t>
      </w:r>
      <w:r>
        <w:rPr>
          <w:rFonts w:ascii="Arial" w:hAnsi="Arial" w:eastAsia="Arial"/>
          <w:b/>
          <w:i w:val="0"/>
          <w:color w:val="1F2933"/>
          <w:sz w:val="19"/>
        </w:rPr>
        <w:t xml:space="preserve">  Performance Lab Desenvolvimento de Software</w:t>
      </w:r>
    </w:p>
    <w:p>
      <w:pPr>
        <w:keepNext/>
        <w:spacing w:after="17" w:line="209" w:lineRule="exact"/>
      </w:pPr>
      <w:r>
        <w:rPr>
          <w:rFonts w:ascii="Arial" w:hAnsi="Arial" w:eastAsia="Arial"/>
          <w:b w:val="0"/>
          <w:i/>
          <w:color w:val="4B5563"/>
          <w:sz w:val="17"/>
        </w:rPr>
        <w:t>Dez 2025 - atual | São Paulo, SP</w:t>
      </w:r>
    </w:p>
    <w:p>
      <w:pPr>
        <w:pStyle w:val="ListBullet"/>
        <w:spacing w:after="7" w:line="225" w:lineRule="exact"/>
        <w:ind w:left="259" w:hanging="173"/>
      </w:pPr>
      <w:r>
        <w:rPr>
          <w:rFonts w:ascii="Arial" w:hAnsi="Arial" w:eastAsia="Arial"/>
          <w:b w:val="0"/>
          <w:i w:val="0"/>
          <w:color w:val="1F2933"/>
          <w:sz w:val="18"/>
        </w:rPr>
        <w:t>Desenvolvo e opero produto SaaS B2B multi-tenant, com backend, APIs, dados PostgreSQL, autenticação, frontend React/TypeScript e integrações.</w:t>
      </w:r>
    </w:p>
    <w:p>
      <w:pPr>
        <w:pStyle w:val="ListBullet"/>
        <w:spacing w:after="7" w:line="225" w:lineRule="exact"/>
        <w:ind w:left="259" w:hanging="173"/>
      </w:pPr>
      <w:r>
        <w:rPr>
          <w:rFonts w:ascii="Arial" w:hAnsi="Arial" w:eastAsia="Arial"/>
          <w:b w:val="0"/>
          <w:i w:val="0"/>
          <w:color w:val="1F2933"/>
          <w:sz w:val="18"/>
        </w:rPr>
        <w:t>Atuo em automação, IA aplicada, serviços conteinerizados, deploy em cloud, telemetria, observabilidade e investigação de falhas.</w:t>
      </w:r>
    </w:p>
    <w:p>
      <w:pPr>
        <w:keepNext/>
        <w:spacing w:before="22" w:after="3" w:line="230" w:lineRule="exact"/>
      </w:pPr>
      <w:r>
        <w:rPr>
          <w:rFonts w:ascii="Arial" w:hAnsi="Arial" w:eastAsia="Arial"/>
          <w:b/>
          <w:i w:val="0"/>
          <w:color w:val="000000"/>
          <w:sz w:val="19"/>
        </w:rPr>
        <w:t>Desenvolvedor de Software e Automação</w:t>
      </w:r>
      <w:r>
        <w:rPr>
          <w:rFonts w:ascii="Arial" w:hAnsi="Arial" w:eastAsia="Arial"/>
          <w:b/>
          <w:i w:val="0"/>
          <w:color w:val="1F2933"/>
          <w:sz w:val="19"/>
        </w:rPr>
        <w:t xml:space="preserve">  Prestador de serviços via CNPJ</w:t>
      </w:r>
    </w:p>
    <w:p>
      <w:pPr>
        <w:keepNext/>
        <w:spacing w:after="17" w:line="209" w:lineRule="exact"/>
      </w:pPr>
      <w:r>
        <w:rPr>
          <w:rFonts w:ascii="Arial" w:hAnsi="Arial" w:eastAsia="Arial"/>
          <w:b w:val="0"/>
          <w:i/>
          <w:color w:val="4B5563"/>
          <w:sz w:val="17"/>
        </w:rPr>
        <w:t>Jan 2013 - atual | Projetos para clientes</w:t>
      </w:r>
    </w:p>
    <w:p>
      <w:pPr>
        <w:pStyle w:val="ListBullet"/>
        <w:spacing w:after="7" w:line="225" w:lineRule="exact"/>
        <w:ind w:left="259" w:hanging="173"/>
      </w:pPr>
      <w:r>
        <w:rPr>
          <w:rFonts w:ascii="Arial" w:hAnsi="Arial" w:eastAsia="Arial"/>
          <w:b w:val="0"/>
          <w:i w:val="0"/>
          <w:color w:val="1F2933"/>
          <w:sz w:val="18"/>
        </w:rPr>
        <w:t>Entrego sistemas web, e-commerce, automações, scraping em Python, SQL, APIs REST/webhooks, documentação e deploy.</w:t>
      </w:r>
    </w:p>
    <w:p>
      <w:pPr>
        <w:pStyle w:val="ListBullet"/>
        <w:spacing w:after="7" w:line="225" w:lineRule="exact"/>
        <w:ind w:left="259" w:hanging="173"/>
      </w:pPr>
      <w:r>
        <w:rPr>
          <w:rFonts w:ascii="Arial" w:hAnsi="Arial" w:eastAsia="Arial"/>
          <w:b w:val="0"/>
          <w:i w:val="0"/>
          <w:color w:val="1F2933"/>
          <w:sz w:val="18"/>
        </w:rPr>
        <w:t>Para a NOW PRO, atuei via CNPJ com PHP e frontend, web scraping/raspagem de dados e conexões de APIs.</w:t>
      </w:r>
    </w:p>
    <w:p>
      <w:pPr>
        <w:spacing w:before="20" w:after="0" w:line="224" w:lineRule="exact"/>
      </w:pPr>
      <w:r>
        <w:rPr>
          <w:rFonts w:ascii="Arial" w:hAnsi="Arial" w:eastAsia="Arial"/>
          <w:b/>
          <w:i w:val="0"/>
          <w:color w:val="1F2933"/>
          <w:sz w:val="18"/>
        </w:rPr>
        <w:t>Falcon Têxtil | Operações comerciais B2B | Jan 2012 - Nov 2025</w:t>
      </w:r>
      <w:r>
        <w:rPr>
          <w:rFonts w:ascii="Arial" w:hAnsi="Arial" w:eastAsia="Arial"/>
          <w:b w:val="0"/>
          <w:i w:val="0"/>
          <w:color w:val="1F2933"/>
          <w:sz w:val="18"/>
        </w:rPr>
        <w:t xml:space="preserve"> - experiência em gestão de contas, negociação, logística e processos comerciais.</w:t>
      </w:r>
    </w:p>
    <w:p>
      <w:pPr>
        <w:keepNext/>
        <w:spacing w:before="144" w:after="42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PROJETOS SELECIONADOS</w:t>
      </w:r>
    </w:p>
    <w:p>
      <w:pPr>
        <w:spacing w:before="13" w:after="10" w:line="226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SaaS B2B e telemetria - </w:t>
      </w:r>
      <w:r>
        <w:rPr>
          <w:rFonts w:ascii="Arial" w:hAnsi="Arial" w:eastAsia="Arial"/>
          <w:b w:val="0"/>
          <w:i w:val="0"/>
          <w:color w:val="1F2933"/>
          <w:sz w:val="19"/>
        </w:rPr>
        <w:t>APIs, processamento assíncrono, persistência PostgreSQL, autenticação, observabilidade e serviços em cloud.</w:t>
      </w:r>
    </w:p>
    <w:p>
      <w:pPr>
        <w:spacing w:before="13" w:after="10" w:line="226" w:lineRule="exac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Wallet Ledger - </w:t>
      </w:r>
      <w:r>
        <w:rPr>
          <w:rFonts w:ascii="Arial" w:hAnsi="Arial" w:eastAsia="Arial"/>
          <w:b w:val="0"/>
          <w:i w:val="0"/>
          <w:color w:val="1F2933"/>
          <w:sz w:val="19"/>
        </w:rPr>
        <w:t>projeto de backend com idempotência, trilha de auditoria, regras de integridade e prevenção de condições de corrida.</w:t>
      </w:r>
    </w:p>
    <w:p>
      <w:pPr>
        <w:keepNext/>
        <w:spacing w:before="144" w:after="42" w:line="240" w:lineRule="auto"/>
      </w:pPr>
      <w:r>
        <w:rPr>
          <w:rFonts w:ascii="Arial" w:hAnsi="Arial" w:eastAsia="Arial"/>
          <w:b/>
          <w:i w:val="0"/>
          <w:color w:val="000000"/>
          <w:sz w:val="20"/>
        </w:rPr>
        <w:t>FORMAÇÃO E IDIOMAS</w:t>
      </w:r>
    </w:p>
    <w:p>
      <w:pPr>
        <w:spacing w:after="9" w:line="225" w:lineRule="exact"/>
      </w:pPr>
      <w:r>
        <w:rPr>
          <w:rFonts w:ascii="Arial" w:hAnsi="Arial" w:eastAsia="Arial"/>
          <w:b/>
          <w:i w:val="0"/>
          <w:color w:val="000000"/>
          <w:sz w:val="19"/>
        </w:rPr>
        <w:t>Análise e Desenvolvimento de Sistemas</w:t>
      </w:r>
      <w:r>
        <w:rPr>
          <w:rFonts w:ascii="Arial" w:hAnsi="Arial" w:eastAsia="Arial"/>
          <w:b w:val="0"/>
          <w:i w:val="0"/>
          <w:color w:val="1F2933"/>
          <w:sz w:val="19"/>
        </w:rPr>
        <w:t xml:space="preserve"> - Centro Universitário FAM | Conclusão prevista: dez 2026 (duas disciplinas pendentes)</w:t>
      </w:r>
    </w:p>
    <w:p>
      <w:pPr>
        <w:spacing w:after="0" w:line="225" w:lineRule="exact"/>
      </w:pPr>
      <w:r>
        <w:rPr>
          <w:rFonts w:ascii="Arial" w:hAnsi="Arial" w:eastAsia="Arial"/>
          <w:b/>
          <w:i w:val="0"/>
          <w:color w:val="000000"/>
          <w:sz w:val="18"/>
        </w:rPr>
        <w:t>Idiomas e ferramentas</w:t>
      </w:r>
      <w:r>
        <w:rPr>
          <w:rFonts w:ascii="Arial" w:hAnsi="Arial" w:eastAsia="Arial"/>
          <w:b w:val="0"/>
          <w:i w:val="0"/>
          <w:color w:val="1F2933"/>
          <w:sz w:val="18"/>
        </w:rPr>
        <w:t xml:space="preserve"> - Inglês B1, espanhol básico e Excel avançado</w:t>
      </w:r>
    </w:p>
    <w:sectPr w:rsidR="00FC693F" w:rsidRPr="0006063C" w:rsidSect="00034616">
      <w:pgSz w:w="12240" w:h="15840"/>
      <w:pgMar w:top="763" w:right="922" w:bottom="749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1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ubtitle">
    <w:name w:val="Resume Subtitle"/>
    <w:pPr>
      <w:spacing w:after="11"/>
    </w:pPr>
    <w:rPr>
      <w:rFonts w:ascii="Arial" w:hAnsi="Arial" w:eastAsia="Arial"/>
      <w:b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ilvagui8@gmail.com" TargetMode="External"/><Relationship Id="rId10" Type="http://schemas.openxmlformats.org/officeDocument/2006/relationships/hyperlink" Target="https://www.linkedin.com/in/guilhermecrepaldi/" TargetMode="External"/><Relationship Id="rId11" Type="http://schemas.openxmlformats.org/officeDocument/2006/relationships/hyperlink" Target="https://github.com/guilhermecrepal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Curriculo Guilherme Crepaldi Desenvolvedor Full Stack</dc:title>
  <dc:subject>Desenvolvedor Full Stack Backend Integracoes e Automacao</dc:subject>
  <dc:creator>Guilherme Crepaldi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