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9816" w14:textId="76167B07" w:rsidR="00B35A2F" w:rsidRPr="00413AAF" w:rsidRDefault="00B35A2F" w:rsidP="00C50BE8">
      <w:pPr>
        <w:shd w:val="clear" w:color="auto" w:fill="A5A5A5" w:themeFill="accent3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REQUISITOS DE MONTAGEM DE EQUIPAMENTOS</w:t>
      </w:r>
    </w:p>
    <w:p w14:paraId="5E359AFA" w14:textId="76E5572B" w:rsidR="000D5335" w:rsidRPr="00692C6E" w:rsidRDefault="00FB1F2F" w:rsidP="000D533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CLIENTE: {{CLIENTE}} </w:t>
      </w:r>
    </w:p>
    <w:p w14:paraId="49875025" w14:textId="70038C62" w:rsidR="000D5335" w:rsidRPr="00692C6E" w:rsidRDefault="000D5335" w:rsidP="000D533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EQUIPAMENTO:   Balanceadora      MODELO: {{MODELO}}   Nº DE SERIE: {{SERIE}} </w:t>
      </w:r>
    </w:p>
    <w:p w14:paraId="671A87C9" w14:textId="4655CE79" w:rsidR="000D5335" w:rsidRPr="00692C6E" w:rsidRDefault="000D5335" w:rsidP="000D533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 FISCAL: {{NF}}   DATA: {{DATA}} </w:t>
      </w:r>
    </w:p>
    <w:p w14:paraId="3118E09B" w14:textId="77777777" w:rsidR="00E8771E" w:rsidRPr="00692C6E" w:rsidRDefault="00E8771E" w:rsidP="000D5335">
      <w:pPr>
        <w:rPr>
          <w:rFonts w:ascii="Arial" w:hAnsi="Arial" w:cs="Arial"/>
          <w:b/>
          <w:bCs/>
        </w:rPr>
      </w:pPr>
    </w:p>
    <w:p w14:paraId="54FFE2F8" w14:textId="77777777" w:rsidR="00C50BE8" w:rsidRPr="00692C6E" w:rsidRDefault="00C50BE8" w:rsidP="00C50BE8">
      <w:pPr>
        <w:rPr>
          <w:rFonts w:ascii="Arial" w:hAnsi="Arial" w:cs="Arial"/>
          <w:sz w:val="20"/>
          <w:szCs w:val="20"/>
        </w:rPr>
      </w:pPr>
    </w:p>
    <w:p w14:paraId="79E0EF78" w14:textId="21A1BDED" w:rsidR="00B35A2F" w:rsidRPr="00692C6E" w:rsidRDefault="00B35A2F" w:rsidP="00C50B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Segue abaixo todas as informações necessárias para instalação do equipamento, seguindo todas as normas de segurança e garantia:</w:t>
      </w:r>
    </w:p>
    <w:p w14:paraId="3D0B44E5" w14:textId="77777777" w:rsidR="00E8771E" w:rsidRPr="00692C6E" w:rsidRDefault="00E8771E" w:rsidP="00C50BE8">
      <w:pPr>
        <w:rPr>
          <w:rFonts w:ascii="Arial" w:hAnsi="Arial" w:cs="Arial"/>
          <w:sz w:val="20"/>
          <w:szCs w:val="20"/>
        </w:rPr>
      </w:pPr>
    </w:p>
    <w:p w14:paraId="28834AC9" w14:textId="77777777" w:rsidR="000D5335" w:rsidRPr="00692C6E" w:rsidRDefault="000D5335" w:rsidP="000D5335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INFORMAÇÕES SOBRE INSTALAÇÃO:</w:t>
      </w:r>
    </w:p>
    <w:p w14:paraId="3DD9422C" w14:textId="306B7D4F" w:rsidR="000D5335" w:rsidRPr="00692C6E" w:rsidRDefault="000D5335" w:rsidP="000D5335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Tensão do equipamento obrigatório 220V.</w:t>
      </w:r>
    </w:p>
    <w:p w14:paraId="52CC768A" w14:textId="3F7DCD7B" w:rsidR="000D5335" w:rsidRPr="00692C6E" w:rsidRDefault="000D5335" w:rsidP="000D5335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Rede elétrica devidamente aterrada e testada, orientamos que tenha disjuntores dedicados no quadro de energia. </w:t>
      </w:r>
    </w:p>
    <w:p w14:paraId="4DF43647" w14:textId="514BB431" w:rsidR="00E75BC7" w:rsidRPr="00692C6E" w:rsidRDefault="00E75BC7" w:rsidP="00D6558D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Fixar máquina no chão, para evitar vibrações, para não alterar os dados do balanceamento.</w:t>
      </w:r>
    </w:p>
    <w:p w14:paraId="76F82391" w14:textId="77777777" w:rsidR="00E8771E" w:rsidRPr="00692C6E" w:rsidRDefault="00E8771E" w:rsidP="00E8771E">
      <w:pPr>
        <w:pStyle w:val="PargrafodaLista"/>
        <w:rPr>
          <w:rFonts w:ascii="Arial" w:hAnsi="Arial" w:cs="Arial"/>
        </w:rPr>
      </w:pPr>
    </w:p>
    <w:p w14:paraId="541E6CFD" w14:textId="77777777" w:rsidR="00E8771E" w:rsidRPr="00692C6E" w:rsidRDefault="00E8771E" w:rsidP="00E8771E">
      <w:pPr>
        <w:pStyle w:val="PargrafodaLista"/>
        <w:rPr>
          <w:rFonts w:ascii="Arial" w:hAnsi="Arial" w:cs="Arial"/>
          <w:b/>
          <w:bCs/>
        </w:rPr>
      </w:pPr>
    </w:p>
    <w:p w14:paraId="1A5F239B" w14:textId="4EE5BC63" w:rsidR="00E8771E" w:rsidRPr="00692C6E" w:rsidRDefault="00D6558D" w:rsidP="00D6558D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TREINAMENTO:</w:t>
      </w:r>
    </w:p>
    <w:p w14:paraId="6ACCD879" w14:textId="3DB4408A" w:rsidR="00D6558D" w:rsidRPr="00692C6E" w:rsidRDefault="00264918" w:rsidP="00D6558D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É necessário ter no ato, contrapesos disponíveis modelos de Garras e colantes.</w:t>
      </w:r>
    </w:p>
    <w:p w14:paraId="7D0CD115" w14:textId="140C9C61" w:rsidR="00D6558D" w:rsidRPr="00692C6E" w:rsidRDefault="00D6558D" w:rsidP="00D6558D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Para realizar a calibração do equipamento, necessitamos de um conjunto de roda de ferro e pneu (aro 14’), em excelente estado (roda não amassada e pneu em bom estado). </w:t>
      </w:r>
    </w:p>
    <w:p w14:paraId="2267411E" w14:textId="642AF6A5" w:rsidR="00E96A11" w:rsidRPr="00692C6E" w:rsidRDefault="00E96A11" w:rsidP="00D6558D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Acompanha a máquina contrapeso para roda de ferro de 100gr, que será utilizado sempre que necessitar de calibração. Recomendamos guardar esse contrapeso, após a utilização. </w:t>
      </w:r>
    </w:p>
    <w:p w14:paraId="755ADC0A" w14:textId="6E880EA6" w:rsidR="00413AAF" w:rsidRPr="00692C6E" w:rsidRDefault="00413AAF" w:rsidP="00D6558D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Para os modelos EM9380 / 9580 / Eyelight utilizamos o calibrador SLUG, que acompanha o equipamento. Não havendo a necessidade de utilizar contrapeso, somente o conjunto roda e pneu em bom estado. Recomendamos guardar esse calibrador (SLUG) para futuras calibrações.</w:t>
      </w:r>
    </w:p>
    <w:p w14:paraId="62669F3F" w14:textId="77777777" w:rsidR="00E8771E" w:rsidRPr="00692C6E" w:rsidRDefault="00E8771E" w:rsidP="00E8771E">
      <w:pPr>
        <w:pStyle w:val="PargrafodaLista"/>
        <w:rPr>
          <w:rFonts w:ascii="Arial" w:hAnsi="Arial" w:cs="Arial"/>
        </w:rPr>
      </w:pPr>
    </w:p>
    <w:p w14:paraId="6CA5B707" w14:textId="77777777" w:rsidR="00E8771E" w:rsidRPr="00692C6E" w:rsidRDefault="00E8771E" w:rsidP="00E8771E">
      <w:pPr>
        <w:pStyle w:val="PargrafodaLista"/>
        <w:rPr>
          <w:rFonts w:ascii="Arial" w:hAnsi="Arial" w:cs="Arial"/>
        </w:rPr>
      </w:pPr>
    </w:p>
    <w:p w14:paraId="34B1A0BA" w14:textId="0C05A473" w:rsidR="00B35A2F" w:rsidRPr="00692C6E" w:rsidRDefault="00C50BE8" w:rsidP="00C50BE8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RECOMENDAÇÕES PARA MONTAGEM:</w:t>
      </w:r>
    </w:p>
    <w:p w14:paraId="4D9FFFE8" w14:textId="526D483A" w:rsidR="000D5335" w:rsidRPr="00692C6E" w:rsidRDefault="000D5335" w:rsidP="000D5335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bookmarkStart w:id="0" w:name="_Hlk115083393"/>
      <w:r>
        <w:rPr>
          <w:rFonts w:ascii="Arial" w:hAnsi="Arial" w:cs="Arial"/>
        </w:rPr>
        <w:t xml:space="preserve">Os equipamentos deveram ser retirados das caixas (embalagens) somente na presença do técnico da Corghi.</w:t>
      </w:r>
    </w:p>
    <w:p w14:paraId="3A918C57" w14:textId="597CBA66" w:rsidR="00E8771E" w:rsidRPr="00692C6E" w:rsidRDefault="00E8771E" w:rsidP="00D235E9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Se em sua região, houver instabilidade elétrica, recomendamos a utilização de nobreak. (modelo Senoidal entrada e saída 220v).  </w:t>
      </w:r>
    </w:p>
    <w:p w14:paraId="6079CF14" w14:textId="1ABE9D7B" w:rsidR="00CC7929" w:rsidRPr="00692C6E" w:rsidRDefault="00D6558D" w:rsidP="00264918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bookmarkStart w:id="1" w:name="_Hlk115083627"/>
      <w:bookmarkEnd w:id="0"/>
      <w:r>
        <w:rPr>
          <w:rFonts w:ascii="Arial" w:hAnsi="Arial" w:cs="Arial"/>
        </w:rPr>
        <w:t xml:space="preserve">Nunca utilizar produtos químicos e abrasivos no painel, teclado, display, monitor e capô do equipamento, recomendamos utilizar apenas pano ou flanela.  </w:t>
      </w:r>
      <w:bookmarkEnd w:id="1"/>
    </w:p>
    <w:p w14:paraId="0AB66BC5" w14:textId="41D32A6A" w:rsidR="00FE7C71" w:rsidRPr="00692C6E" w:rsidRDefault="000F4929" w:rsidP="00264918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Não pressionar as opções do display utilizando ferramentas e sim manualmente se utilizando dos dedos.</w:t>
      </w:r>
    </w:p>
    <w:p w14:paraId="27C509EA" w14:textId="620A86BE" w:rsidR="00D16707" w:rsidRPr="00692C6E" w:rsidRDefault="00D16707" w:rsidP="00264918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Não bater o conjunto roda e pneu no eixo, não desamassar a roda no eixo, pois descalibra e danifica a balanceadora.</w:t>
      </w:r>
    </w:p>
    <w:p w14:paraId="20A35863" w14:textId="77777777" w:rsidR="00D16707" w:rsidRPr="00692C6E" w:rsidRDefault="00D16707" w:rsidP="00264918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Não jogar água no equipamento, pois possui componentes eletrônicos que podem danificar.</w:t>
      </w:r>
    </w:p>
    <w:p w14:paraId="5936DA49" w14:textId="6AB560F6" w:rsidR="00D16707" w:rsidRPr="00692C6E" w:rsidRDefault="00D16707" w:rsidP="00264918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Quando lavar o estabelecimento proteger o equipamento. </w:t>
      </w:r>
    </w:p>
    <w:p w14:paraId="70E4205C" w14:textId="1DF594C7" w:rsidR="00D6558D" w:rsidRPr="00692C6E" w:rsidRDefault="00D6558D" w:rsidP="00264918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  <w:b/>
          <w:bCs/>
        </w:rPr>
      </w:pPr>
      <w:bookmarkStart w:id="2" w:name="_Hlk115083690"/>
      <w:r>
        <w:rPr>
          <w:rFonts w:ascii="Arial" w:hAnsi="Arial" w:cs="Arial"/>
          <w:b/>
          <w:bCs/>
        </w:rPr>
        <w:t xml:space="preserve">Garantia de 6 meses para o Monitor. </w:t>
      </w:r>
      <w:bookmarkEnd w:id="2"/>
    </w:p>
    <w:p w14:paraId="5288278E" w14:textId="27DFFA97" w:rsidR="00161023" w:rsidRPr="00692C6E" w:rsidRDefault="00E8771E" w:rsidP="00161023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Nunca ligar o equipamento em rede de 110v ou 380v.</w:t>
      </w:r>
    </w:p>
    <w:p w14:paraId="663BD7E5" w14:textId="77777777" w:rsidR="00161023" w:rsidRPr="00692C6E" w:rsidRDefault="00161023" w:rsidP="00161023">
      <w:pPr>
        <w:rPr>
          <w:rFonts w:ascii="Arial" w:hAnsi="Arial" w:cs="Arial"/>
        </w:rPr>
      </w:pPr>
    </w:p>
    <w:p w14:paraId="7ABA4DBF" w14:textId="77777777" w:rsidR="00D6558D" w:rsidRPr="00692C6E" w:rsidRDefault="00D6558D" w:rsidP="00D6558D">
      <w:pPr>
        <w:pStyle w:val="PargrafodaLista"/>
        <w:rPr>
          <w:rFonts w:ascii="Arial" w:hAnsi="Arial" w:cs="Arial"/>
          <w:b/>
          <w:bCs/>
        </w:rPr>
      </w:pPr>
    </w:p>
    <w:p w14:paraId="277B988E" w14:textId="77777777" w:rsidR="0039382B" w:rsidRPr="00692C6E" w:rsidRDefault="0039382B" w:rsidP="00E8771E">
      <w:pPr>
        <w:rPr>
          <w:rFonts w:ascii="Arial" w:hAnsi="Arial" w:cs="Arial"/>
          <w:b/>
          <w:bCs/>
          <w:color w:val="FF0000"/>
        </w:rPr>
      </w:pPr>
      <w:bookmarkStart w:id="3" w:name="_Hlk115083681"/>
    </w:p>
    <w:p w14:paraId="2B89805A" w14:textId="77777777" w:rsidR="0039382B" w:rsidRPr="00692C6E" w:rsidRDefault="0039382B" w:rsidP="00E8771E">
      <w:pPr>
        <w:rPr>
          <w:rFonts w:ascii="Arial" w:hAnsi="Arial" w:cs="Arial"/>
          <w:b/>
          <w:bCs/>
          <w:color w:val="FF0000"/>
        </w:rPr>
      </w:pPr>
    </w:p>
    <w:p w14:paraId="14B45004" w14:textId="4B984485" w:rsidR="00E8771E" w:rsidRPr="00692C6E" w:rsidRDefault="00161023" w:rsidP="00E8771E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GARANTIA – NOTA FISCAL</w:t>
      </w:r>
    </w:p>
    <w:p w14:paraId="646E5715" w14:textId="77777777" w:rsidR="00E8771E" w:rsidRPr="00692C6E" w:rsidRDefault="00E8771E" w:rsidP="00E8771E">
      <w:pPr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Em caso de problemas técnicos entrar em contato com o suporte técnico (11) 97107-3383 (WhatsApp) e (11) 94281- 9477 (WhatsApp). No contato será solicitado o Nº de série do equipamento que está localizado na face traseira da torre, CNPJ e vídeo mostrando o problema, assim podemos otimizar o seu atendimento.</w:t>
      </w:r>
    </w:p>
    <w:p w14:paraId="780FB238" w14:textId="77777777" w:rsidR="00E8771E" w:rsidRPr="00692C6E" w:rsidRDefault="00E8771E" w:rsidP="00E8771E">
      <w:pPr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Ninguém está autorizado a manipular o equipamento, a não ser técnicos treinados e autorizados pela Corghi, assim sua garantia será preservada.   </w:t>
      </w:r>
    </w:p>
    <w:bookmarkEnd w:id="3"/>
    <w:p w14:paraId="3AF816DC" w14:textId="77777777" w:rsidR="00E8771E" w:rsidRPr="00692C6E" w:rsidRDefault="00E8771E" w:rsidP="000D5335">
      <w:pPr>
        <w:jc w:val="both"/>
        <w:rPr>
          <w:rFonts w:ascii="Arial" w:hAnsi="Arial" w:cs="Arial"/>
          <w:b/>
          <w:bCs/>
          <w:color w:val="FF0000"/>
        </w:rPr>
      </w:pPr>
    </w:p>
    <w:p w14:paraId="02BC0C80" w14:textId="77777777" w:rsidR="00161023" w:rsidRPr="00692C6E" w:rsidRDefault="00161023" w:rsidP="000D5335">
      <w:pPr>
        <w:jc w:val="both"/>
        <w:rPr>
          <w:rFonts w:ascii="Arial" w:hAnsi="Arial" w:cs="Arial"/>
          <w:sz w:val="20"/>
          <w:szCs w:val="20"/>
        </w:rPr>
      </w:pPr>
    </w:p>
    <w:p w14:paraId="2763576F" w14:textId="77777777" w:rsidR="00E8771E" w:rsidRPr="00692C6E" w:rsidRDefault="00E8771E" w:rsidP="000D5335">
      <w:pPr>
        <w:jc w:val="both"/>
        <w:rPr>
          <w:rFonts w:ascii="Arial" w:hAnsi="Arial" w:cs="Arial"/>
          <w:sz w:val="20"/>
          <w:szCs w:val="20"/>
        </w:rPr>
      </w:pPr>
    </w:p>
    <w:p w14:paraId="69FD208C" w14:textId="77777777" w:rsidR="00E8771E" w:rsidRPr="00692C6E" w:rsidRDefault="00E8771E" w:rsidP="00E8771E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Eu, ________________________________________________________________________________________, em nome da _______________________________________________________________________ estou ciente dos requisitos obrigatórios mencionados acima e autorizo o agendamento para a visita do técnico autorizado para realizar a instalação e o treinamento operacional.</w:t>
      </w:r>
    </w:p>
    <w:p w14:paraId="2ED69D16" w14:textId="77777777" w:rsidR="00E8771E" w:rsidRPr="00692C6E" w:rsidRDefault="00E8771E" w:rsidP="00E8771E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Caso o técnico compareça no local e encontre problemas que impeçam a instalação, o cliente deverá agendar com </w:t>
      </w:r>
      <w:proofErr w:type="gramStart"/>
      <w:r>
        <w:rPr>
          <w:rFonts w:ascii="Arial" w:hAnsi="Arial" w:cs="Arial"/>
          <w:sz w:val="20"/>
          <w:szCs w:val="20"/>
        </w:rPr>
        <w:t xml:space="preserve">o mesmo</w:t>
      </w:r>
      <w:proofErr w:type="gramEnd"/>
      <w:r>
        <w:rPr>
          <w:rFonts w:ascii="Arial" w:hAnsi="Arial" w:cs="Arial"/>
          <w:sz w:val="20"/>
          <w:szCs w:val="20"/>
        </w:rPr>
        <w:t xml:space="preserve"> uma nova visita, em caso de uma nova visita a questão do deslocamento deverá ser tratada diretamente com o técnico autorizado.</w:t>
      </w:r>
    </w:p>
    <w:p w14:paraId="7A5522FD" w14:textId="77777777" w:rsidR="00E8771E" w:rsidRPr="00692C6E" w:rsidRDefault="00E8771E" w:rsidP="00E8771E">
      <w:pPr>
        <w:rPr>
          <w:rFonts w:ascii="Arial" w:hAnsi="Arial" w:cs="Arial"/>
          <w:sz w:val="20"/>
          <w:szCs w:val="20"/>
        </w:rPr>
      </w:pPr>
    </w:p>
    <w:p w14:paraId="2F2C477C" w14:textId="77777777" w:rsidR="00E8771E" w:rsidRPr="00692C6E" w:rsidRDefault="00E8771E" w:rsidP="00E8771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Data:______/______/2025                                                                  Assinatura: ______________________________</w:t>
      </w:r>
    </w:p>
    <w:p w14:paraId="0C891B56" w14:textId="296C67C2" w:rsidR="00B35A2F" w:rsidRPr="00692C6E" w:rsidRDefault="00B35A2F" w:rsidP="00264918">
      <w:pPr>
        <w:jc w:val="right"/>
        <w:rPr>
          <w:rFonts w:ascii="Arial" w:hAnsi="Arial" w:cs="Arial"/>
        </w:rPr>
      </w:pPr>
    </w:p>
    <w:p w14:paraId="464384A3" w14:textId="77777777" w:rsidR="00DC74FE" w:rsidRPr="00692C6E" w:rsidRDefault="00DC74FE" w:rsidP="00DC74FE">
      <w:pPr>
        <w:rPr>
          <w:rFonts w:ascii="Arial" w:hAnsi="Arial" w:cs="Arial"/>
        </w:rPr>
      </w:pPr>
    </w:p>
    <w:p w14:paraId="022F7C04" w14:textId="77777777" w:rsidR="00DC74FE" w:rsidRPr="00692C6E" w:rsidRDefault="00DC74FE" w:rsidP="00DC74FE">
      <w:pPr>
        <w:rPr>
          <w:rFonts w:ascii="Arial" w:hAnsi="Arial" w:cs="Arial"/>
        </w:rPr>
      </w:pPr>
    </w:p>
    <w:p w14:paraId="33BF6183" w14:textId="77777777" w:rsidR="00DC74FE" w:rsidRPr="00692C6E" w:rsidRDefault="00DC74FE" w:rsidP="00DC74FE">
      <w:pPr>
        <w:rPr>
          <w:rFonts w:ascii="Arial" w:hAnsi="Arial" w:cs="Arial"/>
        </w:rPr>
      </w:pPr>
    </w:p>
    <w:p w14:paraId="13BE5D9E" w14:textId="77777777" w:rsidR="00DC74FE" w:rsidRPr="00692C6E" w:rsidRDefault="00DC74FE" w:rsidP="00DC74FE">
      <w:pPr>
        <w:rPr>
          <w:rFonts w:ascii="Arial" w:hAnsi="Arial" w:cs="Arial"/>
        </w:rPr>
      </w:pPr>
    </w:p>
    <w:p w14:paraId="4DA83252" w14:textId="77777777" w:rsidR="00DC74FE" w:rsidRPr="00692C6E" w:rsidRDefault="00DC74FE" w:rsidP="00DC74FE">
      <w:pPr>
        <w:rPr>
          <w:rFonts w:ascii="Arial" w:hAnsi="Arial" w:cs="Arial"/>
        </w:rPr>
      </w:pPr>
    </w:p>
    <w:p w14:paraId="221BAF0B" w14:textId="77777777" w:rsidR="00DC74FE" w:rsidRPr="00DC74FE" w:rsidRDefault="00DC74FE" w:rsidP="00DC74FE"/>
    <w:p w14:paraId="5AB121A9" w14:textId="77777777" w:rsidR="00DC74FE" w:rsidRPr="00DC74FE" w:rsidRDefault="00DC74FE" w:rsidP="00DC74FE"/>
    <w:p w14:paraId="3E4B37DD" w14:textId="77777777" w:rsidR="00DC74FE" w:rsidRPr="00DC74FE" w:rsidRDefault="00DC74FE" w:rsidP="00DC74FE">
      <w:pPr>
        <w:jc w:val="center"/>
      </w:pPr>
    </w:p>
    <w:sectPr w:rsidR="00DC74FE" w:rsidRPr="00DC74FE" w:rsidSect="00DC74FE">
      <w:headerReference w:type="default" r:id="rId7"/>
      <w:footerReference w:type="default" r:id="rId8"/>
      <w:headerReference w:type="first" r:id="rId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E7D28" w14:textId="77777777" w:rsidR="006B3ABE" w:rsidRDefault="006B3ABE" w:rsidP="00C50BE8">
      <w:pPr>
        <w:spacing w:after="0" w:line="240" w:lineRule="auto"/>
      </w:pPr>
      <w:r>
        <w:separator/>
      </w:r>
    </w:p>
  </w:endnote>
  <w:endnote w:type="continuationSeparator" w:id="0">
    <w:p w14:paraId="33BD5313" w14:textId="77777777" w:rsidR="006B3ABE" w:rsidRDefault="006B3ABE" w:rsidP="00C5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C2E7E" w14:textId="77777777" w:rsidR="00DC74FE" w:rsidRDefault="00DC74FE" w:rsidP="00DC74FE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  <w:bookmarkStart w:id="4" w:name="_Hlk187928279"/>
    <w:r>
      <w:rPr>
        <w:rFonts w:ascii="Arial" w:hAnsi="Arial" w:cs="Arial"/>
        <w:b/>
        <w:bCs/>
        <w:sz w:val="20"/>
        <w:szCs w:val="20"/>
      </w:rPr>
      <w:t>CORGHI DO BRASIL COMÉRCIO DE EQUIPAMENTOS PARA VEÍCULOS AUTOMOTORES LTDA</w:t>
    </w:r>
    <w:r>
      <w:rPr>
        <w:rFonts w:ascii="Arial" w:hAnsi="Arial" w:cs="Arial"/>
        <w:b/>
        <w:bCs/>
        <w:sz w:val="20"/>
        <w:szCs w:val="20"/>
      </w:rPr>
      <w:br/>
    </w:r>
    <w:r>
      <w:rPr>
        <w:rFonts w:ascii="Arial" w:hAnsi="Arial" w:cs="Arial"/>
        <w:sz w:val="18"/>
        <w:szCs w:val="18"/>
      </w:rPr>
      <w:t>Via Anhanguera, 11072 – Santa Fé – Osasco - SP - CEP. 06278-000</w:t>
    </w:r>
    <w:r>
      <w:rPr>
        <w:rFonts w:ascii="Arial" w:hAnsi="Arial" w:cs="Arial"/>
        <w:sz w:val="18"/>
        <w:szCs w:val="18"/>
      </w:rPr>
      <w:br/>
      <w:t xml:space="preserve">CNPJ.  17.887.203/0001-44 </w:t>
    </w:r>
  </w:p>
  <w:bookmarkEnd w:id="4"/>
  <w:p w14:paraId="4529F009" w14:textId="528BEC25" w:rsidR="003D2B40" w:rsidRPr="00275CD0" w:rsidRDefault="003D2B40" w:rsidP="00275CD0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3B70F" w14:textId="77777777" w:rsidR="006B3ABE" w:rsidRDefault="006B3ABE" w:rsidP="00C50BE8">
      <w:pPr>
        <w:spacing w:after="0" w:line="240" w:lineRule="auto"/>
      </w:pPr>
      <w:r>
        <w:separator/>
      </w:r>
    </w:p>
  </w:footnote>
  <w:footnote w:type="continuationSeparator" w:id="0">
    <w:p w14:paraId="2D82E372" w14:textId="77777777" w:rsidR="006B3ABE" w:rsidRDefault="006B3ABE" w:rsidP="00C50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31812" w14:textId="58A07178" w:rsidR="003D2B40" w:rsidRDefault="003D2B40" w:rsidP="003D2B40">
    <w:pPr>
      <w:pStyle w:val="Cabealho"/>
      <w:jc w:val="center"/>
    </w:pPr>
  </w:p>
  <w:p w14:paraId="610131BF" w14:textId="62FC857A" w:rsidR="00DC74FE" w:rsidRDefault="00DC74FE" w:rsidP="003D2B40">
    <w:pPr>
      <w:pStyle w:val="Cabealho"/>
      <w:jc w:val="center"/>
    </w:pPr>
    <w:r>
      <w:rPr>
        <w:noProof/>
      </w:rPr>
      <w:drawing>
        <wp:inline distT="0" distB="0" distL="0" distR="0" wp14:anchorId="0C99909C" wp14:editId="557DBCD9">
          <wp:extent cx="2724150" cy="823550"/>
          <wp:effectExtent l="0" t="0" r="0" b="0"/>
          <wp:docPr id="1387172641" name="Imagem 1" descr="Ícone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7172641" name="Imagem 1" descr="Ícone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1851" cy="8742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4C0DF32" w14:textId="77777777" w:rsidR="00E8771E" w:rsidRDefault="00E8771E" w:rsidP="003D2B40">
    <w:pPr>
      <w:pStyle w:val="Cabealho"/>
      <w:jc w:val="center"/>
    </w:pPr>
  </w:p>
  <w:p w14:paraId="243B7350" w14:textId="77777777" w:rsidR="003D2B40" w:rsidRDefault="003D2B4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4E72E" w14:textId="4A30A36C" w:rsidR="00DC74FE" w:rsidRDefault="00DC74FE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9100DC" wp14:editId="4CC264C3">
          <wp:simplePos x="0" y="0"/>
          <wp:positionH relativeFrom="margin">
            <wp:align>center</wp:align>
          </wp:positionH>
          <wp:positionV relativeFrom="margin">
            <wp:posOffset>-1181100</wp:posOffset>
          </wp:positionV>
          <wp:extent cx="3484667" cy="1038225"/>
          <wp:effectExtent l="0" t="0" r="1905" b="0"/>
          <wp:wrapSquare wrapText="bothSides"/>
          <wp:docPr id="38072215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7172641" name="Imagem 13871726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84667" cy="103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BE3F556" w14:textId="2B828B8E" w:rsidR="00DC74FE" w:rsidRDefault="00DC74FE">
    <w:pPr>
      <w:pStyle w:val="Cabealho"/>
    </w:pPr>
  </w:p>
  <w:p w14:paraId="249B8333" w14:textId="77777777" w:rsidR="00DC74FE" w:rsidRDefault="00DC74FE">
    <w:pPr>
      <w:pStyle w:val="Cabealho"/>
    </w:pPr>
  </w:p>
  <w:p w14:paraId="57B99AD8" w14:textId="77777777" w:rsidR="00DC74FE" w:rsidRDefault="00DC74FE">
    <w:pPr>
      <w:pStyle w:val="Cabealho"/>
    </w:pPr>
  </w:p>
  <w:p w14:paraId="7DFA0D9A" w14:textId="77777777" w:rsidR="00DC74FE" w:rsidRDefault="00DC74F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D3F07"/>
    <w:multiLevelType w:val="hybridMultilevel"/>
    <w:tmpl w:val="A10AA6E0"/>
    <w:lvl w:ilvl="0" w:tplc="02C6CE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37C73"/>
    <w:multiLevelType w:val="hybridMultilevel"/>
    <w:tmpl w:val="A808ED1C"/>
    <w:lvl w:ilvl="0" w:tplc="00284D6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55536A"/>
    <w:multiLevelType w:val="hybridMultilevel"/>
    <w:tmpl w:val="72DA9E00"/>
    <w:lvl w:ilvl="0" w:tplc="963055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516FB7"/>
    <w:multiLevelType w:val="hybridMultilevel"/>
    <w:tmpl w:val="C3843B3A"/>
    <w:lvl w:ilvl="0" w:tplc="29B2DBDA">
      <w:start w:val="3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671F4E60"/>
    <w:multiLevelType w:val="hybridMultilevel"/>
    <w:tmpl w:val="96387DF4"/>
    <w:lvl w:ilvl="0" w:tplc="A516ED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46277A"/>
    <w:multiLevelType w:val="hybridMultilevel"/>
    <w:tmpl w:val="E342EA7C"/>
    <w:lvl w:ilvl="0" w:tplc="4B0C69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300316">
    <w:abstractNumId w:val="2"/>
  </w:num>
  <w:num w:numId="2" w16cid:durableId="170488897">
    <w:abstractNumId w:val="4"/>
  </w:num>
  <w:num w:numId="3" w16cid:durableId="1243568273">
    <w:abstractNumId w:val="5"/>
  </w:num>
  <w:num w:numId="4" w16cid:durableId="525145753">
    <w:abstractNumId w:val="3"/>
  </w:num>
  <w:num w:numId="5" w16cid:durableId="492988878">
    <w:abstractNumId w:val="1"/>
  </w:num>
  <w:num w:numId="6" w16cid:durableId="186636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2F"/>
    <w:rsid w:val="00050627"/>
    <w:rsid w:val="000576CF"/>
    <w:rsid w:val="00060B7F"/>
    <w:rsid w:val="000967A9"/>
    <w:rsid w:val="000A6621"/>
    <w:rsid w:val="000D5335"/>
    <w:rsid w:val="000F4929"/>
    <w:rsid w:val="00122D72"/>
    <w:rsid w:val="00161023"/>
    <w:rsid w:val="00196DBA"/>
    <w:rsid w:val="001B267E"/>
    <w:rsid w:val="001B5B06"/>
    <w:rsid w:val="001F07F1"/>
    <w:rsid w:val="00224727"/>
    <w:rsid w:val="00255B8F"/>
    <w:rsid w:val="00264918"/>
    <w:rsid w:val="00275CD0"/>
    <w:rsid w:val="002D32C4"/>
    <w:rsid w:val="00345748"/>
    <w:rsid w:val="0039382B"/>
    <w:rsid w:val="003C7AEB"/>
    <w:rsid w:val="003D2B40"/>
    <w:rsid w:val="003D4491"/>
    <w:rsid w:val="00413AAF"/>
    <w:rsid w:val="004B067A"/>
    <w:rsid w:val="004F10F0"/>
    <w:rsid w:val="00542E74"/>
    <w:rsid w:val="005514CB"/>
    <w:rsid w:val="00596867"/>
    <w:rsid w:val="005D4921"/>
    <w:rsid w:val="00643932"/>
    <w:rsid w:val="0066751F"/>
    <w:rsid w:val="00692C6E"/>
    <w:rsid w:val="006B3ABE"/>
    <w:rsid w:val="007368C5"/>
    <w:rsid w:val="007E4A8C"/>
    <w:rsid w:val="007E4FD2"/>
    <w:rsid w:val="00827725"/>
    <w:rsid w:val="00863F93"/>
    <w:rsid w:val="008825CD"/>
    <w:rsid w:val="008B0D78"/>
    <w:rsid w:val="00915845"/>
    <w:rsid w:val="00A415F7"/>
    <w:rsid w:val="00AA1A08"/>
    <w:rsid w:val="00AB768B"/>
    <w:rsid w:val="00AC65F5"/>
    <w:rsid w:val="00B1183B"/>
    <w:rsid w:val="00B338BA"/>
    <w:rsid w:val="00B35A2F"/>
    <w:rsid w:val="00B5045F"/>
    <w:rsid w:val="00BC7EB0"/>
    <w:rsid w:val="00C26C8A"/>
    <w:rsid w:val="00C50BE8"/>
    <w:rsid w:val="00CB5677"/>
    <w:rsid w:val="00CC202F"/>
    <w:rsid w:val="00CC7929"/>
    <w:rsid w:val="00CD13B3"/>
    <w:rsid w:val="00CD2E44"/>
    <w:rsid w:val="00CE1046"/>
    <w:rsid w:val="00D13803"/>
    <w:rsid w:val="00D16707"/>
    <w:rsid w:val="00D235E9"/>
    <w:rsid w:val="00D6558D"/>
    <w:rsid w:val="00DB1488"/>
    <w:rsid w:val="00DC74FE"/>
    <w:rsid w:val="00DD10DD"/>
    <w:rsid w:val="00DD2081"/>
    <w:rsid w:val="00E10EB7"/>
    <w:rsid w:val="00E75BC7"/>
    <w:rsid w:val="00E8771E"/>
    <w:rsid w:val="00E96A11"/>
    <w:rsid w:val="00F265B8"/>
    <w:rsid w:val="00F35A09"/>
    <w:rsid w:val="00FB1F2F"/>
    <w:rsid w:val="00FE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AD6C4"/>
  <w15:chartTrackingRefBased/>
  <w15:docId w15:val="{609172F7-57DA-4E34-BB67-00DAAF74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58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AC65F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50B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0BE8"/>
    <w:pPr>
      <w:widowControl w:val="0"/>
      <w:autoSpaceDE w:val="0"/>
      <w:autoSpaceDN w:val="0"/>
      <w:spacing w:after="0" w:line="240" w:lineRule="auto"/>
      <w:ind w:left="25"/>
    </w:pPr>
    <w:rPr>
      <w:rFonts w:ascii="Carlito" w:eastAsia="Carlito" w:hAnsi="Carlito" w:cs="Carlito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0BE8"/>
  </w:style>
  <w:style w:type="paragraph" w:styleId="Rodap">
    <w:name w:val="footer"/>
    <w:basedOn w:val="Normal"/>
    <w:link w:val="Rodap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0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2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529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Fogueral Eduardo</dc:creator>
  <cp:keywords/>
  <dc:description/>
  <cp:lastModifiedBy>Tsuneo Watanabe De Andrade Allan</cp:lastModifiedBy>
  <cp:revision>39</cp:revision>
  <cp:lastPrinted>2024-06-25T14:04:00Z</cp:lastPrinted>
  <dcterms:created xsi:type="dcterms:W3CDTF">2022-02-17T13:36:00Z</dcterms:created>
  <dcterms:modified xsi:type="dcterms:W3CDTF">2025-02-27T18:35:00Z</dcterms:modified>
</cp:coreProperties>
</file>