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Locadora de Veículos</w:t>
      </w:r>
    </w:p>
    <w:p>
      <w:pPr>
        <w:pStyle w:val="Heading2"/>
      </w:pPr>
      <w:r>
        <w:t>1. Descrição do Sistema</w:t>
      </w:r>
    </w:p>
    <w:p>
      <w:r>
        <w:t>Sistema desenvolvido para gerenciamento de uma locadora de veículos, permitindo controlar clientes, veículos e locações.</w:t>
      </w:r>
    </w:p>
    <w:p>
      <w:pPr>
        <w:pStyle w:val="Heading2"/>
      </w:pPr>
      <w:r>
        <w:t>2.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RF01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Permite autenticação de usuários.</w:t>
            </w:r>
          </w:p>
        </w:tc>
      </w:tr>
      <w:tr>
        <w:tc>
          <w:tcPr>
            <w:tcW w:type="dxa" w:w="2880"/>
          </w:tcPr>
          <w:p>
            <w:r>
              <w:t>RF02</w:t>
            </w:r>
          </w:p>
        </w:tc>
        <w:tc>
          <w:tcPr>
            <w:tcW w:type="dxa" w:w="2880"/>
          </w:tcPr>
          <w:p>
            <w:r>
              <w:t>Cadastro de clientes</w:t>
            </w:r>
          </w:p>
        </w:tc>
        <w:tc>
          <w:tcPr>
            <w:tcW w:type="dxa" w:w="2880"/>
          </w:tcPr>
          <w:p>
            <w:r>
              <w:t>Cadastro de dados dos clientes.</w:t>
            </w:r>
          </w:p>
        </w:tc>
      </w:tr>
      <w:tr>
        <w:tc>
          <w:tcPr>
            <w:tcW w:type="dxa" w:w="2880"/>
          </w:tcPr>
          <w:p>
            <w:r>
              <w:t>RF03</w:t>
            </w:r>
          </w:p>
        </w:tc>
        <w:tc>
          <w:tcPr>
            <w:tcW w:type="dxa" w:w="2880"/>
          </w:tcPr>
          <w:p>
            <w:r>
              <w:t>Gerenciamento de clientes</w:t>
            </w:r>
          </w:p>
        </w:tc>
        <w:tc>
          <w:tcPr>
            <w:tcW w:type="dxa" w:w="2880"/>
          </w:tcPr>
          <w:p>
            <w:r>
              <w:t>Consulta, edição e exclusão.</w:t>
            </w:r>
          </w:p>
        </w:tc>
      </w:tr>
      <w:tr>
        <w:tc>
          <w:tcPr>
            <w:tcW w:type="dxa" w:w="2880"/>
          </w:tcPr>
          <w:p>
            <w:r>
              <w:t>RF04</w:t>
            </w:r>
          </w:p>
        </w:tc>
        <w:tc>
          <w:tcPr>
            <w:tcW w:type="dxa" w:w="2880"/>
          </w:tcPr>
          <w:p>
            <w:r>
              <w:t>Cadastro de veículos</w:t>
            </w:r>
          </w:p>
        </w:tc>
        <w:tc>
          <w:tcPr>
            <w:tcW w:type="dxa" w:w="2880"/>
          </w:tcPr>
          <w:p>
            <w:r>
              <w:t>Cadastro de veículos da locadora.</w:t>
            </w:r>
          </w:p>
        </w:tc>
      </w:tr>
      <w:tr>
        <w:tc>
          <w:tcPr>
            <w:tcW w:type="dxa" w:w="2880"/>
          </w:tcPr>
          <w:p>
            <w:r>
              <w:t>RF05</w:t>
            </w:r>
          </w:p>
        </w:tc>
        <w:tc>
          <w:tcPr>
            <w:tcW w:type="dxa" w:w="2880"/>
          </w:tcPr>
          <w:p>
            <w:r>
              <w:t>Gerenciamento de veículos</w:t>
            </w:r>
          </w:p>
        </w:tc>
        <w:tc>
          <w:tcPr>
            <w:tcW w:type="dxa" w:w="2880"/>
          </w:tcPr>
          <w:p>
            <w:r>
              <w:t>Consulta, edição e exclusão.</w:t>
            </w:r>
          </w:p>
        </w:tc>
      </w:tr>
      <w:tr>
        <w:tc>
          <w:tcPr>
            <w:tcW w:type="dxa" w:w="2880"/>
          </w:tcPr>
          <w:p>
            <w:r>
              <w:t>RF06</w:t>
            </w:r>
          </w:p>
        </w:tc>
        <w:tc>
          <w:tcPr>
            <w:tcW w:type="dxa" w:w="2880"/>
          </w:tcPr>
          <w:p>
            <w:r>
              <w:t>Cadastro de locações</w:t>
            </w:r>
          </w:p>
        </w:tc>
        <w:tc>
          <w:tcPr>
            <w:tcW w:type="dxa" w:w="2880"/>
          </w:tcPr>
          <w:p>
            <w:r>
              <w:t>Registro de locações.</w:t>
            </w:r>
          </w:p>
        </w:tc>
      </w:tr>
      <w:tr>
        <w:tc>
          <w:tcPr>
            <w:tcW w:type="dxa" w:w="2880"/>
          </w:tcPr>
          <w:p>
            <w:r>
              <w:t>RF07</w:t>
            </w:r>
          </w:p>
        </w:tc>
        <w:tc>
          <w:tcPr>
            <w:tcW w:type="dxa" w:w="2880"/>
          </w:tcPr>
          <w:p>
            <w:r>
              <w:t>Controle de disponibilidade</w:t>
            </w:r>
          </w:p>
        </w:tc>
        <w:tc>
          <w:tcPr>
            <w:tcW w:type="dxa" w:w="2880"/>
          </w:tcPr>
          <w:p>
            <w:r>
              <w:t>Atualização do status dos veículos.</w:t>
            </w:r>
          </w:p>
        </w:tc>
      </w:tr>
      <w:tr>
        <w:tc>
          <w:tcPr>
            <w:tcW w:type="dxa" w:w="2880"/>
          </w:tcPr>
          <w:p>
            <w:r>
              <w:t>RF08</w:t>
            </w:r>
          </w:p>
        </w:tc>
        <w:tc>
          <w:tcPr>
            <w:tcW w:type="dxa" w:w="2880"/>
          </w:tcPr>
          <w:p>
            <w:r>
              <w:t>Consulta de locações</w:t>
            </w:r>
          </w:p>
        </w:tc>
        <w:tc>
          <w:tcPr>
            <w:tcW w:type="dxa" w:w="2880"/>
          </w:tcPr>
          <w:p>
            <w:r>
              <w:t>Visualização das locações.</w:t>
            </w:r>
          </w:p>
        </w:tc>
      </w:tr>
    </w:tbl>
    <w:p>
      <w:pPr>
        <w:pStyle w:val="Heading2"/>
      </w:pPr>
      <w:r>
        <w:t>3. Requisitos de Infraestrutura</w:t>
      </w:r>
    </w:p>
    <w:p>
      <w:r>
        <w:t>SGBD utilizado: MySQL</w:t>
      </w:r>
    </w:p>
    <w:p>
      <w:r>
        <w:t>Banco de dados: locadora</w:t>
      </w:r>
    </w:p>
    <w:p>
      <w:r>
        <w:t>Linguagem de programação: PHP</w:t>
      </w:r>
    </w:p>
    <w:p>
      <w:r>
        <w:t>Tecnologias auxiliares: HTML e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