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DE1B3" w14:textId="77777777" w:rsidR="00E36F03" w:rsidRPr="00E36F03" w:rsidRDefault="00E36F03" w:rsidP="00E36F03">
      <w:r w:rsidRPr="00E36F03">
        <w:pict w14:anchorId="6B61B93C">
          <v:rect id="_x0000_i1091" style="width:0;height:1.5pt" o:hralign="center" o:hrstd="t" o:hr="t" fillcolor="#a0a0a0" stroked="f"/>
        </w:pict>
      </w:r>
    </w:p>
    <w:p w14:paraId="0238574A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Agent-to-Agent (A2A) Protocol — Technical Guide</w:t>
      </w:r>
    </w:p>
    <w:p w14:paraId="46795B65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1) What A2A is (and why it exists)</w:t>
      </w:r>
    </w:p>
    <w:p w14:paraId="38B3FD4C" w14:textId="77777777" w:rsidR="00E36F03" w:rsidRPr="00E36F03" w:rsidRDefault="00E36F03" w:rsidP="00E36F03">
      <w:pPr>
        <w:rPr>
          <w:lang w:val="en-US"/>
        </w:rPr>
      </w:pPr>
      <w:r w:rsidRPr="00E36F03">
        <w:rPr>
          <w:b/>
          <w:bCs/>
          <w:lang w:val="en-US"/>
        </w:rPr>
        <w:t>A2A</w:t>
      </w:r>
      <w:r w:rsidRPr="00E36F03">
        <w:rPr>
          <w:lang w:val="en-US"/>
        </w:rPr>
        <w:t xml:space="preserve"> is an open, application-level protocol that lets </w:t>
      </w:r>
      <w:r w:rsidRPr="00E36F03">
        <w:rPr>
          <w:b/>
          <w:bCs/>
          <w:lang w:val="en-US"/>
        </w:rPr>
        <w:t>independent AI agents</w:t>
      </w:r>
      <w:r w:rsidRPr="00E36F03">
        <w:rPr>
          <w:lang w:val="en-US"/>
        </w:rPr>
        <w:t>—built by different vendors and frameworks—</w:t>
      </w:r>
      <w:r w:rsidRPr="00E36F03">
        <w:rPr>
          <w:b/>
          <w:bCs/>
          <w:lang w:val="en-US"/>
        </w:rPr>
        <w:t>discover each other, advertise capabilities, and exchange requests/responses</w:t>
      </w:r>
      <w:r w:rsidRPr="00E36F03">
        <w:rPr>
          <w:lang w:val="en-US"/>
        </w:rPr>
        <w:t xml:space="preserve"> in a standard way. Google announced A2A in April 2025 and has been evolving it with tooling (ADK, Agent Engine) and an open implementation effort; the Linux Foundation is stewarding the project with growing industry support. (</w:t>
      </w:r>
      <w:hyperlink r:id="rId5" w:history="1">
        <w:r w:rsidRPr="00E36F03">
          <w:rPr>
            <w:rStyle w:val="Hyperlink"/>
            <w:lang w:val="en-US"/>
          </w:rPr>
          <w:t>developers.googleblog.com</w:t>
        </w:r>
      </w:hyperlink>
      <w:r w:rsidRPr="00E36F03">
        <w:rPr>
          <w:lang w:val="en-US"/>
        </w:rPr>
        <w:t xml:space="preserve">, </w:t>
      </w:r>
      <w:hyperlink r:id="rId6" w:history="1">
        <w:r w:rsidRPr="00E36F03">
          <w:rPr>
            <w:rStyle w:val="Hyperlink"/>
            <w:lang w:val="en-US"/>
          </w:rPr>
          <w:t>Google Cloud</w:t>
        </w:r>
      </w:hyperlink>
      <w:r w:rsidRPr="00E36F03">
        <w:rPr>
          <w:lang w:val="en-US"/>
        </w:rPr>
        <w:t xml:space="preserve">, </w:t>
      </w:r>
      <w:hyperlink r:id="rId7" w:history="1">
        <w:r w:rsidRPr="00E36F03">
          <w:rPr>
            <w:rStyle w:val="Hyperlink"/>
            <w:lang w:val="en-US"/>
          </w:rPr>
          <w:t>linuxfoundation.org</w:t>
        </w:r>
      </w:hyperlink>
      <w:r w:rsidRPr="00E36F03">
        <w:rPr>
          <w:lang w:val="en-US"/>
        </w:rPr>
        <w:t>)</w:t>
      </w:r>
    </w:p>
    <w:p w14:paraId="6C0921A7" w14:textId="77777777" w:rsidR="00E36F03" w:rsidRPr="00E36F03" w:rsidRDefault="00E36F03" w:rsidP="00E36F03">
      <w:pPr>
        <w:rPr>
          <w:lang w:val="en-US"/>
        </w:rPr>
      </w:pPr>
      <w:r w:rsidRPr="00E36F03">
        <w:rPr>
          <w:b/>
          <w:bCs/>
          <w:lang w:val="en-US"/>
        </w:rPr>
        <w:t>Why it matters to us</w:t>
      </w:r>
    </w:p>
    <w:p w14:paraId="355CE3BA" w14:textId="77777777" w:rsidR="00E36F03" w:rsidRPr="00E36F03" w:rsidRDefault="00E36F03" w:rsidP="00E36F03">
      <w:pPr>
        <w:numPr>
          <w:ilvl w:val="0"/>
          <w:numId w:val="1"/>
        </w:numPr>
      </w:pPr>
      <w:r w:rsidRPr="00E36F03">
        <w:rPr>
          <w:lang w:val="en-US"/>
        </w:rPr>
        <w:t xml:space="preserve">We’re composing a </w:t>
      </w:r>
      <w:r w:rsidRPr="00E36F03">
        <w:rPr>
          <w:b/>
          <w:bCs/>
          <w:lang w:val="en-US"/>
        </w:rPr>
        <w:t xml:space="preserve">multi-agent </w:t>
      </w:r>
      <w:proofErr w:type="spellStart"/>
      <w:r w:rsidRPr="00E36F03">
        <w:rPr>
          <w:b/>
          <w:bCs/>
          <w:lang w:val="en-US"/>
        </w:rPr>
        <w:t>GraphRAG</w:t>
      </w:r>
      <w:proofErr w:type="spellEnd"/>
      <w:r w:rsidRPr="00E36F03">
        <w:rPr>
          <w:lang w:val="en-US"/>
        </w:rPr>
        <w:t xml:space="preserve"> system (Local/Global/DRIFT + Analysis). A2A provides a </w:t>
      </w:r>
      <w:r w:rsidRPr="00E36F03">
        <w:rPr>
          <w:b/>
          <w:bCs/>
          <w:lang w:val="en-US"/>
        </w:rPr>
        <w:t>vendor-neutral contract</w:t>
      </w:r>
      <w:r w:rsidRPr="00E36F03">
        <w:rPr>
          <w:lang w:val="en-US"/>
        </w:rPr>
        <w:t xml:space="preserve"> so our orchestrator can call internal agents (our own) </w:t>
      </w:r>
      <w:r w:rsidRPr="00E36F03">
        <w:rPr>
          <w:b/>
          <w:bCs/>
          <w:lang w:val="en-US"/>
        </w:rPr>
        <w:t>and</w:t>
      </w:r>
      <w:r w:rsidRPr="00E36F03">
        <w:rPr>
          <w:lang w:val="en-US"/>
        </w:rPr>
        <w:t xml:space="preserve"> external partner agents (translation, OCR, sanctions, etc.) without custom glue per vendor. </w:t>
      </w:r>
      <w:r w:rsidRPr="00E36F03">
        <w:t>(</w:t>
      </w:r>
      <w:hyperlink r:id="rId8" w:history="1">
        <w:r w:rsidRPr="00E36F03">
          <w:rPr>
            <w:rStyle w:val="Hyperlink"/>
          </w:rPr>
          <w:t>google.github.io</w:t>
        </w:r>
      </w:hyperlink>
      <w:r w:rsidRPr="00E36F03">
        <w:t>)</w:t>
      </w:r>
    </w:p>
    <w:p w14:paraId="47992B50" w14:textId="77777777" w:rsidR="00E36F03" w:rsidRPr="00E36F03" w:rsidRDefault="00E36F03" w:rsidP="00E36F03">
      <w:r w:rsidRPr="00E36F03">
        <w:pict w14:anchorId="1F0C3088">
          <v:rect id="_x0000_i1092" style="width:0;height:1.5pt" o:hralign="center" o:hrstd="t" o:hr="t" fillcolor="#a0a0a0" stroked="f"/>
        </w:pict>
      </w:r>
    </w:p>
    <w:p w14:paraId="5A1F869C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2) Core concepts (terms you’ll see in the spec &amp; docs)</w:t>
      </w:r>
    </w:p>
    <w:p w14:paraId="067BF3C1" w14:textId="77777777" w:rsidR="00E36F03" w:rsidRPr="00E36F03" w:rsidRDefault="00E36F03" w:rsidP="00E36F03">
      <w:pPr>
        <w:numPr>
          <w:ilvl w:val="0"/>
          <w:numId w:val="2"/>
        </w:numPr>
        <w:rPr>
          <w:lang w:val="en-US"/>
        </w:rPr>
      </w:pPr>
      <w:r w:rsidRPr="00E36F03">
        <w:rPr>
          <w:b/>
          <w:bCs/>
          <w:lang w:val="en-US"/>
        </w:rPr>
        <w:t>Provider Agent</w:t>
      </w:r>
      <w:r w:rsidRPr="00E36F03">
        <w:rPr>
          <w:lang w:val="en-US"/>
        </w:rPr>
        <w:t xml:space="preserve">: exposes a </w:t>
      </w:r>
      <w:r w:rsidRPr="00E36F03">
        <w:rPr>
          <w:b/>
          <w:bCs/>
          <w:lang w:val="en-US"/>
        </w:rPr>
        <w:t>capabilities catalog</w:t>
      </w:r>
      <w:r w:rsidRPr="00E36F03">
        <w:rPr>
          <w:lang w:val="en-US"/>
        </w:rPr>
        <w:t xml:space="preserve"> and an </w:t>
      </w:r>
      <w:r w:rsidRPr="00E36F03">
        <w:rPr>
          <w:b/>
          <w:bCs/>
          <w:lang w:val="en-US"/>
        </w:rPr>
        <w:t>invoke</w:t>
      </w:r>
      <w:r w:rsidRPr="00E36F03">
        <w:rPr>
          <w:lang w:val="en-US"/>
        </w:rPr>
        <w:t xml:space="preserve"> interface to other agents.</w:t>
      </w:r>
    </w:p>
    <w:p w14:paraId="5C42E7DD" w14:textId="77777777" w:rsidR="00E36F03" w:rsidRPr="00E36F03" w:rsidRDefault="00E36F03" w:rsidP="00E36F03">
      <w:pPr>
        <w:numPr>
          <w:ilvl w:val="0"/>
          <w:numId w:val="2"/>
        </w:numPr>
        <w:rPr>
          <w:lang w:val="en-US"/>
        </w:rPr>
      </w:pPr>
      <w:r w:rsidRPr="00E36F03">
        <w:rPr>
          <w:b/>
          <w:bCs/>
          <w:lang w:val="en-US"/>
        </w:rPr>
        <w:t>Client Agent</w:t>
      </w:r>
      <w:r w:rsidRPr="00E36F03">
        <w:rPr>
          <w:lang w:val="en-US"/>
        </w:rPr>
        <w:t>: discovers capabilities and invokes them (synchronous or streaming).</w:t>
      </w:r>
    </w:p>
    <w:p w14:paraId="0DC5DE55" w14:textId="77777777" w:rsidR="00E36F03" w:rsidRPr="00E36F03" w:rsidRDefault="00E36F03" w:rsidP="00E36F03">
      <w:pPr>
        <w:numPr>
          <w:ilvl w:val="0"/>
          <w:numId w:val="2"/>
        </w:numPr>
        <w:rPr>
          <w:lang w:val="en-US"/>
        </w:rPr>
      </w:pPr>
      <w:r w:rsidRPr="00E36F03">
        <w:rPr>
          <w:b/>
          <w:bCs/>
          <w:lang w:val="en-US"/>
        </w:rPr>
        <w:t>Capability</w:t>
      </w:r>
      <w:r w:rsidRPr="00E36F03">
        <w:rPr>
          <w:lang w:val="en-US"/>
        </w:rPr>
        <w:t xml:space="preserve">: a typed operation (name, description, </w:t>
      </w:r>
      <w:r w:rsidRPr="00E36F03">
        <w:rPr>
          <w:b/>
          <w:bCs/>
          <w:lang w:val="en-US"/>
        </w:rPr>
        <w:t>input/output JSON Schemas</w:t>
      </w:r>
      <w:r w:rsidRPr="00E36F03">
        <w:rPr>
          <w:lang w:val="en-US"/>
        </w:rPr>
        <w:t>, error model, policy).</w:t>
      </w:r>
    </w:p>
    <w:p w14:paraId="7AEF1C92" w14:textId="77777777" w:rsidR="00E36F03" w:rsidRPr="00E36F03" w:rsidRDefault="00E36F03" w:rsidP="00E36F03">
      <w:pPr>
        <w:numPr>
          <w:ilvl w:val="0"/>
          <w:numId w:val="2"/>
        </w:numPr>
        <w:rPr>
          <w:lang w:val="en-US"/>
        </w:rPr>
      </w:pPr>
      <w:r w:rsidRPr="00E36F03">
        <w:rPr>
          <w:b/>
          <w:bCs/>
          <w:lang w:val="en-US"/>
        </w:rPr>
        <w:t>Session/Conversation</w:t>
      </w:r>
      <w:r w:rsidRPr="00E36F03">
        <w:rPr>
          <w:lang w:val="en-US"/>
        </w:rPr>
        <w:t>: optional, long-lived interaction state.</w:t>
      </w:r>
    </w:p>
    <w:p w14:paraId="422807FF" w14:textId="77777777" w:rsidR="00E36F03" w:rsidRPr="00E36F03" w:rsidRDefault="00E36F03" w:rsidP="00E36F03">
      <w:pPr>
        <w:numPr>
          <w:ilvl w:val="0"/>
          <w:numId w:val="2"/>
        </w:numPr>
        <w:rPr>
          <w:lang w:val="en-US"/>
        </w:rPr>
      </w:pPr>
      <w:r w:rsidRPr="00E36F03">
        <w:rPr>
          <w:b/>
          <w:bCs/>
          <w:lang w:val="en-US"/>
        </w:rPr>
        <w:t>Policy/Quota/Auth</w:t>
      </w:r>
      <w:r w:rsidRPr="00E36F03">
        <w:rPr>
          <w:lang w:val="en-US"/>
        </w:rPr>
        <w:t>: scopes, rate limits, tenant isolation, bearer/OIDC.</w:t>
      </w:r>
    </w:p>
    <w:p w14:paraId="14C79E53" w14:textId="77777777" w:rsidR="00E36F03" w:rsidRPr="00E36F03" w:rsidRDefault="00E36F03" w:rsidP="00E36F03">
      <w:r w:rsidRPr="00E36F03">
        <w:rPr>
          <w:lang w:val="en-US"/>
        </w:rPr>
        <w:t xml:space="preserve">These primitives are the backbone across the official A2A write-ups, ADK guides, and </w:t>
      </w:r>
      <w:proofErr w:type="spellStart"/>
      <w:r w:rsidRPr="00E36F03">
        <w:rPr>
          <w:lang w:val="en-US"/>
        </w:rPr>
        <w:t>codelabs</w:t>
      </w:r>
      <w:proofErr w:type="spellEnd"/>
      <w:r w:rsidRPr="00E36F03">
        <w:rPr>
          <w:lang w:val="en-US"/>
        </w:rPr>
        <w:t xml:space="preserve">. </w:t>
      </w:r>
      <w:r w:rsidRPr="00E36F03">
        <w:t>(</w:t>
      </w:r>
      <w:hyperlink r:id="rId9" w:history="1">
        <w:r w:rsidRPr="00E36F03">
          <w:rPr>
            <w:rStyle w:val="Hyperlink"/>
          </w:rPr>
          <w:t>GitHub</w:t>
        </w:r>
      </w:hyperlink>
      <w:r w:rsidRPr="00E36F03">
        <w:t xml:space="preserve">, </w:t>
      </w:r>
      <w:hyperlink r:id="rId10" w:history="1">
        <w:r w:rsidRPr="00E36F03">
          <w:rPr>
            <w:rStyle w:val="Hyperlink"/>
          </w:rPr>
          <w:t>google.github.io</w:t>
        </w:r>
      </w:hyperlink>
      <w:r w:rsidRPr="00E36F03">
        <w:t xml:space="preserve">, </w:t>
      </w:r>
      <w:hyperlink r:id="rId11" w:history="1">
        <w:r w:rsidRPr="00E36F03">
          <w:rPr>
            <w:rStyle w:val="Hyperlink"/>
          </w:rPr>
          <w:t xml:space="preserve">Google </w:t>
        </w:r>
        <w:proofErr w:type="spellStart"/>
        <w:r w:rsidRPr="00E36F03">
          <w:rPr>
            <w:rStyle w:val="Hyperlink"/>
          </w:rPr>
          <w:t>Codelabs</w:t>
        </w:r>
        <w:proofErr w:type="spellEnd"/>
      </w:hyperlink>
      <w:r w:rsidRPr="00E36F03">
        <w:t>)</w:t>
      </w:r>
    </w:p>
    <w:p w14:paraId="4911A414" w14:textId="77777777" w:rsidR="00E36F03" w:rsidRPr="00E36F03" w:rsidRDefault="00E36F03" w:rsidP="00E36F03">
      <w:r w:rsidRPr="00E36F03">
        <w:pict w14:anchorId="31AE887B">
          <v:rect id="_x0000_i1093" style="width:0;height:1.5pt" o:hralign="center" o:hrstd="t" o:hr="t" fillcolor="#a0a0a0" stroked="f"/>
        </w:pict>
      </w:r>
    </w:p>
    <w:p w14:paraId="44D06982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3) Message flow (the minimum you need to implement)</w:t>
      </w:r>
    </w:p>
    <w:p w14:paraId="0A6C7CB1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3.1 Discovery</w:t>
      </w:r>
    </w:p>
    <w:p w14:paraId="7EF84B51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Client agent fetches a provider’s </w:t>
      </w:r>
      <w:r w:rsidRPr="00E36F03">
        <w:rPr>
          <w:b/>
          <w:bCs/>
          <w:lang w:val="en-US"/>
        </w:rPr>
        <w:t>capabilities</w:t>
      </w:r>
      <w:r w:rsidRPr="00E36F03">
        <w:rPr>
          <w:lang w:val="en-US"/>
        </w:rPr>
        <w:t xml:space="preserve"> document (HTTP GET). It includes agent metadata, a list of capabilities, each with schemas and auth requirements. (</w:t>
      </w:r>
      <w:hyperlink r:id="rId12" w:history="1">
        <w:r w:rsidRPr="00E36F03">
          <w:rPr>
            <w:rStyle w:val="Hyperlink"/>
            <w:lang w:val="en-US"/>
          </w:rPr>
          <w:t>GitHub</w:t>
        </w:r>
      </w:hyperlink>
      <w:r w:rsidRPr="00E36F03">
        <w:rPr>
          <w:lang w:val="en-US"/>
        </w:rPr>
        <w:t>)</w:t>
      </w:r>
    </w:p>
    <w:p w14:paraId="166E6B66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lastRenderedPageBreak/>
        <w:t>3.2 Invocation</w:t>
      </w:r>
    </w:p>
    <w:p w14:paraId="251ADD08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Client agent </w:t>
      </w:r>
      <w:r w:rsidRPr="00E36F03">
        <w:rPr>
          <w:b/>
          <w:bCs/>
          <w:lang w:val="en-US"/>
        </w:rPr>
        <w:t>POSTs</w:t>
      </w:r>
      <w:r w:rsidRPr="00E36F03">
        <w:rPr>
          <w:lang w:val="en-US"/>
        </w:rPr>
        <w:t xml:space="preserve"> an invoke request specifying capability, </w:t>
      </w:r>
      <w:proofErr w:type="spellStart"/>
      <w:r w:rsidRPr="00E36F03">
        <w:rPr>
          <w:lang w:val="en-US"/>
        </w:rPr>
        <w:t>request_id</w:t>
      </w:r>
      <w:proofErr w:type="spellEnd"/>
      <w:r w:rsidRPr="00E36F03">
        <w:rPr>
          <w:lang w:val="en-US"/>
        </w:rPr>
        <w:t>, inputs, and optional context (locale, tenant, trace). The provider returns a structured success or error payload; long tasks may stream progress/events. (</w:t>
      </w:r>
      <w:hyperlink r:id="rId13" w:history="1">
        <w:r w:rsidRPr="00E36F03">
          <w:rPr>
            <w:rStyle w:val="Hyperlink"/>
            <w:lang w:val="en-US"/>
          </w:rPr>
          <w:t>GitHub</w:t>
        </w:r>
      </w:hyperlink>
      <w:r w:rsidRPr="00E36F03">
        <w:rPr>
          <w:lang w:val="en-US"/>
        </w:rPr>
        <w:t>)</w:t>
      </w:r>
    </w:p>
    <w:p w14:paraId="129E3F7F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3.3 Streaming &amp; status</w:t>
      </w:r>
    </w:p>
    <w:p w14:paraId="5BF69878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For long-running tasks, providers can emit </w:t>
      </w:r>
      <w:r w:rsidRPr="00E36F03">
        <w:rPr>
          <w:b/>
          <w:bCs/>
          <w:lang w:val="en-US"/>
        </w:rPr>
        <w:t>progress states/events</w:t>
      </w:r>
      <w:r w:rsidRPr="00E36F03">
        <w:rPr>
          <w:lang w:val="en-US"/>
        </w:rPr>
        <w:t xml:space="preserve"> (e.g., SSE/WebSocket) and a final status: </w:t>
      </w:r>
      <w:proofErr w:type="spellStart"/>
      <w:proofErr w:type="gramStart"/>
      <w:r w:rsidRPr="00E36F03">
        <w:rPr>
          <w:lang w:val="en-US"/>
        </w:rPr>
        <w:t>success|error</w:t>
      </w:r>
      <w:proofErr w:type="spellEnd"/>
      <w:proofErr w:type="gramEnd"/>
      <w:r w:rsidRPr="00E36F03">
        <w:rPr>
          <w:lang w:val="en-US"/>
        </w:rPr>
        <w:t>. Google’s A2A materials and ADK examples show both sync and streaming patterns. (</w:t>
      </w:r>
      <w:hyperlink r:id="rId14" w:history="1">
        <w:r w:rsidRPr="00E36F03">
          <w:rPr>
            <w:rStyle w:val="Hyperlink"/>
            <w:lang w:val="en-US"/>
          </w:rPr>
          <w:t>google.github.io</w:t>
        </w:r>
      </w:hyperlink>
      <w:r w:rsidRPr="00E36F03">
        <w:rPr>
          <w:lang w:val="en-US"/>
        </w:rPr>
        <w:t xml:space="preserve">, </w:t>
      </w:r>
      <w:hyperlink r:id="rId15" w:history="1">
        <w:r w:rsidRPr="00E36F03">
          <w:rPr>
            <w:rStyle w:val="Hyperlink"/>
            <w:lang w:val="en-US"/>
          </w:rPr>
          <w:t>developers.googleblog.com</w:t>
        </w:r>
      </w:hyperlink>
      <w:r w:rsidRPr="00E36F03">
        <w:rPr>
          <w:lang w:val="en-US"/>
        </w:rPr>
        <w:t>)</w:t>
      </w:r>
    </w:p>
    <w:p w14:paraId="1E440950" w14:textId="77777777" w:rsidR="00E36F03" w:rsidRPr="00E36F03" w:rsidRDefault="00E36F03" w:rsidP="00E36F03">
      <w:r w:rsidRPr="00E36F03">
        <w:rPr>
          <w:lang w:val="en-US"/>
        </w:rPr>
        <w:t xml:space="preserve">The </w:t>
      </w:r>
      <w:proofErr w:type="spellStart"/>
      <w:r w:rsidRPr="00E36F03">
        <w:rPr>
          <w:lang w:val="en-US"/>
        </w:rPr>
        <w:t>codelab</w:t>
      </w:r>
      <w:proofErr w:type="spellEnd"/>
      <w:r w:rsidRPr="00E36F03">
        <w:rPr>
          <w:lang w:val="en-US"/>
        </w:rPr>
        <w:t xml:space="preserve"> (“Purchasing Concierge”) is the fastest way to see end-to-end discovery → invoke → response with reference payloads. </w:t>
      </w:r>
      <w:r w:rsidRPr="00E36F03">
        <w:t xml:space="preserve">(Google </w:t>
      </w:r>
      <w:proofErr w:type="spellStart"/>
      <w:r w:rsidRPr="00E36F03">
        <w:t>Codelabs</w:t>
      </w:r>
      <w:proofErr w:type="spellEnd"/>
      <w:r w:rsidRPr="00E36F03">
        <w:t>)</w:t>
      </w:r>
    </w:p>
    <w:p w14:paraId="3326141C" w14:textId="77777777" w:rsidR="00E36F03" w:rsidRPr="00E36F03" w:rsidRDefault="00E36F03" w:rsidP="00E36F03">
      <w:r w:rsidRPr="00E36F03">
        <w:pict w14:anchorId="0FB69D92">
          <v:rect id="_x0000_i1094" style="width:0;height:1.5pt" o:hralign="center" o:hrstd="t" o:hr="t" fillcolor="#a0a0a0" stroked="f"/>
        </w:pict>
      </w:r>
    </w:p>
    <w:p w14:paraId="56DE4C0A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4) Security &amp; governance (what to enforce)</w:t>
      </w:r>
    </w:p>
    <w:p w14:paraId="2917FB9E" w14:textId="77777777" w:rsidR="00E36F03" w:rsidRPr="00E36F03" w:rsidRDefault="00E36F03" w:rsidP="00E36F03">
      <w:pPr>
        <w:numPr>
          <w:ilvl w:val="0"/>
          <w:numId w:val="3"/>
        </w:numPr>
      </w:pPr>
      <w:r w:rsidRPr="00E36F03">
        <w:rPr>
          <w:b/>
          <w:bCs/>
          <w:lang w:val="en-US"/>
        </w:rPr>
        <w:t>AuthN/Z</w:t>
      </w:r>
      <w:r w:rsidRPr="00E36F03">
        <w:rPr>
          <w:lang w:val="en-US"/>
        </w:rPr>
        <w:t xml:space="preserve">: Bearer or OIDC tokens with </w:t>
      </w:r>
      <w:r w:rsidRPr="00E36F03">
        <w:rPr>
          <w:b/>
          <w:bCs/>
          <w:lang w:val="en-US"/>
        </w:rPr>
        <w:t>scopes per capability</w:t>
      </w:r>
      <w:r w:rsidRPr="00E36F03">
        <w:rPr>
          <w:lang w:val="en-US"/>
        </w:rPr>
        <w:t xml:space="preserve"> (e.g., </w:t>
      </w:r>
      <w:proofErr w:type="spellStart"/>
      <w:proofErr w:type="gramStart"/>
      <w:r w:rsidRPr="00E36F03">
        <w:rPr>
          <w:lang w:val="en-US"/>
        </w:rPr>
        <w:t>rag.read</w:t>
      </w:r>
      <w:proofErr w:type="spellEnd"/>
      <w:proofErr w:type="gramEnd"/>
      <w:r w:rsidRPr="00E36F03">
        <w:rPr>
          <w:lang w:val="en-US"/>
        </w:rPr>
        <w:t xml:space="preserve">, </w:t>
      </w:r>
      <w:proofErr w:type="spellStart"/>
      <w:proofErr w:type="gramStart"/>
      <w:r w:rsidRPr="00E36F03">
        <w:rPr>
          <w:lang w:val="en-US"/>
        </w:rPr>
        <w:t>analysis.write</w:t>
      </w:r>
      <w:proofErr w:type="spellEnd"/>
      <w:proofErr w:type="gramEnd"/>
      <w:r w:rsidRPr="00E36F03">
        <w:rPr>
          <w:lang w:val="en-US"/>
        </w:rPr>
        <w:t xml:space="preserve">), plus </w:t>
      </w:r>
      <w:r w:rsidRPr="00E36F03">
        <w:rPr>
          <w:b/>
          <w:bCs/>
          <w:lang w:val="en-US"/>
        </w:rPr>
        <w:t>tenant-level quota/rate limits</w:t>
      </w:r>
      <w:r w:rsidRPr="00E36F03">
        <w:rPr>
          <w:lang w:val="en-US"/>
        </w:rPr>
        <w:t xml:space="preserve">. </w:t>
      </w:r>
      <w:r w:rsidRPr="00E36F03">
        <w:t>(</w:t>
      </w:r>
      <w:hyperlink r:id="rId16" w:history="1">
        <w:r w:rsidRPr="00E36F03">
          <w:rPr>
            <w:rStyle w:val="Hyperlink"/>
          </w:rPr>
          <w:t>GitHub</w:t>
        </w:r>
      </w:hyperlink>
      <w:r w:rsidRPr="00E36F03">
        <w:t>)</w:t>
      </w:r>
    </w:p>
    <w:p w14:paraId="181CAA07" w14:textId="77777777" w:rsidR="00E36F03" w:rsidRPr="00E36F03" w:rsidRDefault="00E36F03" w:rsidP="00E36F03">
      <w:pPr>
        <w:numPr>
          <w:ilvl w:val="0"/>
          <w:numId w:val="3"/>
        </w:numPr>
      </w:pPr>
      <w:r w:rsidRPr="00E36F03">
        <w:rPr>
          <w:b/>
          <w:bCs/>
          <w:lang w:val="en-US"/>
        </w:rPr>
        <w:t>Schema validation</w:t>
      </w:r>
      <w:r w:rsidRPr="00E36F03">
        <w:rPr>
          <w:lang w:val="en-US"/>
        </w:rPr>
        <w:t xml:space="preserve">: strictly validate inputs/outputs against JSON Schema to block prompt-injection via payloads and ensure contract stability. </w:t>
      </w:r>
      <w:r w:rsidRPr="00E36F03">
        <w:t>(</w:t>
      </w:r>
      <w:hyperlink r:id="rId17" w:history="1">
        <w:r w:rsidRPr="00E36F03">
          <w:rPr>
            <w:rStyle w:val="Hyperlink"/>
          </w:rPr>
          <w:t>GitHub</w:t>
        </w:r>
      </w:hyperlink>
      <w:r w:rsidRPr="00E36F03">
        <w:t>)</w:t>
      </w:r>
    </w:p>
    <w:p w14:paraId="1EB388EA" w14:textId="77777777" w:rsidR="00E36F03" w:rsidRPr="00E36F03" w:rsidRDefault="00E36F03" w:rsidP="00E36F03">
      <w:pPr>
        <w:numPr>
          <w:ilvl w:val="0"/>
          <w:numId w:val="3"/>
        </w:numPr>
      </w:pPr>
      <w:r w:rsidRPr="00E36F03">
        <w:rPr>
          <w:b/>
          <w:bCs/>
          <w:lang w:val="en-US"/>
        </w:rPr>
        <w:t>Isolation</w:t>
      </w:r>
      <w:r w:rsidRPr="00E36F03">
        <w:rPr>
          <w:lang w:val="en-US"/>
        </w:rPr>
        <w:t xml:space="preserve">: A2A encourages </w:t>
      </w:r>
      <w:r w:rsidRPr="00E36F03">
        <w:rPr>
          <w:b/>
          <w:bCs/>
          <w:lang w:val="en-US"/>
        </w:rPr>
        <w:t>exchange of results/artifacts</w:t>
      </w:r>
      <w:r w:rsidRPr="00E36F03">
        <w:rPr>
          <w:lang w:val="en-US"/>
        </w:rPr>
        <w:t xml:space="preserve">, not internal memory or tool access—reducing data exfiltration risk between organizations. </w:t>
      </w:r>
      <w:r w:rsidRPr="00E36F03">
        <w:t>(</w:t>
      </w:r>
      <w:hyperlink r:id="rId18" w:history="1">
        <w:r w:rsidRPr="00E36F03">
          <w:rPr>
            <w:rStyle w:val="Hyperlink"/>
          </w:rPr>
          <w:t xml:space="preserve">A2A </w:t>
        </w:r>
        <w:proofErr w:type="spellStart"/>
        <w:r w:rsidRPr="00E36F03">
          <w:rPr>
            <w:rStyle w:val="Hyperlink"/>
          </w:rPr>
          <w:t>Protocol</w:t>
        </w:r>
        <w:proofErr w:type="spellEnd"/>
      </w:hyperlink>
      <w:r w:rsidRPr="00E36F03">
        <w:t>)</w:t>
      </w:r>
    </w:p>
    <w:p w14:paraId="68983F97" w14:textId="77777777" w:rsidR="00E36F03" w:rsidRPr="00E36F03" w:rsidRDefault="00E36F03" w:rsidP="00E36F03">
      <w:pPr>
        <w:numPr>
          <w:ilvl w:val="0"/>
          <w:numId w:val="3"/>
        </w:numPr>
      </w:pPr>
      <w:r w:rsidRPr="00E36F03">
        <w:rPr>
          <w:b/>
          <w:bCs/>
          <w:lang w:val="en-US"/>
        </w:rPr>
        <w:t>Observability</w:t>
      </w:r>
      <w:r w:rsidRPr="00E36F03">
        <w:rPr>
          <w:lang w:val="en-US"/>
        </w:rPr>
        <w:t xml:space="preserve">: include </w:t>
      </w:r>
      <w:proofErr w:type="spellStart"/>
      <w:r w:rsidRPr="00E36F03">
        <w:rPr>
          <w:lang w:val="en-US"/>
        </w:rPr>
        <w:t>request_id</w:t>
      </w:r>
      <w:proofErr w:type="spellEnd"/>
      <w:r w:rsidRPr="00E36F03">
        <w:rPr>
          <w:lang w:val="en-US"/>
        </w:rPr>
        <w:t xml:space="preserve"> and </w:t>
      </w:r>
      <w:proofErr w:type="spellStart"/>
      <w:r w:rsidRPr="00E36F03">
        <w:rPr>
          <w:lang w:val="en-US"/>
        </w:rPr>
        <w:t>trace_id</w:t>
      </w:r>
      <w:proofErr w:type="spellEnd"/>
      <w:r w:rsidRPr="00E36F03">
        <w:rPr>
          <w:lang w:val="en-US"/>
        </w:rPr>
        <w:t xml:space="preserve">; collect latencies, token counts, per-capability success/error rates. Google’s dev blogs emphasize production-readiness and evaluation tooling alongside A2A. </w:t>
      </w:r>
      <w:r w:rsidRPr="00E36F03">
        <w:t>(</w:t>
      </w:r>
      <w:hyperlink r:id="rId19" w:history="1">
        <w:r w:rsidRPr="00E36F03">
          <w:rPr>
            <w:rStyle w:val="Hyperlink"/>
          </w:rPr>
          <w:t>developers.googleblog.com</w:t>
        </w:r>
      </w:hyperlink>
      <w:r w:rsidRPr="00E36F03">
        <w:t>)</w:t>
      </w:r>
    </w:p>
    <w:p w14:paraId="33CC61BE" w14:textId="77777777" w:rsidR="00E36F03" w:rsidRPr="00E36F03" w:rsidRDefault="00E36F03" w:rsidP="00E36F03">
      <w:r w:rsidRPr="00E36F03">
        <w:pict w14:anchorId="6BC79712">
          <v:rect id="_x0000_i1095" style="width:0;height:1.5pt" o:hralign="center" o:hrstd="t" o:hr="t" fillcolor="#a0a0a0" stroked="f"/>
        </w:pict>
      </w:r>
    </w:p>
    <w:p w14:paraId="42CE805A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5) How A2A relates to MCP (Model Context Protocol)</w:t>
      </w:r>
    </w:p>
    <w:p w14:paraId="071EDDBB" w14:textId="77777777" w:rsidR="00E36F03" w:rsidRPr="00E36F03" w:rsidRDefault="00E36F03" w:rsidP="00E36F03">
      <w:r w:rsidRPr="00E36F03">
        <w:rPr>
          <w:lang w:val="en-US"/>
        </w:rPr>
        <w:t xml:space="preserve">Think </w:t>
      </w:r>
      <w:r w:rsidRPr="00E36F03">
        <w:rPr>
          <w:b/>
          <w:bCs/>
          <w:lang w:val="en-US"/>
        </w:rPr>
        <w:t>MCP</w:t>
      </w:r>
      <w:r w:rsidRPr="00E36F03">
        <w:rPr>
          <w:lang w:val="en-US"/>
        </w:rPr>
        <w:t xml:space="preserve"> for </w:t>
      </w:r>
      <w:r w:rsidRPr="00E36F03">
        <w:rPr>
          <w:i/>
          <w:iCs/>
          <w:lang w:val="en-US"/>
        </w:rPr>
        <w:t>agent ↔ tool/data</w:t>
      </w:r>
      <w:r w:rsidRPr="00E36F03">
        <w:rPr>
          <w:lang w:val="en-US"/>
        </w:rPr>
        <w:t xml:space="preserve"> (inside one agent’s runtime) and </w:t>
      </w:r>
      <w:r w:rsidRPr="00E36F03">
        <w:rPr>
          <w:b/>
          <w:bCs/>
          <w:lang w:val="en-US"/>
        </w:rPr>
        <w:t>A2A</w:t>
      </w:r>
      <w:r w:rsidRPr="00E36F03">
        <w:rPr>
          <w:lang w:val="en-US"/>
        </w:rPr>
        <w:t xml:space="preserve"> for </w:t>
      </w:r>
      <w:r w:rsidRPr="00E36F03">
        <w:rPr>
          <w:i/>
          <w:iCs/>
          <w:lang w:val="en-US"/>
        </w:rPr>
        <w:t>agent ↔ agent</w:t>
      </w:r>
      <w:r w:rsidRPr="00E36F03">
        <w:rPr>
          <w:lang w:val="en-US"/>
        </w:rPr>
        <w:t xml:space="preserve"> (across runtimes/organizations). They’re complementary; ADK docs and </w:t>
      </w:r>
      <w:proofErr w:type="spellStart"/>
      <w:r w:rsidRPr="00E36F03">
        <w:rPr>
          <w:lang w:val="en-US"/>
        </w:rPr>
        <w:t>codelabs</w:t>
      </w:r>
      <w:proofErr w:type="spellEnd"/>
      <w:r w:rsidRPr="00E36F03">
        <w:rPr>
          <w:lang w:val="en-US"/>
        </w:rPr>
        <w:t xml:space="preserve"> show agents using MCP tools internally while speaking A2A externally. </w:t>
      </w:r>
      <w:r w:rsidRPr="00E36F03">
        <w:t>(</w:t>
      </w:r>
      <w:hyperlink r:id="rId20" w:history="1">
        <w:r w:rsidRPr="00E36F03">
          <w:rPr>
            <w:rStyle w:val="Hyperlink"/>
          </w:rPr>
          <w:t xml:space="preserve">Google </w:t>
        </w:r>
        <w:proofErr w:type="spellStart"/>
        <w:r w:rsidRPr="00E36F03">
          <w:rPr>
            <w:rStyle w:val="Hyperlink"/>
          </w:rPr>
          <w:t>Codelabs</w:t>
        </w:r>
        <w:proofErr w:type="spellEnd"/>
      </w:hyperlink>
      <w:r w:rsidRPr="00E36F03">
        <w:t xml:space="preserve">, </w:t>
      </w:r>
      <w:hyperlink r:id="rId21" w:history="1">
        <w:r w:rsidRPr="00E36F03">
          <w:rPr>
            <w:rStyle w:val="Hyperlink"/>
          </w:rPr>
          <w:t>google.github.io</w:t>
        </w:r>
      </w:hyperlink>
      <w:r w:rsidRPr="00E36F03">
        <w:t>)</w:t>
      </w:r>
    </w:p>
    <w:p w14:paraId="462D0B07" w14:textId="77777777" w:rsidR="00E36F03" w:rsidRPr="00E36F03" w:rsidRDefault="00E36F03" w:rsidP="00E36F03">
      <w:r w:rsidRPr="00E36F03">
        <w:pict w14:anchorId="62FB6DBF">
          <v:rect id="_x0000_i1096" style="width:0;height:1.5pt" o:hralign="center" o:hrstd="t" o:hr="t" fillcolor="#a0a0a0" stroked="f"/>
        </w:pict>
      </w:r>
    </w:p>
    <w:p w14:paraId="490CD8F2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 xml:space="preserve">6) Implementation plan for our project (Next.js + </w:t>
      </w:r>
      <w:proofErr w:type="spellStart"/>
      <w:r w:rsidRPr="00E36F03">
        <w:rPr>
          <w:b/>
          <w:bCs/>
          <w:lang w:val="en-US"/>
        </w:rPr>
        <w:t>GraphRAG</w:t>
      </w:r>
      <w:proofErr w:type="spellEnd"/>
      <w:r w:rsidRPr="00E36F03">
        <w:rPr>
          <w:b/>
          <w:bCs/>
          <w:lang w:val="en-US"/>
        </w:rPr>
        <w:t>)</w:t>
      </w:r>
    </w:p>
    <w:p w14:paraId="0CEB87BF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lastRenderedPageBreak/>
        <w:t>6.1 Expose our orchestrator as an A2A Provider</w:t>
      </w:r>
    </w:p>
    <w:p w14:paraId="42C356F8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Create two endpoints in our Node/Next.js API:</w:t>
      </w:r>
    </w:p>
    <w:p w14:paraId="5AEC44DB" w14:textId="77777777" w:rsidR="00E36F03" w:rsidRPr="00E36F03" w:rsidRDefault="00E36F03" w:rsidP="00E36F03">
      <w:pPr>
        <w:numPr>
          <w:ilvl w:val="0"/>
          <w:numId w:val="4"/>
        </w:numPr>
      </w:pPr>
      <w:r w:rsidRPr="00E36F03">
        <w:t>GET /a2a/</w:t>
      </w:r>
      <w:proofErr w:type="spellStart"/>
      <w:r w:rsidRPr="00E36F03">
        <w:t>capabilities</w:t>
      </w:r>
      <w:proofErr w:type="spellEnd"/>
    </w:p>
    <w:p w14:paraId="351A5A74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Returns agent metadata and a list of capabilities—at minimum:</w:t>
      </w:r>
    </w:p>
    <w:p w14:paraId="4F0CE643" w14:textId="77777777" w:rsidR="00E36F03" w:rsidRPr="00E36F03" w:rsidRDefault="00E36F03" w:rsidP="00E36F03">
      <w:pPr>
        <w:numPr>
          <w:ilvl w:val="0"/>
          <w:numId w:val="5"/>
        </w:numPr>
        <w:rPr>
          <w:lang w:val="en-US"/>
        </w:rPr>
      </w:pPr>
      <w:proofErr w:type="spellStart"/>
      <w:r w:rsidRPr="00E36F03">
        <w:rPr>
          <w:lang w:val="en-US"/>
        </w:rPr>
        <w:t>local_graph_rag</w:t>
      </w:r>
      <w:proofErr w:type="spellEnd"/>
      <w:r w:rsidRPr="00E36F03">
        <w:rPr>
          <w:lang w:val="en-US"/>
        </w:rPr>
        <w:t xml:space="preserve"> (1–2 hop neighborhood with citations)</w:t>
      </w:r>
    </w:p>
    <w:p w14:paraId="3CEA752D" w14:textId="77777777" w:rsidR="00E36F03" w:rsidRPr="00E36F03" w:rsidRDefault="00E36F03" w:rsidP="00E36F03">
      <w:pPr>
        <w:numPr>
          <w:ilvl w:val="0"/>
          <w:numId w:val="5"/>
        </w:numPr>
        <w:rPr>
          <w:lang w:val="en-US"/>
        </w:rPr>
      </w:pPr>
      <w:proofErr w:type="spellStart"/>
      <w:r w:rsidRPr="00E36F03">
        <w:rPr>
          <w:lang w:val="en-US"/>
        </w:rPr>
        <w:t>global_graph_rag</w:t>
      </w:r>
      <w:proofErr w:type="spellEnd"/>
      <w:r w:rsidRPr="00E36F03">
        <w:rPr>
          <w:lang w:val="en-US"/>
        </w:rPr>
        <w:t xml:space="preserve"> (multi-hop, cross-code synthesis)</w:t>
      </w:r>
    </w:p>
    <w:p w14:paraId="099E1B37" w14:textId="77777777" w:rsidR="00E36F03" w:rsidRPr="00E36F03" w:rsidRDefault="00E36F03" w:rsidP="00E36F03">
      <w:pPr>
        <w:numPr>
          <w:ilvl w:val="0"/>
          <w:numId w:val="5"/>
        </w:numPr>
        <w:rPr>
          <w:lang w:val="en-US"/>
        </w:rPr>
      </w:pPr>
      <w:proofErr w:type="spellStart"/>
      <w:r w:rsidRPr="00E36F03">
        <w:rPr>
          <w:lang w:val="en-US"/>
        </w:rPr>
        <w:t>drift_graph_rag</w:t>
      </w:r>
      <w:proofErr w:type="spellEnd"/>
      <w:r w:rsidRPr="00E36F03">
        <w:rPr>
          <w:lang w:val="en-US"/>
        </w:rPr>
        <w:t xml:space="preserve"> (recency/change-aware)</w:t>
      </w:r>
    </w:p>
    <w:p w14:paraId="1186B49F" w14:textId="77777777" w:rsidR="00E36F03" w:rsidRPr="00E36F03" w:rsidRDefault="00E36F03" w:rsidP="00E36F03">
      <w:pPr>
        <w:numPr>
          <w:ilvl w:val="0"/>
          <w:numId w:val="5"/>
        </w:numPr>
        <w:rPr>
          <w:lang w:val="en-US"/>
        </w:rPr>
      </w:pPr>
      <w:proofErr w:type="spellStart"/>
      <w:r w:rsidRPr="00E36F03">
        <w:rPr>
          <w:lang w:val="en-US"/>
        </w:rPr>
        <w:t>contradiction_miner</w:t>
      </w:r>
      <w:proofErr w:type="spellEnd"/>
      <w:r w:rsidRPr="00E36F03">
        <w:rPr>
          <w:lang w:val="en-US"/>
        </w:rPr>
        <w:t xml:space="preserve"> (AI Analysis pipeline)</w:t>
      </w:r>
    </w:p>
    <w:p w14:paraId="77CBEE9B" w14:textId="77777777" w:rsidR="00E36F03" w:rsidRPr="00E36F03" w:rsidRDefault="00E36F03" w:rsidP="00E36F03">
      <w:r w:rsidRPr="00E36F03">
        <w:rPr>
          <w:lang w:val="en-US"/>
        </w:rPr>
        <w:t xml:space="preserve">Each capability includes </w:t>
      </w:r>
      <w:proofErr w:type="spellStart"/>
      <w:r w:rsidRPr="00E36F03">
        <w:rPr>
          <w:b/>
          <w:bCs/>
          <w:lang w:val="en-US"/>
        </w:rPr>
        <w:t>input_schema</w:t>
      </w:r>
      <w:proofErr w:type="spellEnd"/>
      <w:r w:rsidRPr="00E36F03">
        <w:rPr>
          <w:lang w:val="en-US"/>
        </w:rPr>
        <w:t xml:space="preserve"> and </w:t>
      </w:r>
      <w:proofErr w:type="spellStart"/>
      <w:r w:rsidRPr="00E36F03">
        <w:rPr>
          <w:b/>
          <w:bCs/>
          <w:lang w:val="en-US"/>
        </w:rPr>
        <w:t>output_schema</w:t>
      </w:r>
      <w:proofErr w:type="spellEnd"/>
      <w:r w:rsidRPr="00E36F03">
        <w:rPr>
          <w:lang w:val="en-US"/>
        </w:rPr>
        <w:t xml:space="preserve"> in JSON Schema (versioned), plus </w:t>
      </w:r>
      <w:proofErr w:type="spellStart"/>
      <w:proofErr w:type="gramStart"/>
      <w:r w:rsidRPr="00E36F03">
        <w:rPr>
          <w:b/>
          <w:bCs/>
          <w:lang w:val="en-US"/>
        </w:rPr>
        <w:t>auth.scopes</w:t>
      </w:r>
      <w:proofErr w:type="spellEnd"/>
      <w:proofErr w:type="gramEnd"/>
      <w:r w:rsidRPr="00E36F03">
        <w:rPr>
          <w:lang w:val="en-US"/>
        </w:rPr>
        <w:t xml:space="preserve">. This matches A2A’s discovery pattern and what ADK’s A2A integration expects. </w:t>
      </w:r>
      <w:r w:rsidRPr="00E36F03">
        <w:t>(</w:t>
      </w:r>
      <w:hyperlink r:id="rId22" w:history="1">
        <w:r w:rsidRPr="00E36F03">
          <w:rPr>
            <w:rStyle w:val="Hyperlink"/>
          </w:rPr>
          <w:t>google.github.io</w:t>
        </w:r>
      </w:hyperlink>
      <w:r w:rsidRPr="00E36F03">
        <w:t>)</w:t>
      </w:r>
    </w:p>
    <w:p w14:paraId="658DAF03" w14:textId="77777777" w:rsidR="00E36F03" w:rsidRPr="00E36F03" w:rsidRDefault="00E36F03" w:rsidP="00E36F03">
      <w:pPr>
        <w:numPr>
          <w:ilvl w:val="0"/>
          <w:numId w:val="6"/>
        </w:numPr>
      </w:pPr>
      <w:r w:rsidRPr="00E36F03">
        <w:t>POST /a2a/</w:t>
      </w:r>
      <w:proofErr w:type="spellStart"/>
      <w:r w:rsidRPr="00E36F03">
        <w:t>invoke</w:t>
      </w:r>
      <w:proofErr w:type="spellEnd"/>
    </w:p>
    <w:p w14:paraId="077FE5ED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Accepts </w:t>
      </w:r>
      <w:proofErr w:type="gramStart"/>
      <w:r w:rsidRPr="00E36F03">
        <w:rPr>
          <w:lang w:val="en-US"/>
        </w:rPr>
        <w:t>{ capability</w:t>
      </w:r>
      <w:proofErr w:type="gramEnd"/>
      <w:r w:rsidRPr="00E36F03">
        <w:rPr>
          <w:lang w:val="en-US"/>
        </w:rPr>
        <w:t xml:space="preserve">, </w:t>
      </w:r>
      <w:proofErr w:type="spellStart"/>
      <w:r w:rsidRPr="00E36F03">
        <w:rPr>
          <w:lang w:val="en-US"/>
        </w:rPr>
        <w:t>request_id</w:t>
      </w:r>
      <w:proofErr w:type="spellEnd"/>
      <w:r w:rsidRPr="00E36F03">
        <w:rPr>
          <w:lang w:val="en-US"/>
        </w:rPr>
        <w:t xml:space="preserve">, inputs, </w:t>
      </w:r>
      <w:proofErr w:type="gramStart"/>
      <w:r w:rsidRPr="00E36F03">
        <w:rPr>
          <w:lang w:val="en-US"/>
        </w:rPr>
        <w:t>context }</w:t>
      </w:r>
      <w:proofErr w:type="gramEnd"/>
      <w:r w:rsidRPr="00E36F03">
        <w:rPr>
          <w:lang w:val="en-US"/>
        </w:rPr>
        <w:t>.</w:t>
      </w:r>
    </w:p>
    <w:p w14:paraId="50A474C9" w14:textId="77777777" w:rsidR="00E36F03" w:rsidRPr="00E36F03" w:rsidRDefault="00E36F03" w:rsidP="00E36F03">
      <w:pPr>
        <w:numPr>
          <w:ilvl w:val="0"/>
          <w:numId w:val="7"/>
        </w:numPr>
        <w:rPr>
          <w:lang w:val="en-US"/>
        </w:rPr>
      </w:pPr>
      <w:r w:rsidRPr="00E36F03">
        <w:rPr>
          <w:lang w:val="en-US"/>
        </w:rPr>
        <w:t>Validate against the declared schemas.</w:t>
      </w:r>
    </w:p>
    <w:p w14:paraId="50212BFE" w14:textId="77777777" w:rsidR="00E36F03" w:rsidRPr="00E36F03" w:rsidRDefault="00E36F03" w:rsidP="00E36F03">
      <w:pPr>
        <w:numPr>
          <w:ilvl w:val="0"/>
          <w:numId w:val="7"/>
        </w:numPr>
        <w:rPr>
          <w:lang w:val="en-US"/>
        </w:rPr>
      </w:pPr>
      <w:r w:rsidRPr="00E36F03">
        <w:rPr>
          <w:lang w:val="en-US"/>
        </w:rPr>
        <w:t>Execute the corresponding agent or sub-workflow.</w:t>
      </w:r>
    </w:p>
    <w:p w14:paraId="23A19B79" w14:textId="77777777" w:rsidR="00E36F03" w:rsidRPr="00E36F03" w:rsidRDefault="00E36F03" w:rsidP="00E36F03">
      <w:pPr>
        <w:numPr>
          <w:ilvl w:val="0"/>
          <w:numId w:val="7"/>
        </w:numPr>
      </w:pPr>
      <w:r w:rsidRPr="00E36F03">
        <w:rPr>
          <w:lang w:val="en-US"/>
        </w:rPr>
        <w:t xml:space="preserve">Respond </w:t>
      </w:r>
      <w:proofErr w:type="gramStart"/>
      <w:r w:rsidRPr="00E36F03">
        <w:rPr>
          <w:lang w:val="en-US"/>
        </w:rPr>
        <w:t xml:space="preserve">{ </w:t>
      </w:r>
      <w:proofErr w:type="spellStart"/>
      <w:r w:rsidRPr="00E36F03">
        <w:rPr>
          <w:lang w:val="en-US"/>
        </w:rPr>
        <w:t>request</w:t>
      </w:r>
      <w:proofErr w:type="gramEnd"/>
      <w:r w:rsidRPr="00E36F03">
        <w:rPr>
          <w:lang w:val="en-US"/>
        </w:rPr>
        <w:t>_id</w:t>
      </w:r>
      <w:proofErr w:type="spellEnd"/>
      <w:r w:rsidRPr="00E36F03">
        <w:rPr>
          <w:lang w:val="en-US"/>
        </w:rPr>
        <w:t xml:space="preserve">, status, outputs, </w:t>
      </w:r>
      <w:proofErr w:type="gramStart"/>
      <w:r w:rsidRPr="00E36F03">
        <w:rPr>
          <w:lang w:val="en-US"/>
        </w:rPr>
        <w:t>meta }</w:t>
      </w:r>
      <w:proofErr w:type="gramEnd"/>
      <w:r w:rsidRPr="00E36F03">
        <w:rPr>
          <w:lang w:val="en-US"/>
        </w:rPr>
        <w:t xml:space="preserve">, and optionally stream progress for long jobs. </w:t>
      </w:r>
      <w:proofErr w:type="spellStart"/>
      <w:r w:rsidRPr="00E36F03">
        <w:t>Pattern</w:t>
      </w:r>
      <w:proofErr w:type="spellEnd"/>
      <w:r w:rsidRPr="00E36F03">
        <w:t xml:space="preserve"> </w:t>
      </w:r>
      <w:proofErr w:type="spellStart"/>
      <w:r w:rsidRPr="00E36F03">
        <w:t>mirrors</w:t>
      </w:r>
      <w:proofErr w:type="spellEnd"/>
      <w:r w:rsidRPr="00E36F03">
        <w:t xml:space="preserve"> </w:t>
      </w:r>
      <w:proofErr w:type="spellStart"/>
      <w:r w:rsidRPr="00E36F03">
        <w:t>the</w:t>
      </w:r>
      <w:proofErr w:type="spellEnd"/>
      <w:r w:rsidRPr="00E36F03">
        <w:t xml:space="preserve"> A2A </w:t>
      </w:r>
      <w:proofErr w:type="spellStart"/>
      <w:r w:rsidRPr="00E36F03">
        <w:t>invoke</w:t>
      </w:r>
      <w:proofErr w:type="spellEnd"/>
      <w:r w:rsidRPr="00E36F03">
        <w:t xml:space="preserve"> </w:t>
      </w:r>
      <w:proofErr w:type="spellStart"/>
      <w:r w:rsidRPr="00E36F03">
        <w:t>guidance</w:t>
      </w:r>
      <w:proofErr w:type="spellEnd"/>
      <w:r w:rsidRPr="00E36F03">
        <w:t>. (</w:t>
      </w:r>
      <w:hyperlink r:id="rId23" w:history="1">
        <w:r w:rsidRPr="00E36F03">
          <w:rPr>
            <w:rStyle w:val="Hyperlink"/>
          </w:rPr>
          <w:t>GitHub</w:t>
        </w:r>
      </w:hyperlink>
      <w:r w:rsidRPr="00E36F03">
        <w:t>)</w:t>
      </w:r>
    </w:p>
    <w:p w14:paraId="09D62F87" w14:textId="77777777" w:rsidR="00E36F03" w:rsidRPr="00E36F03" w:rsidRDefault="00E36F03" w:rsidP="00E36F03">
      <w:r w:rsidRPr="00E36F03">
        <w:rPr>
          <w:lang w:val="en-US"/>
        </w:rPr>
        <w:t xml:space="preserve">If we adopt Google’s ADK, there’s a first-class A2A section that shows how to adapt an existing agent to speak A2A, and how to convert ADK agents into A2A-ready components. </w:t>
      </w:r>
      <w:r w:rsidRPr="00E36F03">
        <w:t>(</w:t>
      </w:r>
      <w:hyperlink r:id="rId24" w:history="1">
        <w:r w:rsidRPr="00E36F03">
          <w:rPr>
            <w:rStyle w:val="Hyperlink"/>
          </w:rPr>
          <w:t>google.github.io</w:t>
        </w:r>
      </w:hyperlink>
      <w:r w:rsidRPr="00E36F03">
        <w:t xml:space="preserve">, Google </w:t>
      </w:r>
      <w:proofErr w:type="spellStart"/>
      <w:r w:rsidRPr="00E36F03">
        <w:t>Cloud</w:t>
      </w:r>
      <w:proofErr w:type="spellEnd"/>
      <w:r w:rsidRPr="00E36F03">
        <w:t>)</w:t>
      </w:r>
    </w:p>
    <w:p w14:paraId="78E9F4DA" w14:textId="77777777" w:rsidR="00E36F03" w:rsidRPr="00E36F03" w:rsidRDefault="00E36F03" w:rsidP="00E36F03">
      <w:pPr>
        <w:rPr>
          <w:b/>
          <w:bCs/>
        </w:rPr>
      </w:pPr>
      <w:r w:rsidRPr="00E36F03">
        <w:rPr>
          <w:b/>
          <w:bCs/>
        </w:rPr>
        <w:t xml:space="preserve">6.2 Consume </w:t>
      </w:r>
      <w:proofErr w:type="spellStart"/>
      <w:r w:rsidRPr="00E36F03">
        <w:rPr>
          <w:b/>
          <w:bCs/>
        </w:rPr>
        <w:t>external</w:t>
      </w:r>
      <w:proofErr w:type="spellEnd"/>
      <w:r w:rsidRPr="00E36F03">
        <w:rPr>
          <w:b/>
          <w:bCs/>
        </w:rPr>
        <w:t xml:space="preserve"> A2A </w:t>
      </w:r>
      <w:proofErr w:type="spellStart"/>
      <w:r w:rsidRPr="00E36F03">
        <w:rPr>
          <w:b/>
          <w:bCs/>
        </w:rPr>
        <w:t>agents</w:t>
      </w:r>
      <w:proofErr w:type="spellEnd"/>
    </w:p>
    <w:p w14:paraId="426352D8" w14:textId="77777777" w:rsidR="00E36F03" w:rsidRPr="00E36F03" w:rsidRDefault="00E36F03" w:rsidP="00E36F03">
      <w:proofErr w:type="spellStart"/>
      <w:r w:rsidRPr="00E36F03">
        <w:t>Add</w:t>
      </w:r>
      <w:proofErr w:type="spellEnd"/>
      <w:r w:rsidRPr="00E36F03">
        <w:t xml:space="preserve"> a </w:t>
      </w:r>
      <w:proofErr w:type="spellStart"/>
      <w:r w:rsidRPr="00E36F03">
        <w:t>simple</w:t>
      </w:r>
      <w:proofErr w:type="spellEnd"/>
      <w:r w:rsidRPr="00E36F03">
        <w:t xml:space="preserve"> “A2A </w:t>
      </w:r>
      <w:proofErr w:type="spellStart"/>
      <w:r w:rsidRPr="00E36F03">
        <w:t>client</w:t>
      </w:r>
      <w:proofErr w:type="spellEnd"/>
      <w:r w:rsidRPr="00E36F03">
        <w:t xml:space="preserve">” </w:t>
      </w:r>
      <w:proofErr w:type="spellStart"/>
      <w:r w:rsidRPr="00E36F03">
        <w:t>utility</w:t>
      </w:r>
      <w:proofErr w:type="spellEnd"/>
      <w:r w:rsidRPr="00E36F03">
        <w:t>:</w:t>
      </w:r>
    </w:p>
    <w:p w14:paraId="776E07D9" w14:textId="77777777" w:rsidR="00E36F03" w:rsidRPr="00E36F03" w:rsidRDefault="00E36F03" w:rsidP="00E36F03">
      <w:pPr>
        <w:numPr>
          <w:ilvl w:val="0"/>
          <w:numId w:val="8"/>
        </w:numPr>
        <w:rPr>
          <w:lang w:val="en-US"/>
        </w:rPr>
      </w:pPr>
      <w:r w:rsidRPr="00E36F03">
        <w:rPr>
          <w:lang w:val="en-US"/>
        </w:rPr>
        <w:t>Fetch /a2a/capabilities from the remote agent.</w:t>
      </w:r>
    </w:p>
    <w:p w14:paraId="533018CD" w14:textId="77777777" w:rsidR="00E36F03" w:rsidRPr="00E36F03" w:rsidRDefault="00E36F03" w:rsidP="00E36F03">
      <w:pPr>
        <w:numPr>
          <w:ilvl w:val="0"/>
          <w:numId w:val="8"/>
        </w:numPr>
        <w:rPr>
          <w:lang w:val="en-US"/>
        </w:rPr>
      </w:pPr>
      <w:r w:rsidRPr="00E36F03">
        <w:rPr>
          <w:lang w:val="en-US"/>
        </w:rPr>
        <w:t xml:space="preserve">Check </w:t>
      </w:r>
      <w:proofErr w:type="spellStart"/>
      <w:proofErr w:type="gramStart"/>
      <w:r w:rsidRPr="00E36F03">
        <w:rPr>
          <w:lang w:val="en-US"/>
        </w:rPr>
        <w:t>auth.scopes</w:t>
      </w:r>
      <w:proofErr w:type="spellEnd"/>
      <w:proofErr w:type="gramEnd"/>
      <w:r w:rsidRPr="00E36F03">
        <w:rPr>
          <w:lang w:val="en-US"/>
        </w:rPr>
        <w:t xml:space="preserve"> and negotiate limits.</w:t>
      </w:r>
    </w:p>
    <w:p w14:paraId="77344BCF" w14:textId="77777777" w:rsidR="00E36F03" w:rsidRPr="00E36F03" w:rsidRDefault="00E36F03" w:rsidP="00E36F03">
      <w:pPr>
        <w:numPr>
          <w:ilvl w:val="0"/>
          <w:numId w:val="8"/>
        </w:numPr>
        <w:rPr>
          <w:lang w:val="en-US"/>
        </w:rPr>
      </w:pPr>
      <w:r w:rsidRPr="00E36F03">
        <w:rPr>
          <w:lang w:val="en-US"/>
        </w:rPr>
        <w:t xml:space="preserve">Build an </w:t>
      </w:r>
      <w:proofErr w:type="gramStart"/>
      <w:r w:rsidRPr="00E36F03">
        <w:rPr>
          <w:lang w:val="en-US"/>
        </w:rPr>
        <w:t>invoke(</w:t>
      </w:r>
      <w:proofErr w:type="gramEnd"/>
      <w:r w:rsidRPr="00E36F03">
        <w:rPr>
          <w:lang w:val="en-US"/>
        </w:rPr>
        <w:t>) helper that sends typed requests and handles retries/streaming.</w:t>
      </w:r>
    </w:p>
    <w:p w14:paraId="2C4D2E26" w14:textId="77777777" w:rsidR="00E36F03" w:rsidRPr="00E36F03" w:rsidRDefault="00E36F03" w:rsidP="00E36F03">
      <w:r w:rsidRPr="00E36F03">
        <w:rPr>
          <w:lang w:val="en-US"/>
        </w:rPr>
        <w:t xml:space="preserve">Use this to integrate third-party </w:t>
      </w:r>
      <w:r w:rsidRPr="00E36F03">
        <w:rPr>
          <w:b/>
          <w:bCs/>
          <w:lang w:val="en-US"/>
        </w:rPr>
        <w:t>translation/OCR</w:t>
      </w:r>
      <w:r w:rsidRPr="00E36F03">
        <w:rPr>
          <w:lang w:val="en-US"/>
        </w:rPr>
        <w:t xml:space="preserve"> agents or enterprise services that already advertise A2A. Box’s public write-up is a good reference of a partner integrating with A2A. </w:t>
      </w:r>
      <w:r w:rsidRPr="00E36F03">
        <w:t>(</w:t>
      </w:r>
      <w:hyperlink r:id="rId25" w:history="1">
        <w:r w:rsidRPr="00E36F03">
          <w:rPr>
            <w:rStyle w:val="Hyperlink"/>
          </w:rPr>
          <w:t xml:space="preserve">Google </w:t>
        </w:r>
        <w:proofErr w:type="spellStart"/>
        <w:r w:rsidRPr="00E36F03">
          <w:rPr>
            <w:rStyle w:val="Hyperlink"/>
          </w:rPr>
          <w:t>Cloud</w:t>
        </w:r>
        <w:proofErr w:type="spellEnd"/>
      </w:hyperlink>
      <w:r w:rsidRPr="00E36F03">
        <w:t>)</w:t>
      </w:r>
    </w:p>
    <w:p w14:paraId="27F03BA7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6.3 Versioning &amp; compatibility</w:t>
      </w:r>
    </w:p>
    <w:p w14:paraId="462D32F6" w14:textId="77777777" w:rsidR="00E36F03" w:rsidRPr="00E36F03" w:rsidRDefault="00E36F03" w:rsidP="00E36F03">
      <w:r w:rsidRPr="00E36F03">
        <w:rPr>
          <w:lang w:val="en-US"/>
        </w:rPr>
        <w:lastRenderedPageBreak/>
        <w:t xml:space="preserve">Include a2a_version and a per-capability version. Use additive changes where possible; gate breaking changes with a new version slice in the capabilities doc. </w:t>
      </w:r>
      <w:proofErr w:type="spellStart"/>
      <w:r w:rsidRPr="00E36F03">
        <w:t>This</w:t>
      </w:r>
      <w:proofErr w:type="spellEnd"/>
      <w:r w:rsidRPr="00E36F03">
        <w:t xml:space="preserve"> </w:t>
      </w:r>
      <w:proofErr w:type="spellStart"/>
      <w:r w:rsidRPr="00E36F03">
        <w:t>is</w:t>
      </w:r>
      <w:proofErr w:type="spellEnd"/>
      <w:r w:rsidRPr="00E36F03">
        <w:t xml:space="preserve"> </w:t>
      </w:r>
      <w:proofErr w:type="spellStart"/>
      <w:r w:rsidRPr="00E36F03">
        <w:t>consistent</w:t>
      </w:r>
      <w:proofErr w:type="spellEnd"/>
      <w:r w:rsidRPr="00E36F03">
        <w:t xml:space="preserve"> </w:t>
      </w:r>
      <w:proofErr w:type="spellStart"/>
      <w:r w:rsidRPr="00E36F03">
        <w:t>with</w:t>
      </w:r>
      <w:proofErr w:type="spellEnd"/>
      <w:r w:rsidRPr="00E36F03">
        <w:t xml:space="preserve"> </w:t>
      </w:r>
      <w:proofErr w:type="spellStart"/>
      <w:r w:rsidRPr="00E36F03">
        <w:t>the</w:t>
      </w:r>
      <w:proofErr w:type="spellEnd"/>
      <w:r w:rsidRPr="00E36F03">
        <w:t xml:space="preserve"> </w:t>
      </w:r>
      <w:proofErr w:type="spellStart"/>
      <w:r w:rsidRPr="00E36F03">
        <w:t>standardization</w:t>
      </w:r>
      <w:proofErr w:type="spellEnd"/>
      <w:r w:rsidRPr="00E36F03">
        <w:t xml:space="preserve"> </w:t>
      </w:r>
      <w:proofErr w:type="spellStart"/>
      <w:r w:rsidRPr="00E36F03">
        <w:t>guidance</w:t>
      </w:r>
      <w:proofErr w:type="spellEnd"/>
      <w:r w:rsidRPr="00E36F03">
        <w:t>. (</w:t>
      </w:r>
      <w:hyperlink r:id="rId26" w:history="1">
        <w:r w:rsidRPr="00E36F03">
          <w:rPr>
            <w:rStyle w:val="Hyperlink"/>
          </w:rPr>
          <w:t>GitHub</w:t>
        </w:r>
      </w:hyperlink>
      <w:r w:rsidRPr="00E36F03">
        <w:t>)</w:t>
      </w:r>
    </w:p>
    <w:p w14:paraId="4F08D12C" w14:textId="77777777" w:rsidR="00E36F03" w:rsidRPr="00E36F03" w:rsidRDefault="00E36F03" w:rsidP="00E36F03">
      <w:r w:rsidRPr="00E36F03">
        <w:pict w14:anchorId="62AE1AEA">
          <v:rect id="_x0000_i1097" style="width:0;height:1.5pt" o:hralign="center" o:hrstd="t" o:hr="t" fillcolor="#a0a0a0" stroked="f"/>
        </w:pict>
      </w:r>
    </w:p>
    <w:p w14:paraId="204D5B9B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7) Minimal payload examples (provider-side)</w:t>
      </w:r>
    </w:p>
    <w:p w14:paraId="52BFFBE2" w14:textId="77777777" w:rsidR="00E36F03" w:rsidRPr="00E36F03" w:rsidRDefault="00E36F03" w:rsidP="00E36F03">
      <w:pPr>
        <w:rPr>
          <w:lang w:val="en-US"/>
        </w:rPr>
      </w:pPr>
      <w:r w:rsidRPr="00E36F03">
        <w:rPr>
          <w:b/>
          <w:bCs/>
          <w:lang w:val="en-US"/>
        </w:rPr>
        <w:t>Discovery (response)</w:t>
      </w:r>
    </w:p>
    <w:p w14:paraId="2A2EFE3F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{</w:t>
      </w:r>
    </w:p>
    <w:p w14:paraId="67DC7500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"a2a_version": "1.0",</w:t>
      </w:r>
    </w:p>
    <w:p w14:paraId="0F817119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"agent": </w:t>
      </w:r>
      <w:proofErr w:type="gramStart"/>
      <w:r w:rsidRPr="00E36F03">
        <w:rPr>
          <w:lang w:val="en-US"/>
        </w:rPr>
        <w:t>{ "</w:t>
      </w:r>
      <w:proofErr w:type="gramEnd"/>
      <w:r w:rsidRPr="00E36F03">
        <w:rPr>
          <w:lang w:val="en-US"/>
        </w:rPr>
        <w:t>name": "</w:t>
      </w:r>
      <w:proofErr w:type="spellStart"/>
      <w:r w:rsidRPr="00E36F03">
        <w:rPr>
          <w:lang w:val="en-US"/>
        </w:rPr>
        <w:t>uae</w:t>
      </w:r>
      <w:proofErr w:type="spellEnd"/>
      <w:r w:rsidRPr="00E36F03">
        <w:rPr>
          <w:lang w:val="en-US"/>
        </w:rPr>
        <w:t>-legal-graph", "version": "1.2.0</w:t>
      </w:r>
      <w:proofErr w:type="gramStart"/>
      <w:r w:rsidRPr="00E36F03">
        <w:rPr>
          <w:lang w:val="en-US"/>
        </w:rPr>
        <w:t>" }</w:t>
      </w:r>
      <w:proofErr w:type="gramEnd"/>
      <w:r w:rsidRPr="00E36F03">
        <w:rPr>
          <w:lang w:val="en-US"/>
        </w:rPr>
        <w:t>,</w:t>
      </w:r>
    </w:p>
    <w:p w14:paraId="73DC755D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"capabilities": [</w:t>
      </w:r>
    </w:p>
    <w:p w14:paraId="6B8F7435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{</w:t>
      </w:r>
    </w:p>
    <w:p w14:paraId="796A062B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"name": "</w:t>
      </w:r>
      <w:proofErr w:type="spellStart"/>
      <w:r w:rsidRPr="00E36F03">
        <w:rPr>
          <w:lang w:val="en-US"/>
        </w:rPr>
        <w:t>local_graph_rag</w:t>
      </w:r>
      <w:proofErr w:type="spellEnd"/>
      <w:r w:rsidRPr="00E36F03">
        <w:rPr>
          <w:lang w:val="en-US"/>
        </w:rPr>
        <w:t>",</w:t>
      </w:r>
    </w:p>
    <w:p w14:paraId="737B95A1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"version": "1.0",</w:t>
      </w:r>
    </w:p>
    <w:p w14:paraId="672844FC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"description": "Neighborhood (1–2 hops) with citations",</w:t>
      </w:r>
    </w:p>
    <w:p w14:paraId="0EEB6F5C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"</w:t>
      </w:r>
      <w:proofErr w:type="spellStart"/>
      <w:proofErr w:type="gramStart"/>
      <w:r w:rsidRPr="00E36F03">
        <w:rPr>
          <w:lang w:val="en-US"/>
        </w:rPr>
        <w:t>input</w:t>
      </w:r>
      <w:proofErr w:type="gramEnd"/>
      <w:r w:rsidRPr="00E36F03">
        <w:rPr>
          <w:lang w:val="en-US"/>
        </w:rPr>
        <w:t>_schema</w:t>
      </w:r>
      <w:proofErr w:type="spellEnd"/>
      <w:r w:rsidRPr="00E36F03">
        <w:rPr>
          <w:lang w:val="en-US"/>
        </w:rPr>
        <w:t xml:space="preserve">": </w:t>
      </w:r>
      <w:proofErr w:type="gramStart"/>
      <w:r w:rsidRPr="00E36F03">
        <w:rPr>
          <w:lang w:val="en-US"/>
        </w:rPr>
        <w:t>{ "</w:t>
      </w:r>
      <w:proofErr w:type="gramEnd"/>
      <w:r w:rsidRPr="00E36F03">
        <w:rPr>
          <w:lang w:val="en-US"/>
        </w:rPr>
        <w:t>$schema":"&lt;https://json-schema.org/draft/2020-12/schema&gt;",</w:t>
      </w:r>
    </w:p>
    <w:p w14:paraId="791BE0E7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  "type":"object","properties</w:t>
      </w:r>
      <w:proofErr w:type="gramStart"/>
      <w:r w:rsidRPr="00E36F03">
        <w:rPr>
          <w:lang w:val="en-US"/>
        </w:rPr>
        <w:t>":{</w:t>
      </w:r>
      <w:proofErr w:type="gramEnd"/>
      <w:r w:rsidRPr="00E36F03">
        <w:rPr>
          <w:lang w:val="en-US"/>
        </w:rPr>
        <w:t>"query</w:t>
      </w:r>
      <w:proofErr w:type="gramStart"/>
      <w:r w:rsidRPr="00E36F03">
        <w:rPr>
          <w:lang w:val="en-US"/>
        </w:rPr>
        <w:t>":{</w:t>
      </w:r>
      <w:proofErr w:type="gramEnd"/>
      <w:r w:rsidRPr="00E36F03">
        <w:rPr>
          <w:lang w:val="en-US"/>
        </w:rPr>
        <w:t>"type":"string","minLength":</w:t>
      </w:r>
      <w:proofErr w:type="gramStart"/>
      <w:r w:rsidRPr="00E36F03">
        <w:rPr>
          <w:lang w:val="en-US"/>
        </w:rPr>
        <w:t>3}},</w:t>
      </w:r>
      <w:proofErr w:type="gramEnd"/>
    </w:p>
    <w:p w14:paraId="3D8FFEDF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  "required</w:t>
      </w:r>
      <w:proofErr w:type="gramStart"/>
      <w:r w:rsidRPr="00E36F03">
        <w:rPr>
          <w:lang w:val="en-US"/>
        </w:rPr>
        <w:t>":[</w:t>
      </w:r>
      <w:proofErr w:type="gramEnd"/>
      <w:r w:rsidRPr="00E36F03">
        <w:rPr>
          <w:lang w:val="en-US"/>
        </w:rPr>
        <w:t>"query"</w:t>
      </w:r>
      <w:proofErr w:type="gramStart"/>
      <w:r w:rsidRPr="00E36F03">
        <w:rPr>
          <w:lang w:val="en-US"/>
        </w:rPr>
        <w:t>] }</w:t>
      </w:r>
      <w:proofErr w:type="gramEnd"/>
      <w:r w:rsidRPr="00E36F03">
        <w:rPr>
          <w:lang w:val="en-US"/>
        </w:rPr>
        <w:t>,</w:t>
      </w:r>
    </w:p>
    <w:p w14:paraId="58317BB7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"</w:t>
      </w:r>
      <w:proofErr w:type="spellStart"/>
      <w:proofErr w:type="gramStart"/>
      <w:r w:rsidRPr="00E36F03">
        <w:rPr>
          <w:lang w:val="en-US"/>
        </w:rPr>
        <w:t>output</w:t>
      </w:r>
      <w:proofErr w:type="gramEnd"/>
      <w:r w:rsidRPr="00E36F03">
        <w:rPr>
          <w:lang w:val="en-US"/>
        </w:rPr>
        <w:t>_schema</w:t>
      </w:r>
      <w:proofErr w:type="spellEnd"/>
      <w:r w:rsidRPr="00E36F03">
        <w:rPr>
          <w:lang w:val="en-US"/>
        </w:rPr>
        <w:t xml:space="preserve">": </w:t>
      </w:r>
      <w:proofErr w:type="gramStart"/>
      <w:r w:rsidRPr="00E36F03">
        <w:rPr>
          <w:lang w:val="en-US"/>
        </w:rPr>
        <w:t>{ "</w:t>
      </w:r>
      <w:proofErr w:type="spellStart"/>
      <w:proofErr w:type="gramEnd"/>
      <w:r w:rsidRPr="00E36F03">
        <w:rPr>
          <w:lang w:val="en-US"/>
        </w:rPr>
        <w:t>type":"object</w:t>
      </w:r>
      <w:proofErr w:type="spellEnd"/>
      <w:r w:rsidRPr="00E36F03">
        <w:rPr>
          <w:lang w:val="en-US"/>
        </w:rPr>
        <w:t>",</w:t>
      </w:r>
    </w:p>
    <w:p w14:paraId="7D63F8FD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  "properties</w:t>
      </w:r>
      <w:proofErr w:type="gramStart"/>
      <w:r w:rsidRPr="00E36F03">
        <w:rPr>
          <w:lang w:val="en-US"/>
        </w:rPr>
        <w:t>":{</w:t>
      </w:r>
      <w:proofErr w:type="gramEnd"/>
      <w:r w:rsidRPr="00E36F03">
        <w:rPr>
          <w:lang w:val="en-US"/>
        </w:rPr>
        <w:t>"answer</w:t>
      </w:r>
      <w:proofErr w:type="gramStart"/>
      <w:r w:rsidRPr="00E36F03">
        <w:rPr>
          <w:lang w:val="en-US"/>
        </w:rPr>
        <w:t>":{</w:t>
      </w:r>
      <w:proofErr w:type="gramEnd"/>
      <w:r w:rsidRPr="00E36F03">
        <w:rPr>
          <w:lang w:val="en-US"/>
        </w:rPr>
        <w:t>"</w:t>
      </w:r>
      <w:proofErr w:type="spellStart"/>
      <w:r w:rsidRPr="00E36F03">
        <w:rPr>
          <w:lang w:val="en-US"/>
        </w:rPr>
        <w:t>type":"</w:t>
      </w:r>
      <w:proofErr w:type="gramStart"/>
      <w:r w:rsidRPr="00E36F03">
        <w:rPr>
          <w:lang w:val="en-US"/>
        </w:rPr>
        <w:t>string</w:t>
      </w:r>
      <w:proofErr w:type="spellEnd"/>
      <w:r w:rsidRPr="00E36F03">
        <w:rPr>
          <w:lang w:val="en-US"/>
        </w:rPr>
        <w:t>"}</w:t>
      </w:r>
      <w:proofErr w:type="gramEnd"/>
      <w:r w:rsidRPr="00E36F03">
        <w:rPr>
          <w:lang w:val="en-US"/>
        </w:rPr>
        <w:t>,</w:t>
      </w:r>
    </w:p>
    <w:p w14:paraId="7F53F61F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                "citations</w:t>
      </w:r>
      <w:proofErr w:type="gramStart"/>
      <w:r w:rsidRPr="00E36F03">
        <w:rPr>
          <w:lang w:val="en-US"/>
        </w:rPr>
        <w:t>":{</w:t>
      </w:r>
      <w:proofErr w:type="gramEnd"/>
      <w:r w:rsidRPr="00E36F03">
        <w:rPr>
          <w:lang w:val="en-US"/>
        </w:rPr>
        <w:t>"</w:t>
      </w:r>
      <w:proofErr w:type="spellStart"/>
      <w:r w:rsidRPr="00E36F03">
        <w:rPr>
          <w:lang w:val="en-US"/>
        </w:rPr>
        <w:t>type":"array","items</w:t>
      </w:r>
      <w:proofErr w:type="spellEnd"/>
      <w:proofErr w:type="gramStart"/>
      <w:r w:rsidRPr="00E36F03">
        <w:rPr>
          <w:lang w:val="en-US"/>
        </w:rPr>
        <w:t>":{</w:t>
      </w:r>
      <w:proofErr w:type="gramEnd"/>
      <w:r w:rsidRPr="00E36F03">
        <w:rPr>
          <w:lang w:val="en-US"/>
        </w:rPr>
        <w:t>"</w:t>
      </w:r>
      <w:proofErr w:type="spellStart"/>
      <w:r w:rsidRPr="00E36F03">
        <w:rPr>
          <w:lang w:val="en-US"/>
        </w:rPr>
        <w:t>type":"</w:t>
      </w:r>
      <w:proofErr w:type="gramStart"/>
      <w:r w:rsidRPr="00E36F03">
        <w:rPr>
          <w:lang w:val="en-US"/>
        </w:rPr>
        <w:t>object</w:t>
      </w:r>
      <w:proofErr w:type="spellEnd"/>
      <w:r w:rsidRPr="00E36F03">
        <w:rPr>
          <w:lang w:val="en-US"/>
        </w:rPr>
        <w:t>"}}}</w:t>
      </w:r>
      <w:proofErr w:type="gramEnd"/>
      <w:r w:rsidRPr="00E36F03">
        <w:rPr>
          <w:lang w:val="en-US"/>
        </w:rPr>
        <w:t>,</w:t>
      </w:r>
    </w:p>
    <w:p w14:paraId="5315F8F9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  "required</w:t>
      </w:r>
      <w:proofErr w:type="gramStart"/>
      <w:r w:rsidRPr="00E36F03">
        <w:rPr>
          <w:lang w:val="en-US"/>
        </w:rPr>
        <w:t>":[</w:t>
      </w:r>
      <w:proofErr w:type="gramEnd"/>
      <w:r w:rsidRPr="00E36F03">
        <w:rPr>
          <w:lang w:val="en-US"/>
        </w:rPr>
        <w:t>"answer"</w:t>
      </w:r>
      <w:proofErr w:type="gramStart"/>
      <w:r w:rsidRPr="00E36F03">
        <w:rPr>
          <w:lang w:val="en-US"/>
        </w:rPr>
        <w:t>] }</w:t>
      </w:r>
      <w:proofErr w:type="gramEnd"/>
      <w:r w:rsidRPr="00E36F03">
        <w:rPr>
          <w:lang w:val="en-US"/>
        </w:rPr>
        <w:t>,</w:t>
      </w:r>
    </w:p>
    <w:p w14:paraId="0CFD5016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  "auth": </w:t>
      </w:r>
      <w:proofErr w:type="gramStart"/>
      <w:r w:rsidRPr="00E36F03">
        <w:rPr>
          <w:lang w:val="en-US"/>
        </w:rPr>
        <w:t>{ "</w:t>
      </w:r>
      <w:proofErr w:type="gramEnd"/>
      <w:r w:rsidRPr="00E36F03">
        <w:rPr>
          <w:lang w:val="en-US"/>
        </w:rPr>
        <w:t>scopes": ["</w:t>
      </w:r>
      <w:proofErr w:type="spellStart"/>
      <w:proofErr w:type="gramStart"/>
      <w:r w:rsidRPr="00E36F03">
        <w:rPr>
          <w:lang w:val="en-US"/>
        </w:rPr>
        <w:t>rag.read</w:t>
      </w:r>
      <w:proofErr w:type="spellEnd"/>
      <w:proofErr w:type="gramEnd"/>
      <w:r w:rsidRPr="00E36F03">
        <w:rPr>
          <w:lang w:val="en-US"/>
        </w:rPr>
        <w:t>"</w:t>
      </w:r>
      <w:proofErr w:type="gramStart"/>
      <w:r w:rsidRPr="00E36F03">
        <w:rPr>
          <w:lang w:val="en-US"/>
        </w:rPr>
        <w:t>] }</w:t>
      </w:r>
      <w:proofErr w:type="gramEnd"/>
    </w:p>
    <w:p w14:paraId="6CF6177C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}</w:t>
      </w:r>
    </w:p>
    <w:p w14:paraId="37EFD26E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]</w:t>
      </w:r>
    </w:p>
    <w:p w14:paraId="06688C79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}</w:t>
      </w:r>
    </w:p>
    <w:p w14:paraId="73E1AE82" w14:textId="77777777" w:rsidR="00E36F03" w:rsidRPr="00E36F03" w:rsidRDefault="00E36F03" w:rsidP="00E36F03">
      <w:pPr>
        <w:rPr>
          <w:lang w:val="en-US"/>
        </w:rPr>
      </w:pPr>
    </w:p>
    <w:p w14:paraId="33F0A60A" w14:textId="77777777" w:rsidR="00E36F03" w:rsidRPr="00E36F03" w:rsidRDefault="00E36F03" w:rsidP="00E36F03">
      <w:pPr>
        <w:rPr>
          <w:lang w:val="en-US"/>
        </w:rPr>
      </w:pPr>
      <w:r w:rsidRPr="00E36F03">
        <w:rPr>
          <w:b/>
          <w:bCs/>
          <w:lang w:val="en-US"/>
        </w:rPr>
        <w:t>Invoke (request &amp; response)</w:t>
      </w:r>
    </w:p>
    <w:p w14:paraId="321EAE5E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// POST /a2a/invoke (request)</w:t>
      </w:r>
    </w:p>
    <w:p w14:paraId="5E1412BB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lastRenderedPageBreak/>
        <w:t>{</w:t>
      </w:r>
    </w:p>
    <w:p w14:paraId="431F6DD2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"capability": "</w:t>
      </w:r>
      <w:proofErr w:type="spellStart"/>
      <w:r w:rsidRPr="00E36F03">
        <w:rPr>
          <w:lang w:val="en-US"/>
        </w:rPr>
        <w:t>local_graph_rag</w:t>
      </w:r>
      <w:proofErr w:type="spellEnd"/>
      <w:r w:rsidRPr="00E36F03">
        <w:rPr>
          <w:lang w:val="en-US"/>
        </w:rPr>
        <w:t>",</w:t>
      </w:r>
    </w:p>
    <w:p w14:paraId="27C4DB9F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</w:t>
      </w:r>
      <w:proofErr w:type="spellStart"/>
      <w:proofErr w:type="gramStart"/>
      <w:r w:rsidRPr="00E36F03">
        <w:rPr>
          <w:lang w:val="en-US"/>
        </w:rPr>
        <w:t>request</w:t>
      </w:r>
      <w:proofErr w:type="gramEnd"/>
      <w:r w:rsidRPr="00E36F03">
        <w:rPr>
          <w:lang w:val="en-US"/>
        </w:rPr>
        <w:t>_id</w:t>
      </w:r>
      <w:proofErr w:type="spellEnd"/>
      <w:r w:rsidRPr="00E36F03">
        <w:rPr>
          <w:lang w:val="en-US"/>
        </w:rPr>
        <w:t>": "req-7b2a",</w:t>
      </w:r>
    </w:p>
    <w:p w14:paraId="462A1D6E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"inputs": </w:t>
      </w:r>
      <w:proofErr w:type="gramStart"/>
      <w:r w:rsidRPr="00E36F03">
        <w:rPr>
          <w:lang w:val="en-US"/>
        </w:rPr>
        <w:t>{ "</w:t>
      </w:r>
      <w:proofErr w:type="gramEnd"/>
      <w:r w:rsidRPr="00E36F03">
        <w:rPr>
          <w:lang w:val="en-US"/>
        </w:rPr>
        <w:t>query": "What changed for UBO obligations in 2024?</w:t>
      </w:r>
      <w:proofErr w:type="gramStart"/>
      <w:r w:rsidRPr="00E36F03">
        <w:rPr>
          <w:lang w:val="en-US"/>
        </w:rPr>
        <w:t>" }</w:t>
      </w:r>
      <w:proofErr w:type="gramEnd"/>
      <w:r w:rsidRPr="00E36F03">
        <w:rPr>
          <w:lang w:val="en-US"/>
        </w:rPr>
        <w:t>,</w:t>
      </w:r>
    </w:p>
    <w:p w14:paraId="58B7E76A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"context": </w:t>
      </w:r>
      <w:proofErr w:type="gramStart"/>
      <w:r w:rsidRPr="00E36F03">
        <w:rPr>
          <w:lang w:val="en-US"/>
        </w:rPr>
        <w:t>{ "</w:t>
      </w:r>
      <w:proofErr w:type="spellStart"/>
      <w:proofErr w:type="gramEnd"/>
      <w:r w:rsidRPr="00E36F03">
        <w:rPr>
          <w:lang w:val="en-US"/>
        </w:rPr>
        <w:t>tenantId</w:t>
      </w:r>
      <w:proofErr w:type="spellEnd"/>
      <w:r w:rsidRPr="00E36F03">
        <w:rPr>
          <w:lang w:val="en-US"/>
        </w:rPr>
        <w:t>": "demo", "locale": "</w:t>
      </w:r>
      <w:proofErr w:type="spellStart"/>
      <w:r w:rsidRPr="00E36F03">
        <w:rPr>
          <w:lang w:val="en-US"/>
        </w:rPr>
        <w:t>en</w:t>
      </w:r>
      <w:proofErr w:type="spellEnd"/>
      <w:r w:rsidRPr="00E36F03">
        <w:rPr>
          <w:lang w:val="en-US"/>
        </w:rPr>
        <w:t>-US", "</w:t>
      </w:r>
      <w:proofErr w:type="spellStart"/>
      <w:r w:rsidRPr="00E36F03">
        <w:rPr>
          <w:lang w:val="en-US"/>
        </w:rPr>
        <w:t>trace_id</w:t>
      </w:r>
      <w:proofErr w:type="spellEnd"/>
      <w:r w:rsidRPr="00E36F03">
        <w:rPr>
          <w:lang w:val="en-US"/>
        </w:rPr>
        <w:t>": "t-123</w:t>
      </w:r>
      <w:proofErr w:type="gramStart"/>
      <w:r w:rsidRPr="00E36F03">
        <w:rPr>
          <w:lang w:val="en-US"/>
        </w:rPr>
        <w:t>" }</w:t>
      </w:r>
      <w:proofErr w:type="gramEnd"/>
    </w:p>
    <w:p w14:paraId="2235C146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}</w:t>
      </w:r>
    </w:p>
    <w:p w14:paraId="03446643" w14:textId="77777777" w:rsidR="00E36F03" w:rsidRPr="00E36F03" w:rsidRDefault="00E36F03" w:rsidP="00E36F03">
      <w:pPr>
        <w:rPr>
          <w:lang w:val="en-US"/>
        </w:rPr>
      </w:pPr>
    </w:p>
    <w:p w14:paraId="7213C4EB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// 200 (response)</w:t>
      </w:r>
    </w:p>
    <w:p w14:paraId="7B766E7F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{</w:t>
      </w:r>
    </w:p>
    <w:p w14:paraId="0979EA1D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</w:t>
      </w:r>
      <w:proofErr w:type="spellStart"/>
      <w:proofErr w:type="gramStart"/>
      <w:r w:rsidRPr="00E36F03">
        <w:rPr>
          <w:lang w:val="en-US"/>
        </w:rPr>
        <w:t>request</w:t>
      </w:r>
      <w:proofErr w:type="gramEnd"/>
      <w:r w:rsidRPr="00E36F03">
        <w:rPr>
          <w:lang w:val="en-US"/>
        </w:rPr>
        <w:t>_id</w:t>
      </w:r>
      <w:proofErr w:type="spellEnd"/>
      <w:r w:rsidRPr="00E36F03">
        <w:rPr>
          <w:lang w:val="en-US"/>
        </w:rPr>
        <w:t>": "req-7b2a",</w:t>
      </w:r>
    </w:p>
    <w:p w14:paraId="25170446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"status": "success",</w:t>
      </w:r>
    </w:p>
    <w:p w14:paraId="7F0BAB92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"outputs</w:t>
      </w:r>
      <w:proofErr w:type="gramStart"/>
      <w:r w:rsidRPr="00E36F03">
        <w:rPr>
          <w:lang w:val="en-US"/>
        </w:rPr>
        <w:t>": {</w:t>
      </w:r>
      <w:proofErr w:type="gramEnd"/>
    </w:p>
    <w:p w14:paraId="7DC1FE71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"answer": "Summary …",</w:t>
      </w:r>
    </w:p>
    <w:p w14:paraId="164B1F60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  "citations": </w:t>
      </w:r>
      <w:proofErr w:type="gramStart"/>
      <w:r w:rsidRPr="00E36F03">
        <w:rPr>
          <w:lang w:val="en-US"/>
        </w:rPr>
        <w:t>[{ "</w:t>
      </w:r>
      <w:proofErr w:type="gramEnd"/>
      <w:r w:rsidRPr="00E36F03">
        <w:rPr>
          <w:lang w:val="en-US"/>
        </w:rPr>
        <w:t>nodeId":"Article-123", "snippet":"…</w:t>
      </w:r>
      <w:proofErr w:type="gramStart"/>
      <w:r w:rsidRPr="00E36F03">
        <w:rPr>
          <w:lang w:val="en-US"/>
        </w:rPr>
        <w:t>" }</w:t>
      </w:r>
      <w:proofErr w:type="gramEnd"/>
      <w:r w:rsidRPr="00E36F03">
        <w:rPr>
          <w:lang w:val="en-US"/>
        </w:rPr>
        <w:t>]</w:t>
      </w:r>
    </w:p>
    <w:p w14:paraId="5AFF761F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},</w:t>
      </w:r>
    </w:p>
    <w:p w14:paraId="156371B5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 xml:space="preserve">  "meta": </w:t>
      </w:r>
      <w:proofErr w:type="gramStart"/>
      <w:r w:rsidRPr="00E36F03">
        <w:rPr>
          <w:lang w:val="en-US"/>
        </w:rPr>
        <w:t>{ "</w:t>
      </w:r>
      <w:proofErr w:type="spellStart"/>
      <w:proofErr w:type="gramEnd"/>
      <w:r w:rsidRPr="00E36F03">
        <w:rPr>
          <w:lang w:val="en-US"/>
        </w:rPr>
        <w:t>latency_ms</w:t>
      </w:r>
      <w:proofErr w:type="spellEnd"/>
      <w:r w:rsidRPr="00E36F03">
        <w:rPr>
          <w:lang w:val="en-US"/>
        </w:rPr>
        <w:t>": 842, "model": "gpt-4o</w:t>
      </w:r>
      <w:proofErr w:type="gramStart"/>
      <w:r w:rsidRPr="00E36F03">
        <w:rPr>
          <w:lang w:val="en-US"/>
        </w:rPr>
        <w:t>" }</w:t>
      </w:r>
      <w:proofErr w:type="gramEnd"/>
    </w:p>
    <w:p w14:paraId="230DFC8E" w14:textId="77777777" w:rsidR="00E36F03" w:rsidRPr="00E36F03" w:rsidRDefault="00E36F03" w:rsidP="00E36F03">
      <w:pPr>
        <w:rPr>
          <w:lang w:val="en-US"/>
        </w:rPr>
      </w:pPr>
      <w:r w:rsidRPr="00E36F03">
        <w:rPr>
          <w:lang w:val="en-US"/>
        </w:rPr>
        <w:t>}</w:t>
      </w:r>
    </w:p>
    <w:p w14:paraId="6A9E9838" w14:textId="77777777" w:rsidR="00E36F03" w:rsidRPr="00E36F03" w:rsidRDefault="00E36F03" w:rsidP="00E36F03">
      <w:pPr>
        <w:rPr>
          <w:lang w:val="en-US"/>
        </w:rPr>
      </w:pPr>
    </w:p>
    <w:p w14:paraId="614284DE" w14:textId="77777777" w:rsidR="00E36F03" w:rsidRPr="00E36F03" w:rsidRDefault="00E36F03" w:rsidP="00E36F03">
      <w:r w:rsidRPr="00E36F03">
        <w:rPr>
          <w:i/>
          <w:iCs/>
          <w:lang w:val="en-US"/>
        </w:rPr>
        <w:t>Note:</w:t>
      </w:r>
      <w:r w:rsidRPr="00E36F03">
        <w:rPr>
          <w:lang w:val="en-US"/>
        </w:rPr>
        <w:t xml:space="preserve"> Exact field names may differ by A2A version/SDK; align with the spec/ADK generator you adopt. </w:t>
      </w:r>
      <w:r w:rsidRPr="00E36F03">
        <w:t>(</w:t>
      </w:r>
      <w:hyperlink r:id="rId27" w:history="1">
        <w:r w:rsidRPr="00E36F03">
          <w:rPr>
            <w:rStyle w:val="Hyperlink"/>
          </w:rPr>
          <w:t>GitHub</w:t>
        </w:r>
      </w:hyperlink>
      <w:r w:rsidRPr="00E36F03">
        <w:t xml:space="preserve">, </w:t>
      </w:r>
      <w:hyperlink r:id="rId28" w:history="1">
        <w:r w:rsidRPr="00E36F03">
          <w:rPr>
            <w:rStyle w:val="Hyperlink"/>
          </w:rPr>
          <w:t>google.github.io</w:t>
        </w:r>
      </w:hyperlink>
      <w:r w:rsidRPr="00E36F03">
        <w:t>)</w:t>
      </w:r>
    </w:p>
    <w:p w14:paraId="4FF02166" w14:textId="77777777" w:rsidR="00E36F03" w:rsidRPr="00E36F03" w:rsidRDefault="00E36F03" w:rsidP="00E36F03">
      <w:r w:rsidRPr="00E36F03">
        <w:pict w14:anchorId="4C4B7DBD">
          <v:rect id="_x0000_i1098" style="width:0;height:1.5pt" o:hralign="center" o:hrstd="t" o:hr="t" fillcolor="#a0a0a0" stroked="f"/>
        </w:pict>
      </w:r>
    </w:p>
    <w:p w14:paraId="4A3E1D59" w14:textId="77777777" w:rsidR="00E36F03" w:rsidRPr="00E36F03" w:rsidRDefault="00E36F03" w:rsidP="00E36F03">
      <w:pPr>
        <w:rPr>
          <w:b/>
          <w:bCs/>
        </w:rPr>
      </w:pPr>
      <w:r w:rsidRPr="00E36F03">
        <w:rPr>
          <w:b/>
          <w:bCs/>
        </w:rPr>
        <w:t xml:space="preserve">8) </w:t>
      </w:r>
      <w:proofErr w:type="spellStart"/>
      <w:r w:rsidRPr="00E36F03">
        <w:rPr>
          <w:b/>
          <w:bCs/>
        </w:rPr>
        <w:t>Testing</w:t>
      </w:r>
      <w:proofErr w:type="spellEnd"/>
      <w:r w:rsidRPr="00E36F03">
        <w:rPr>
          <w:b/>
          <w:bCs/>
        </w:rPr>
        <w:t xml:space="preserve">, </w:t>
      </w:r>
      <w:proofErr w:type="spellStart"/>
      <w:r w:rsidRPr="00E36F03">
        <w:rPr>
          <w:b/>
          <w:bCs/>
        </w:rPr>
        <w:t>observability</w:t>
      </w:r>
      <w:proofErr w:type="spellEnd"/>
      <w:r w:rsidRPr="00E36F03">
        <w:rPr>
          <w:b/>
          <w:bCs/>
        </w:rPr>
        <w:t xml:space="preserve">, </w:t>
      </w:r>
      <w:proofErr w:type="spellStart"/>
      <w:r w:rsidRPr="00E36F03">
        <w:rPr>
          <w:b/>
          <w:bCs/>
        </w:rPr>
        <w:t>and</w:t>
      </w:r>
      <w:proofErr w:type="spellEnd"/>
      <w:r w:rsidRPr="00E36F03">
        <w:rPr>
          <w:b/>
          <w:bCs/>
        </w:rPr>
        <w:t xml:space="preserve"> </w:t>
      </w:r>
      <w:proofErr w:type="spellStart"/>
      <w:r w:rsidRPr="00E36F03">
        <w:rPr>
          <w:b/>
          <w:bCs/>
        </w:rPr>
        <w:t>safety</w:t>
      </w:r>
      <w:proofErr w:type="spellEnd"/>
      <w:r w:rsidRPr="00E36F03">
        <w:rPr>
          <w:b/>
          <w:bCs/>
        </w:rPr>
        <w:t xml:space="preserve"> </w:t>
      </w:r>
      <w:proofErr w:type="spellStart"/>
      <w:r w:rsidRPr="00E36F03">
        <w:rPr>
          <w:b/>
          <w:bCs/>
        </w:rPr>
        <w:t>checklist</w:t>
      </w:r>
      <w:proofErr w:type="spellEnd"/>
    </w:p>
    <w:p w14:paraId="4BF8AA43" w14:textId="77777777" w:rsidR="00E36F03" w:rsidRPr="00E36F03" w:rsidRDefault="00E36F03" w:rsidP="00E36F03">
      <w:pPr>
        <w:numPr>
          <w:ilvl w:val="0"/>
          <w:numId w:val="9"/>
        </w:numPr>
        <w:rPr>
          <w:lang w:val="en-US"/>
        </w:rPr>
      </w:pPr>
      <w:r w:rsidRPr="00E36F03">
        <w:rPr>
          <w:b/>
          <w:bCs/>
          <w:lang w:val="en-US"/>
        </w:rPr>
        <w:t>Contract tests</w:t>
      </w:r>
      <w:r w:rsidRPr="00E36F03">
        <w:rPr>
          <w:lang w:val="en-US"/>
        </w:rPr>
        <w:t>: generate clients from JSON Schemas; validate requests in CI (Pact or similar).</w:t>
      </w:r>
    </w:p>
    <w:p w14:paraId="1DA89865" w14:textId="77777777" w:rsidR="00E36F03" w:rsidRPr="00E36F03" w:rsidRDefault="00E36F03" w:rsidP="00E36F03">
      <w:pPr>
        <w:numPr>
          <w:ilvl w:val="0"/>
          <w:numId w:val="9"/>
        </w:numPr>
        <w:rPr>
          <w:lang w:val="en-US"/>
        </w:rPr>
      </w:pPr>
      <w:r w:rsidRPr="00E36F03">
        <w:rPr>
          <w:b/>
          <w:bCs/>
          <w:lang w:val="en-US"/>
        </w:rPr>
        <w:t>Canaries</w:t>
      </w:r>
      <w:r w:rsidRPr="00E36F03">
        <w:rPr>
          <w:lang w:val="en-US"/>
        </w:rPr>
        <w:t>: run a tiny A2A probe that exercises capabilities + invoke and asserts response shape/latency.</w:t>
      </w:r>
    </w:p>
    <w:p w14:paraId="67EB1C2D" w14:textId="77777777" w:rsidR="00E36F03" w:rsidRPr="00E36F03" w:rsidRDefault="00E36F03" w:rsidP="00E36F03">
      <w:pPr>
        <w:numPr>
          <w:ilvl w:val="0"/>
          <w:numId w:val="9"/>
        </w:numPr>
        <w:rPr>
          <w:lang w:val="en-US"/>
        </w:rPr>
      </w:pPr>
      <w:r w:rsidRPr="00E36F03">
        <w:rPr>
          <w:b/>
          <w:bCs/>
          <w:lang w:val="en-US"/>
        </w:rPr>
        <w:t>Metrics</w:t>
      </w:r>
      <w:r w:rsidRPr="00E36F03">
        <w:rPr>
          <w:lang w:val="en-US"/>
        </w:rPr>
        <w:t>: per-capability SLI/SLO (availability, P95 latency, error budget), usage by tenant/scope.</w:t>
      </w:r>
    </w:p>
    <w:p w14:paraId="41A4E11C" w14:textId="77777777" w:rsidR="00E36F03" w:rsidRPr="00E36F03" w:rsidRDefault="00E36F03" w:rsidP="00E36F03">
      <w:pPr>
        <w:numPr>
          <w:ilvl w:val="0"/>
          <w:numId w:val="9"/>
        </w:numPr>
      </w:pPr>
      <w:r w:rsidRPr="00E36F03">
        <w:rPr>
          <w:b/>
          <w:bCs/>
          <w:lang w:val="en-US"/>
        </w:rPr>
        <w:t>Threat model</w:t>
      </w:r>
      <w:r w:rsidRPr="00E36F03">
        <w:rPr>
          <w:lang w:val="en-US"/>
        </w:rPr>
        <w:t xml:space="preserve">: authenticate every call; enforce schema limits; sanitize text fields (prompt-injection payloads); rate-limit and deduplicate </w:t>
      </w:r>
      <w:proofErr w:type="spellStart"/>
      <w:r w:rsidRPr="00E36F03">
        <w:rPr>
          <w:lang w:val="en-US"/>
        </w:rPr>
        <w:t>request_id</w:t>
      </w:r>
      <w:proofErr w:type="spellEnd"/>
      <w:r w:rsidRPr="00E36F03">
        <w:rPr>
          <w:lang w:val="en-US"/>
        </w:rPr>
        <w:t xml:space="preserve"> for </w:t>
      </w:r>
      <w:r w:rsidRPr="00E36F03">
        <w:rPr>
          <w:lang w:val="en-US"/>
        </w:rPr>
        <w:lastRenderedPageBreak/>
        <w:t xml:space="preserve">idempotency. These are called out across Google’s A2A materials and general security guidance. </w:t>
      </w:r>
      <w:r w:rsidRPr="00E36F03">
        <w:t>(</w:t>
      </w:r>
      <w:hyperlink r:id="rId29" w:history="1">
        <w:r w:rsidRPr="00E36F03">
          <w:rPr>
            <w:rStyle w:val="Hyperlink"/>
          </w:rPr>
          <w:t>developers.googleblog.com</w:t>
        </w:r>
      </w:hyperlink>
      <w:r w:rsidRPr="00E36F03">
        <w:t>)</w:t>
      </w:r>
    </w:p>
    <w:p w14:paraId="6D5CC530" w14:textId="77777777" w:rsidR="00E36F03" w:rsidRPr="00E36F03" w:rsidRDefault="00E36F03" w:rsidP="00E36F03">
      <w:r w:rsidRPr="00E36F03">
        <w:pict w14:anchorId="0723A9BC">
          <v:rect id="_x0000_i1099" style="width:0;height:1.5pt" o:hralign="center" o:hrstd="t" o:hr="t" fillcolor="#a0a0a0" stroked="f"/>
        </w:pict>
      </w:r>
    </w:p>
    <w:p w14:paraId="1B05B05C" w14:textId="77777777" w:rsidR="00E36F03" w:rsidRPr="00E36F03" w:rsidRDefault="00E36F03" w:rsidP="00E36F03">
      <w:pPr>
        <w:rPr>
          <w:b/>
          <w:bCs/>
          <w:lang w:val="en-US"/>
        </w:rPr>
      </w:pPr>
      <w:r w:rsidRPr="00E36F03">
        <w:rPr>
          <w:b/>
          <w:bCs/>
          <w:lang w:val="en-US"/>
        </w:rPr>
        <w:t>9) Where to start (recommended path this sprint)</w:t>
      </w:r>
    </w:p>
    <w:p w14:paraId="444B7EE1" w14:textId="77777777" w:rsidR="00E36F03" w:rsidRPr="00E36F03" w:rsidRDefault="00E36F03" w:rsidP="00E36F03">
      <w:pPr>
        <w:numPr>
          <w:ilvl w:val="0"/>
          <w:numId w:val="10"/>
        </w:numPr>
        <w:rPr>
          <w:lang w:val="en-US"/>
        </w:rPr>
      </w:pPr>
      <w:r w:rsidRPr="00E36F03">
        <w:rPr>
          <w:b/>
          <w:bCs/>
          <w:lang w:val="en-US"/>
        </w:rPr>
        <w:t>Scaffold</w:t>
      </w:r>
      <w:r w:rsidRPr="00E36F03">
        <w:rPr>
          <w:lang w:val="en-US"/>
        </w:rPr>
        <w:t xml:space="preserve"> /a2a/capabilities and /a2a/invoke in our Next.js API (Node runtime).</w:t>
      </w:r>
    </w:p>
    <w:p w14:paraId="1F4F6631" w14:textId="77777777" w:rsidR="00E36F03" w:rsidRPr="00E36F03" w:rsidRDefault="00E36F03" w:rsidP="00E36F03">
      <w:pPr>
        <w:numPr>
          <w:ilvl w:val="0"/>
          <w:numId w:val="10"/>
        </w:numPr>
        <w:rPr>
          <w:lang w:val="en-US"/>
        </w:rPr>
      </w:pPr>
      <w:r w:rsidRPr="00E36F03">
        <w:rPr>
          <w:lang w:val="en-US"/>
        </w:rPr>
        <w:t xml:space="preserve">Register four capabilities: </w:t>
      </w:r>
      <w:proofErr w:type="spellStart"/>
      <w:r w:rsidRPr="00E36F03">
        <w:rPr>
          <w:lang w:val="en-US"/>
        </w:rPr>
        <w:t>local_graph_rag</w:t>
      </w:r>
      <w:proofErr w:type="spellEnd"/>
      <w:r w:rsidRPr="00E36F03">
        <w:rPr>
          <w:lang w:val="en-US"/>
        </w:rPr>
        <w:t xml:space="preserve">, </w:t>
      </w:r>
      <w:proofErr w:type="spellStart"/>
      <w:r w:rsidRPr="00E36F03">
        <w:rPr>
          <w:lang w:val="en-US"/>
        </w:rPr>
        <w:t>global_graph_rag</w:t>
      </w:r>
      <w:proofErr w:type="spellEnd"/>
      <w:r w:rsidRPr="00E36F03">
        <w:rPr>
          <w:lang w:val="en-US"/>
        </w:rPr>
        <w:t xml:space="preserve">, </w:t>
      </w:r>
      <w:proofErr w:type="spellStart"/>
      <w:r w:rsidRPr="00E36F03">
        <w:rPr>
          <w:lang w:val="en-US"/>
        </w:rPr>
        <w:t>drift_graph_rag</w:t>
      </w:r>
      <w:proofErr w:type="spellEnd"/>
      <w:r w:rsidRPr="00E36F03">
        <w:rPr>
          <w:lang w:val="en-US"/>
        </w:rPr>
        <w:t xml:space="preserve">, </w:t>
      </w:r>
      <w:proofErr w:type="spellStart"/>
      <w:r w:rsidRPr="00E36F03">
        <w:rPr>
          <w:lang w:val="en-US"/>
        </w:rPr>
        <w:t>contradiction_miner</w:t>
      </w:r>
      <w:proofErr w:type="spellEnd"/>
      <w:r w:rsidRPr="00E36F03">
        <w:rPr>
          <w:lang w:val="en-US"/>
        </w:rPr>
        <w:t>.</w:t>
      </w:r>
    </w:p>
    <w:p w14:paraId="44102138" w14:textId="77777777" w:rsidR="00E36F03" w:rsidRPr="00E36F03" w:rsidRDefault="00E36F03" w:rsidP="00E36F03">
      <w:pPr>
        <w:numPr>
          <w:ilvl w:val="0"/>
          <w:numId w:val="10"/>
        </w:numPr>
        <w:rPr>
          <w:lang w:val="en-US"/>
        </w:rPr>
      </w:pPr>
      <w:r w:rsidRPr="00E36F03">
        <w:rPr>
          <w:lang w:val="en-US"/>
        </w:rPr>
        <w:t xml:space="preserve">Add </w:t>
      </w:r>
      <w:r w:rsidRPr="00E36F03">
        <w:rPr>
          <w:b/>
          <w:bCs/>
          <w:lang w:val="en-US"/>
        </w:rPr>
        <w:t>Bearer auth + scopes</w:t>
      </w:r>
      <w:r w:rsidRPr="00E36F03">
        <w:rPr>
          <w:lang w:val="en-US"/>
        </w:rPr>
        <w:t xml:space="preserve"> and per-tenant quotas.</w:t>
      </w:r>
    </w:p>
    <w:p w14:paraId="39D73CC2" w14:textId="77777777" w:rsidR="00E36F03" w:rsidRPr="00E36F03" w:rsidRDefault="00E36F03" w:rsidP="00E36F03">
      <w:pPr>
        <w:numPr>
          <w:ilvl w:val="0"/>
          <w:numId w:val="10"/>
        </w:numPr>
        <w:rPr>
          <w:lang w:val="en-US"/>
        </w:rPr>
      </w:pPr>
      <w:r w:rsidRPr="00E36F03">
        <w:rPr>
          <w:lang w:val="en-US"/>
        </w:rPr>
        <w:t xml:space="preserve">Build a tiny </w:t>
      </w:r>
      <w:r w:rsidRPr="00E36F03">
        <w:rPr>
          <w:b/>
          <w:bCs/>
          <w:lang w:val="en-US"/>
        </w:rPr>
        <w:t>A2A client</w:t>
      </w:r>
      <w:r w:rsidRPr="00E36F03">
        <w:rPr>
          <w:lang w:val="en-US"/>
        </w:rPr>
        <w:t xml:space="preserve"> to call a partner agent (e.g., translation) using their capabilities doc.</w:t>
      </w:r>
    </w:p>
    <w:p w14:paraId="1142A909" w14:textId="77777777" w:rsidR="00E36F03" w:rsidRPr="00E36F03" w:rsidRDefault="00E36F03" w:rsidP="00E36F03">
      <w:pPr>
        <w:numPr>
          <w:ilvl w:val="0"/>
          <w:numId w:val="10"/>
        </w:numPr>
      </w:pPr>
      <w:r w:rsidRPr="00E36F03">
        <w:rPr>
          <w:lang w:val="en-US"/>
        </w:rPr>
        <w:t xml:space="preserve">Run the </w:t>
      </w:r>
      <w:r w:rsidRPr="00E36F03">
        <w:rPr>
          <w:b/>
          <w:bCs/>
          <w:lang w:val="en-US"/>
        </w:rPr>
        <w:t>“Purchasing Concierge”</w:t>
      </w:r>
      <w:r w:rsidRPr="00E36F03">
        <w:rPr>
          <w:lang w:val="en-US"/>
        </w:rPr>
        <w:t xml:space="preserve"> </w:t>
      </w:r>
      <w:proofErr w:type="spellStart"/>
      <w:r w:rsidRPr="00E36F03">
        <w:rPr>
          <w:lang w:val="en-US"/>
        </w:rPr>
        <w:t>codelab</w:t>
      </w:r>
      <w:proofErr w:type="spellEnd"/>
      <w:r w:rsidRPr="00E36F03">
        <w:rPr>
          <w:lang w:val="en-US"/>
        </w:rPr>
        <w:t xml:space="preserve"> to compare payloads and streaming behavior with ours. </w:t>
      </w:r>
      <w:r w:rsidRPr="00E36F03">
        <w:t>(</w:t>
      </w:r>
      <w:hyperlink r:id="rId30" w:history="1">
        <w:r w:rsidRPr="00E36F03">
          <w:rPr>
            <w:rStyle w:val="Hyperlink"/>
          </w:rPr>
          <w:t xml:space="preserve">Google </w:t>
        </w:r>
        <w:proofErr w:type="spellStart"/>
        <w:r w:rsidRPr="00E36F03">
          <w:rPr>
            <w:rStyle w:val="Hyperlink"/>
          </w:rPr>
          <w:t>Codelabs</w:t>
        </w:r>
        <w:proofErr w:type="spellEnd"/>
      </w:hyperlink>
      <w:r w:rsidRPr="00E36F03">
        <w:t>)</w:t>
      </w:r>
    </w:p>
    <w:p w14:paraId="455B677B" w14:textId="77777777" w:rsidR="00E36F03" w:rsidRPr="00E36F03" w:rsidRDefault="00E36F03" w:rsidP="00E36F03">
      <w:r w:rsidRPr="00E36F03">
        <w:pict w14:anchorId="7E333E40">
          <v:rect id="_x0000_i1100" style="width:0;height:1.5pt" o:hralign="center" o:hrstd="t" o:hr="t" fillcolor="#a0a0a0" stroked="f"/>
        </w:pict>
      </w:r>
    </w:p>
    <w:p w14:paraId="5E9DAFC6" w14:textId="77777777" w:rsidR="00E36F03" w:rsidRPr="00E36F03" w:rsidRDefault="00E36F03" w:rsidP="00E36F03">
      <w:pPr>
        <w:rPr>
          <w:b/>
          <w:bCs/>
        </w:rPr>
      </w:pPr>
      <w:r w:rsidRPr="00E36F03">
        <w:rPr>
          <w:b/>
          <w:bCs/>
        </w:rPr>
        <w:t xml:space="preserve">10) </w:t>
      </w:r>
      <w:proofErr w:type="spellStart"/>
      <w:r w:rsidRPr="00E36F03">
        <w:rPr>
          <w:b/>
          <w:bCs/>
        </w:rPr>
        <w:t>Authoritative</w:t>
      </w:r>
      <w:proofErr w:type="spellEnd"/>
      <w:r w:rsidRPr="00E36F03">
        <w:rPr>
          <w:b/>
          <w:bCs/>
        </w:rPr>
        <w:t xml:space="preserve"> </w:t>
      </w:r>
      <w:proofErr w:type="spellStart"/>
      <w:r w:rsidRPr="00E36F03">
        <w:rPr>
          <w:b/>
          <w:bCs/>
        </w:rPr>
        <w:t>references</w:t>
      </w:r>
      <w:proofErr w:type="spellEnd"/>
    </w:p>
    <w:p w14:paraId="626D33D1" w14:textId="77777777" w:rsidR="00E36F03" w:rsidRPr="00E36F03" w:rsidRDefault="00E36F03" w:rsidP="00E36F03">
      <w:pPr>
        <w:numPr>
          <w:ilvl w:val="0"/>
          <w:numId w:val="11"/>
        </w:numPr>
      </w:pPr>
      <w:r w:rsidRPr="00E36F03">
        <w:rPr>
          <w:b/>
          <w:bCs/>
          <w:lang w:val="en-US"/>
        </w:rPr>
        <w:t>Official announcement &amp; updates</w:t>
      </w:r>
      <w:r w:rsidRPr="00E36F03">
        <w:rPr>
          <w:lang w:val="en-US"/>
        </w:rPr>
        <w:t xml:space="preserve"> (Google Developers Blog / Cloud Blog). </w:t>
      </w:r>
      <w:r w:rsidRPr="00E36F03">
        <w:t>(</w:t>
      </w:r>
      <w:hyperlink r:id="rId31" w:history="1">
        <w:r w:rsidRPr="00E36F03">
          <w:rPr>
            <w:rStyle w:val="Hyperlink"/>
          </w:rPr>
          <w:t>developers.googleblog.com</w:t>
        </w:r>
      </w:hyperlink>
      <w:r w:rsidRPr="00E36F03">
        <w:t xml:space="preserve">, </w:t>
      </w:r>
      <w:hyperlink r:id="rId32" w:history="1">
        <w:r w:rsidRPr="00E36F03">
          <w:rPr>
            <w:rStyle w:val="Hyperlink"/>
          </w:rPr>
          <w:t xml:space="preserve">Google </w:t>
        </w:r>
        <w:proofErr w:type="spellStart"/>
        <w:r w:rsidRPr="00E36F03">
          <w:rPr>
            <w:rStyle w:val="Hyperlink"/>
          </w:rPr>
          <w:t>Cloud</w:t>
        </w:r>
        <w:proofErr w:type="spellEnd"/>
      </w:hyperlink>
      <w:r w:rsidRPr="00E36F03">
        <w:t>)</w:t>
      </w:r>
    </w:p>
    <w:p w14:paraId="1269C08E" w14:textId="77777777" w:rsidR="00E36F03" w:rsidRPr="00E36F03" w:rsidRDefault="00E36F03" w:rsidP="00E36F03">
      <w:pPr>
        <w:numPr>
          <w:ilvl w:val="0"/>
          <w:numId w:val="11"/>
        </w:numPr>
      </w:pPr>
      <w:r w:rsidRPr="00E36F03">
        <w:rPr>
          <w:b/>
          <w:bCs/>
          <w:lang w:val="en-US"/>
        </w:rPr>
        <w:t>Agent Development Kit (ADK) &amp; A2A docs</w:t>
      </w:r>
      <w:r w:rsidRPr="00E36F03">
        <w:rPr>
          <w:lang w:val="en-US"/>
        </w:rPr>
        <w:t xml:space="preserve"> (how to build/convert agents). </w:t>
      </w:r>
      <w:r w:rsidRPr="00E36F03">
        <w:t>(</w:t>
      </w:r>
      <w:hyperlink r:id="rId33" w:history="1">
        <w:r w:rsidRPr="00E36F03">
          <w:rPr>
            <w:rStyle w:val="Hyperlink"/>
          </w:rPr>
          <w:t>google.github.io</w:t>
        </w:r>
      </w:hyperlink>
      <w:r w:rsidRPr="00E36F03">
        <w:t>)</w:t>
      </w:r>
    </w:p>
    <w:p w14:paraId="7E0CC313" w14:textId="77777777" w:rsidR="00E36F03" w:rsidRPr="00E36F03" w:rsidRDefault="00E36F03" w:rsidP="00E36F03">
      <w:pPr>
        <w:numPr>
          <w:ilvl w:val="0"/>
          <w:numId w:val="11"/>
        </w:numPr>
      </w:pPr>
      <w:r w:rsidRPr="00E36F03">
        <w:rPr>
          <w:b/>
          <w:bCs/>
          <w:lang w:val="en-US"/>
        </w:rPr>
        <w:t xml:space="preserve">Getting Started </w:t>
      </w:r>
      <w:proofErr w:type="spellStart"/>
      <w:r w:rsidRPr="00E36F03">
        <w:rPr>
          <w:b/>
          <w:bCs/>
          <w:lang w:val="en-US"/>
        </w:rPr>
        <w:t>codelab</w:t>
      </w:r>
      <w:proofErr w:type="spellEnd"/>
      <w:r w:rsidRPr="00E36F03">
        <w:rPr>
          <w:lang w:val="en-US"/>
        </w:rPr>
        <w:t xml:space="preserve"> (hands-on, end-to-end). </w:t>
      </w:r>
      <w:r w:rsidRPr="00E36F03">
        <w:t>(</w:t>
      </w:r>
      <w:hyperlink r:id="rId34" w:history="1">
        <w:r w:rsidRPr="00E36F03">
          <w:rPr>
            <w:rStyle w:val="Hyperlink"/>
          </w:rPr>
          <w:t xml:space="preserve">Google </w:t>
        </w:r>
        <w:proofErr w:type="spellStart"/>
        <w:r w:rsidRPr="00E36F03">
          <w:rPr>
            <w:rStyle w:val="Hyperlink"/>
          </w:rPr>
          <w:t>Codelabs</w:t>
        </w:r>
        <w:proofErr w:type="spellEnd"/>
      </w:hyperlink>
      <w:r w:rsidRPr="00E36F03">
        <w:t>)</w:t>
      </w:r>
    </w:p>
    <w:p w14:paraId="4AA4B8A5" w14:textId="77777777" w:rsidR="00E36F03" w:rsidRPr="00E36F03" w:rsidRDefault="00E36F03" w:rsidP="00E36F03">
      <w:pPr>
        <w:numPr>
          <w:ilvl w:val="0"/>
          <w:numId w:val="11"/>
        </w:numPr>
      </w:pPr>
      <w:r w:rsidRPr="00E36F03">
        <w:rPr>
          <w:b/>
          <w:bCs/>
          <w:lang w:val="en-US"/>
        </w:rPr>
        <w:t>Linux Foundation press</w:t>
      </w:r>
      <w:r w:rsidRPr="00E36F03">
        <w:rPr>
          <w:lang w:val="en-US"/>
        </w:rPr>
        <w:t xml:space="preserve"> (governance &amp; ecosystem). </w:t>
      </w:r>
      <w:r w:rsidRPr="00E36F03">
        <w:t>(</w:t>
      </w:r>
      <w:hyperlink r:id="rId35" w:history="1">
        <w:r w:rsidRPr="00E36F03">
          <w:rPr>
            <w:rStyle w:val="Hyperlink"/>
          </w:rPr>
          <w:t>linuxfoundation.org</w:t>
        </w:r>
      </w:hyperlink>
      <w:r w:rsidRPr="00E36F03">
        <w:t>)</w:t>
      </w:r>
    </w:p>
    <w:p w14:paraId="2C4C7ED0" w14:textId="77777777" w:rsidR="00E36F03" w:rsidRPr="00E36F03" w:rsidRDefault="00E36F03" w:rsidP="00E36F03">
      <w:pPr>
        <w:numPr>
          <w:ilvl w:val="0"/>
          <w:numId w:val="11"/>
        </w:numPr>
      </w:pPr>
      <w:r w:rsidRPr="00E36F03">
        <w:rPr>
          <w:b/>
          <w:bCs/>
          <w:lang w:val="en-US"/>
        </w:rPr>
        <w:t>Background explainers</w:t>
      </w:r>
      <w:r w:rsidRPr="00E36F03">
        <w:rPr>
          <w:lang w:val="en-US"/>
        </w:rPr>
        <w:t xml:space="preserve"> (IBM/Descope) and community posts (use with caution for non-normative guidance). </w:t>
      </w:r>
      <w:r w:rsidRPr="00E36F03">
        <w:t>(</w:t>
      </w:r>
      <w:hyperlink r:id="rId36" w:history="1">
        <w:r w:rsidRPr="00E36F03">
          <w:rPr>
            <w:rStyle w:val="Hyperlink"/>
          </w:rPr>
          <w:t>IBM</w:t>
        </w:r>
      </w:hyperlink>
      <w:r w:rsidRPr="00E36F03">
        <w:t xml:space="preserve">, </w:t>
      </w:r>
      <w:hyperlink r:id="rId37" w:history="1">
        <w:proofErr w:type="spellStart"/>
        <w:r w:rsidRPr="00E36F03">
          <w:rPr>
            <w:rStyle w:val="Hyperlink"/>
          </w:rPr>
          <w:t>Descope</w:t>
        </w:r>
        <w:proofErr w:type="spellEnd"/>
      </w:hyperlink>
      <w:r w:rsidRPr="00E36F03">
        <w:t>)</w:t>
      </w:r>
    </w:p>
    <w:p w14:paraId="0DA9C87C" w14:textId="77777777" w:rsidR="00E36F03" w:rsidRPr="00E36F03" w:rsidRDefault="00E36F03" w:rsidP="00E36F03">
      <w:r w:rsidRPr="00E36F03">
        <w:pict w14:anchorId="0EE81CDB">
          <v:rect id="_x0000_i1101" style="width:0;height:1.5pt" o:hralign="center" o:hrstd="t" o:hr="t" fillcolor="#a0a0a0" stroked="f"/>
        </w:pict>
      </w:r>
    </w:p>
    <w:p w14:paraId="457CE522" w14:textId="77777777" w:rsidR="00E36F03" w:rsidRPr="00E36F03" w:rsidRDefault="00E36F03" w:rsidP="00E36F03">
      <w:pPr>
        <w:rPr>
          <w:b/>
          <w:bCs/>
        </w:rPr>
      </w:pPr>
      <w:proofErr w:type="gramStart"/>
      <w:r w:rsidRPr="00E36F03">
        <w:rPr>
          <w:b/>
          <w:bCs/>
        </w:rPr>
        <w:t>TL;DR</w:t>
      </w:r>
      <w:proofErr w:type="gramEnd"/>
      <w:r w:rsidRPr="00E36F03">
        <w:rPr>
          <w:b/>
          <w:bCs/>
        </w:rPr>
        <w:t xml:space="preserve"> for </w:t>
      </w:r>
      <w:proofErr w:type="spellStart"/>
      <w:r w:rsidRPr="00E36F03">
        <w:rPr>
          <w:b/>
          <w:bCs/>
        </w:rPr>
        <w:t>the</w:t>
      </w:r>
      <w:proofErr w:type="spellEnd"/>
      <w:r w:rsidRPr="00E36F03">
        <w:rPr>
          <w:b/>
          <w:bCs/>
        </w:rPr>
        <w:t xml:space="preserve"> team</w:t>
      </w:r>
    </w:p>
    <w:p w14:paraId="636F2A02" w14:textId="77777777" w:rsidR="00E36F03" w:rsidRPr="00E36F03" w:rsidRDefault="00E36F03" w:rsidP="00E36F03">
      <w:pPr>
        <w:numPr>
          <w:ilvl w:val="0"/>
          <w:numId w:val="12"/>
        </w:numPr>
        <w:rPr>
          <w:lang w:val="en-US"/>
        </w:rPr>
      </w:pPr>
      <w:r w:rsidRPr="00E36F03">
        <w:rPr>
          <w:b/>
          <w:bCs/>
          <w:lang w:val="en-US"/>
        </w:rPr>
        <w:t>A2A = standard “language” for agents to call each other</w:t>
      </w:r>
      <w:r w:rsidRPr="00E36F03">
        <w:rPr>
          <w:lang w:val="en-US"/>
        </w:rPr>
        <w:t xml:space="preserve"> across orgs/stacks.</w:t>
      </w:r>
    </w:p>
    <w:p w14:paraId="3AAB74B4" w14:textId="77777777" w:rsidR="00E36F03" w:rsidRPr="00E36F03" w:rsidRDefault="00E36F03" w:rsidP="00E36F03">
      <w:pPr>
        <w:numPr>
          <w:ilvl w:val="0"/>
          <w:numId w:val="12"/>
        </w:numPr>
        <w:rPr>
          <w:lang w:val="en-US"/>
        </w:rPr>
      </w:pPr>
      <w:r w:rsidRPr="00E36F03">
        <w:rPr>
          <w:lang w:val="en-US"/>
        </w:rPr>
        <w:t xml:space="preserve">We’ll </w:t>
      </w:r>
      <w:r w:rsidRPr="00E36F03">
        <w:rPr>
          <w:b/>
          <w:bCs/>
          <w:lang w:val="en-US"/>
        </w:rPr>
        <w:t>expose</w:t>
      </w:r>
      <w:r w:rsidRPr="00E36F03">
        <w:rPr>
          <w:lang w:val="en-US"/>
        </w:rPr>
        <w:t xml:space="preserve"> our </w:t>
      </w:r>
      <w:proofErr w:type="spellStart"/>
      <w:r w:rsidRPr="00E36F03">
        <w:rPr>
          <w:lang w:val="en-US"/>
        </w:rPr>
        <w:t>GraphRAG</w:t>
      </w:r>
      <w:proofErr w:type="spellEnd"/>
      <w:r w:rsidRPr="00E36F03">
        <w:rPr>
          <w:lang w:val="en-US"/>
        </w:rPr>
        <w:t xml:space="preserve"> capabilities over A2A and </w:t>
      </w:r>
      <w:r w:rsidRPr="00E36F03">
        <w:rPr>
          <w:b/>
          <w:bCs/>
          <w:lang w:val="en-US"/>
        </w:rPr>
        <w:t>consume</w:t>
      </w:r>
      <w:r w:rsidRPr="00E36F03">
        <w:rPr>
          <w:lang w:val="en-US"/>
        </w:rPr>
        <w:t xml:space="preserve"> external agents the same way.</w:t>
      </w:r>
    </w:p>
    <w:p w14:paraId="70DB751F" w14:textId="116791CB" w:rsidR="00E36F03" w:rsidRPr="00E36F03" w:rsidRDefault="00E36F03" w:rsidP="00E36F03">
      <w:pPr>
        <w:numPr>
          <w:ilvl w:val="0"/>
          <w:numId w:val="12"/>
        </w:numPr>
      </w:pPr>
      <w:r w:rsidRPr="00E36F03">
        <w:rPr>
          <w:lang w:val="en-US"/>
        </w:rPr>
        <w:t xml:space="preserve">Follow the </w:t>
      </w:r>
      <w:r w:rsidRPr="00E36F03">
        <w:rPr>
          <w:b/>
          <w:bCs/>
          <w:lang w:val="en-US"/>
        </w:rPr>
        <w:t>ADK A2A guide</w:t>
      </w:r>
      <w:r w:rsidRPr="00E36F03">
        <w:rPr>
          <w:lang w:val="en-US"/>
        </w:rPr>
        <w:t xml:space="preserve"> + </w:t>
      </w:r>
      <w:proofErr w:type="spellStart"/>
      <w:r w:rsidRPr="00E36F03">
        <w:rPr>
          <w:b/>
          <w:bCs/>
          <w:lang w:val="en-US"/>
        </w:rPr>
        <w:t>codelab</w:t>
      </w:r>
      <w:proofErr w:type="spellEnd"/>
      <w:r w:rsidRPr="00E36F03">
        <w:rPr>
          <w:lang w:val="en-US"/>
        </w:rPr>
        <w:t xml:space="preserve"> to bootstrap in days; enforce </w:t>
      </w:r>
      <w:r w:rsidRPr="00E36F03">
        <w:rPr>
          <w:b/>
          <w:bCs/>
          <w:lang w:val="en-US"/>
        </w:rPr>
        <w:t>scopes, quotas, and strict schemas</w:t>
      </w:r>
      <w:r w:rsidRPr="00E36F03">
        <w:rPr>
          <w:lang w:val="en-US"/>
        </w:rPr>
        <w:t xml:space="preserve"> from day one. </w:t>
      </w:r>
      <w:r w:rsidRPr="00E36F03">
        <w:t>(</w:t>
      </w:r>
      <w:hyperlink r:id="rId38" w:history="1">
        <w:r w:rsidRPr="00E36F03">
          <w:rPr>
            <w:rStyle w:val="Hyperlink"/>
          </w:rPr>
          <w:t>google.github.io</w:t>
        </w:r>
      </w:hyperlink>
      <w:r w:rsidRPr="00E36F03">
        <w:t xml:space="preserve">, </w:t>
      </w:r>
      <w:hyperlink r:id="rId39" w:history="1">
        <w:r w:rsidRPr="00E36F03">
          <w:rPr>
            <w:rStyle w:val="Hyperlink"/>
          </w:rPr>
          <w:t xml:space="preserve">Google </w:t>
        </w:r>
        <w:proofErr w:type="spellStart"/>
        <w:r w:rsidRPr="00E36F03">
          <w:rPr>
            <w:rStyle w:val="Hyperlink"/>
          </w:rPr>
          <w:t>Codelabs</w:t>
        </w:r>
        <w:proofErr w:type="spellEnd"/>
      </w:hyperlink>
      <w:r w:rsidRPr="00E36F03">
        <w:t>)</w:t>
      </w:r>
    </w:p>
    <w:sectPr w:rsidR="00E36F03" w:rsidRPr="00E3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60B8"/>
    <w:multiLevelType w:val="multilevel"/>
    <w:tmpl w:val="57D4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7059"/>
    <w:multiLevelType w:val="multilevel"/>
    <w:tmpl w:val="86E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52000"/>
    <w:multiLevelType w:val="multilevel"/>
    <w:tmpl w:val="ACF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26D96"/>
    <w:multiLevelType w:val="multilevel"/>
    <w:tmpl w:val="C7E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7D5B"/>
    <w:multiLevelType w:val="multilevel"/>
    <w:tmpl w:val="AB5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41DA0"/>
    <w:multiLevelType w:val="multilevel"/>
    <w:tmpl w:val="783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A63E6"/>
    <w:multiLevelType w:val="multilevel"/>
    <w:tmpl w:val="581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9190A"/>
    <w:multiLevelType w:val="multilevel"/>
    <w:tmpl w:val="9882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63F02"/>
    <w:multiLevelType w:val="multilevel"/>
    <w:tmpl w:val="C900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82D7A"/>
    <w:multiLevelType w:val="multilevel"/>
    <w:tmpl w:val="C22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45E2C"/>
    <w:multiLevelType w:val="multilevel"/>
    <w:tmpl w:val="FC4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D302A"/>
    <w:multiLevelType w:val="multilevel"/>
    <w:tmpl w:val="FE4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121159">
    <w:abstractNumId w:val="9"/>
  </w:num>
  <w:num w:numId="2" w16cid:durableId="684138952">
    <w:abstractNumId w:val="2"/>
  </w:num>
  <w:num w:numId="3" w16cid:durableId="561522161">
    <w:abstractNumId w:val="11"/>
  </w:num>
  <w:num w:numId="4" w16cid:durableId="1901867950">
    <w:abstractNumId w:val="7"/>
  </w:num>
  <w:num w:numId="5" w16cid:durableId="158156786">
    <w:abstractNumId w:val="10"/>
  </w:num>
  <w:num w:numId="6" w16cid:durableId="2030717069">
    <w:abstractNumId w:val="8"/>
  </w:num>
  <w:num w:numId="7" w16cid:durableId="1345862523">
    <w:abstractNumId w:val="1"/>
  </w:num>
  <w:num w:numId="8" w16cid:durableId="242179393">
    <w:abstractNumId w:val="0"/>
  </w:num>
  <w:num w:numId="9" w16cid:durableId="403264465">
    <w:abstractNumId w:val="4"/>
  </w:num>
  <w:num w:numId="10" w16cid:durableId="1000237521">
    <w:abstractNumId w:val="6"/>
  </w:num>
  <w:num w:numId="11" w16cid:durableId="2012223260">
    <w:abstractNumId w:val="3"/>
  </w:num>
  <w:num w:numId="12" w16cid:durableId="1944918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03"/>
    <w:rsid w:val="00B35649"/>
    <w:rsid w:val="00E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8993"/>
  <w15:chartTrackingRefBased/>
  <w15:docId w15:val="{E5615CC6-64CC-4A4B-8AB6-3AA2E126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F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F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2aproject/A2A?utm_source=chatgpt.com" TargetMode="External"/><Relationship Id="rId18" Type="http://schemas.openxmlformats.org/officeDocument/2006/relationships/hyperlink" Target="https://a2aprotocol.ai/?utm_source=chatgpt.com" TargetMode="External"/><Relationship Id="rId26" Type="http://schemas.openxmlformats.org/officeDocument/2006/relationships/hyperlink" Target="https://github.com/a2aproject/A2A?utm_source=chatgpt.com" TargetMode="External"/><Relationship Id="rId39" Type="http://schemas.openxmlformats.org/officeDocument/2006/relationships/hyperlink" Target="https://codelabs.developers.google.com/intro-a2a-purchasing-concierge?utm_source=chatgpt.com" TargetMode="External"/><Relationship Id="rId21" Type="http://schemas.openxmlformats.org/officeDocument/2006/relationships/hyperlink" Target="https://google.github.io/adk-docs/?utm_source=chatgpt.com" TargetMode="External"/><Relationship Id="rId34" Type="http://schemas.openxmlformats.org/officeDocument/2006/relationships/hyperlink" Target="https://codelabs.developers.google.com/intro-a2a-purchasing-concierge?utm_source=chatgpt.com" TargetMode="External"/><Relationship Id="rId7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2aproject/A2A?utm_source=chatgpt.com" TargetMode="External"/><Relationship Id="rId20" Type="http://schemas.openxmlformats.org/officeDocument/2006/relationships/hyperlink" Target="https://codelabs.developers.google.com/intro-a2a-purchasing-concierge?utm_source=chatgpt.com" TargetMode="External"/><Relationship Id="rId29" Type="http://schemas.openxmlformats.org/officeDocument/2006/relationships/hyperlink" Target="https://developers.googleblog.com/en/agents-adk-agent-engine-a2a-enhancements-google-io/?utm_source=chatgpt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log/products/ai-machine-learning/agent2agent-protocol-is-getting-an-upgrade?utm_source=chatgpt.com" TargetMode="External"/><Relationship Id="rId11" Type="http://schemas.openxmlformats.org/officeDocument/2006/relationships/hyperlink" Target="https://codelabs.developers.google.com/intro-a2a-purchasing-concierge?utm_source=chatgpt.com" TargetMode="External"/><Relationship Id="rId24" Type="http://schemas.openxmlformats.org/officeDocument/2006/relationships/hyperlink" Target="http://google.github.io" TargetMode="External"/><Relationship Id="rId32" Type="http://schemas.openxmlformats.org/officeDocument/2006/relationships/hyperlink" Target="https://cloud.google.com/blog/products/ai-machine-learning/agent2agent-protocol-is-getting-an-upgrade?utm_source=chatgpt.com" TargetMode="External"/><Relationship Id="rId37" Type="http://schemas.openxmlformats.org/officeDocument/2006/relationships/hyperlink" Target="https://www.descope.com/learn/post/a2a?utm_source=chatgpt.co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evelopers.googleblog.com/en/a2a-a-new-era-of-agent-interoperability/?utm_source=chatgpt.com" TargetMode="External"/><Relationship Id="rId15" Type="http://schemas.openxmlformats.org/officeDocument/2006/relationships/hyperlink" Target="https://developers.googleblog.com/en/agents-adk-agent-engine-a2a-enhancements-google-io/?utm_source=chatgpt.com" TargetMode="External"/><Relationship Id="rId23" Type="http://schemas.openxmlformats.org/officeDocument/2006/relationships/hyperlink" Target="https://github.com/a2aproject/A2A?utm_source=chatgpt.com" TargetMode="External"/><Relationship Id="rId28" Type="http://schemas.openxmlformats.org/officeDocument/2006/relationships/hyperlink" Target="https://google.github.io/adk-docs/a2a/?utm_source=chatgpt.com" TargetMode="External"/><Relationship Id="rId36" Type="http://schemas.openxmlformats.org/officeDocument/2006/relationships/hyperlink" Target="https://www.ibm.com/think/topics/agent2agent-protocol?utm_source=chatgpt.com" TargetMode="External"/><Relationship Id="rId10" Type="http://schemas.openxmlformats.org/officeDocument/2006/relationships/hyperlink" Target="https://google.github.io/adk-docs/a2a/?utm_source=chatgpt.com" TargetMode="External"/><Relationship Id="rId19" Type="http://schemas.openxmlformats.org/officeDocument/2006/relationships/hyperlink" Target="https://developers.googleblog.com/en/agents-adk-agent-engine-a2a-enhancements-google-io/?utm_source=chatgpt.com" TargetMode="External"/><Relationship Id="rId31" Type="http://schemas.openxmlformats.org/officeDocument/2006/relationships/hyperlink" Target="https://developers.googleblog.com/en/a2a-a-new-era-of-agent-interoperability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2aproject/A2A?utm_source=chatgpt.com" TargetMode="External"/><Relationship Id="rId14" Type="http://schemas.openxmlformats.org/officeDocument/2006/relationships/hyperlink" Target="https://google.github.io/adk-docs/a2a/?utm_source=chatgpt.com" TargetMode="External"/><Relationship Id="rId22" Type="http://schemas.openxmlformats.org/officeDocument/2006/relationships/hyperlink" Target="https://google.github.io/adk-docs/a2a/?utm_source=chatgpt.com" TargetMode="External"/><Relationship Id="rId27" Type="http://schemas.openxmlformats.org/officeDocument/2006/relationships/hyperlink" Target="https://github.com/a2aproject/A2A?utm_source=chatgpt.com" TargetMode="External"/><Relationship Id="rId30" Type="http://schemas.openxmlformats.org/officeDocument/2006/relationships/hyperlink" Target="https://codelabs.developers.google.com/intro-a2a-purchasing-concierge?utm_source=chatgpt.com" TargetMode="External"/><Relationship Id="rId35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8" Type="http://schemas.openxmlformats.org/officeDocument/2006/relationships/hyperlink" Target="https://google.github.io/adk-docs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2aproject/A2A?utm_source=chatgpt.com" TargetMode="External"/><Relationship Id="rId17" Type="http://schemas.openxmlformats.org/officeDocument/2006/relationships/hyperlink" Target="https://github.com/a2aproject/A2A?utm_source=chatgpt.com" TargetMode="External"/><Relationship Id="rId25" Type="http://schemas.openxmlformats.org/officeDocument/2006/relationships/hyperlink" Target="https://cloud.google.com/blog/topics/customers/box-ai-agents-with-googles-agent-2-agent-protocol?utm_source=chatgpt.com" TargetMode="External"/><Relationship Id="rId33" Type="http://schemas.openxmlformats.org/officeDocument/2006/relationships/hyperlink" Target="https://google.github.io/adk-docs/?utm_source=chatgpt.com" TargetMode="External"/><Relationship Id="rId38" Type="http://schemas.openxmlformats.org/officeDocument/2006/relationships/hyperlink" Target="https://google.github.io/adk-docs/a2a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1872</Words>
  <Characters>10113</Characters>
  <Application>Microsoft Office Word</Application>
  <DocSecurity>0</DocSecurity>
  <Lines>84</Lines>
  <Paragraphs>23</Paragraphs>
  <ScaleCrop>false</ScaleCrop>
  <Company>EY</Company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2025-09-02T18:07:00Z</dcterms:created>
  <dcterms:modified xsi:type="dcterms:W3CDTF">2025-09-02T18:11:00Z</dcterms:modified>
</cp:coreProperties>
</file>