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0DDB" w14:textId="77777777" w:rsidR="00597A68" w:rsidRPr="00597A68" w:rsidRDefault="00597A68" w:rsidP="00597A68">
      <w:pPr>
        <w:rPr>
          <w:b/>
          <w:bCs/>
        </w:rPr>
      </w:pPr>
      <w:proofErr w:type="gramStart"/>
      <w:r w:rsidRPr="00597A68">
        <w:rPr>
          <w:b/>
          <w:bCs/>
        </w:rPr>
        <w:t>TL;DR</w:t>
      </w:r>
      <w:proofErr w:type="gramEnd"/>
    </w:p>
    <w:p w14:paraId="33BC660C" w14:textId="77777777" w:rsidR="00597A68" w:rsidRPr="00597A68" w:rsidRDefault="00597A68" w:rsidP="00597A68">
      <w:pPr>
        <w:numPr>
          <w:ilvl w:val="0"/>
          <w:numId w:val="1"/>
        </w:numPr>
        <w:rPr>
          <w:lang w:val="en-US"/>
        </w:rPr>
      </w:pPr>
      <w:r w:rsidRPr="00597A68">
        <w:rPr>
          <w:b/>
          <w:bCs/>
          <w:lang w:val="en-US"/>
        </w:rPr>
        <w:t>Your biggest cost drivers</w:t>
      </w:r>
      <w:r w:rsidRPr="00597A68">
        <w:rPr>
          <w:lang w:val="en-US"/>
        </w:rPr>
        <w:t xml:space="preserve"> won’t be the graph database alone—they’ll be (1) </w:t>
      </w:r>
      <w:r w:rsidRPr="00597A68">
        <w:rPr>
          <w:b/>
          <w:bCs/>
          <w:lang w:val="en-US"/>
        </w:rPr>
        <w:t>LLM tokens</w:t>
      </w:r>
      <w:r w:rsidRPr="00597A68">
        <w:rPr>
          <w:lang w:val="en-US"/>
        </w:rPr>
        <w:t xml:space="preserve"> and (2) </w:t>
      </w:r>
      <w:r w:rsidRPr="00597A68">
        <w:rPr>
          <w:b/>
          <w:bCs/>
          <w:lang w:val="en-US"/>
        </w:rPr>
        <w:t>retrieval/query capacity</w:t>
      </w:r>
      <w:r w:rsidRPr="00597A68">
        <w:rPr>
          <w:lang w:val="en-US"/>
        </w:rPr>
        <w:t xml:space="preserve">, followed by (3) </w:t>
      </w:r>
      <w:r w:rsidRPr="00597A68">
        <w:rPr>
          <w:b/>
          <w:bCs/>
          <w:lang w:val="en-US"/>
        </w:rPr>
        <w:t>OCR/ingestion</w:t>
      </w:r>
      <w:r w:rsidRPr="00597A68">
        <w:rPr>
          <w:lang w:val="en-US"/>
        </w:rPr>
        <w:t xml:space="preserve"> and (4) </w:t>
      </w:r>
      <w:r w:rsidRPr="00597A68">
        <w:rPr>
          <w:b/>
          <w:bCs/>
          <w:lang w:val="en-US"/>
        </w:rPr>
        <w:t>private networking/bandwidth</w:t>
      </w:r>
      <w:r w:rsidRPr="00597A68">
        <w:rPr>
          <w:lang w:val="en-US"/>
        </w:rPr>
        <w:t xml:space="preserve">. Azure prices each of those transparently; Neo4j prices the database capacity by </w:t>
      </w:r>
      <w:r w:rsidRPr="00597A68">
        <w:rPr>
          <w:b/>
          <w:bCs/>
          <w:lang w:val="en-US"/>
        </w:rPr>
        <w:t>GB RAM-month</w:t>
      </w:r>
      <w:r w:rsidRPr="00597A68">
        <w:rPr>
          <w:lang w:val="en-US"/>
        </w:rPr>
        <w:t>, which is simpler but can get pricey at high memory footprints.</w:t>
      </w:r>
    </w:p>
    <w:p w14:paraId="5DA3ABE1" w14:textId="77777777" w:rsidR="00597A68" w:rsidRPr="00597A68" w:rsidRDefault="00597A68" w:rsidP="00597A68">
      <w:pPr>
        <w:numPr>
          <w:ilvl w:val="0"/>
          <w:numId w:val="1"/>
        </w:numPr>
        <w:rPr>
          <w:lang w:val="en-US"/>
        </w:rPr>
      </w:pPr>
      <w:r w:rsidRPr="00597A68">
        <w:rPr>
          <w:b/>
          <w:bCs/>
          <w:lang w:val="en-US"/>
        </w:rPr>
        <w:t>Azure-native</w:t>
      </w:r>
      <w:r w:rsidRPr="00597A68">
        <w:rPr>
          <w:lang w:val="en-US"/>
        </w:rPr>
        <w:t xml:space="preserve"> shines for </w:t>
      </w:r>
      <w:r w:rsidRPr="00597A68">
        <w:rPr>
          <w:b/>
          <w:bCs/>
          <w:lang w:val="en-US"/>
        </w:rPr>
        <w:t>in-country operations</w:t>
      </w:r>
      <w:r w:rsidRPr="00597A68">
        <w:rPr>
          <w:lang w:val="en-US"/>
        </w:rPr>
        <w:t xml:space="preserve"> (private endpoints, RBAC, predictable RU-based scaling, semantic </w:t>
      </w:r>
      <w:proofErr w:type="spellStart"/>
      <w:r w:rsidRPr="00597A68">
        <w:rPr>
          <w:lang w:val="en-US"/>
        </w:rPr>
        <w:t>rerank</w:t>
      </w:r>
      <w:proofErr w:type="spellEnd"/>
      <w:r w:rsidRPr="00597A68">
        <w:rPr>
          <w:lang w:val="en-US"/>
        </w:rPr>
        <w:t xml:space="preserve"> pricing, reserved capacity discounts). It’s easier to forecast costs in procurement. Vector search has </w:t>
      </w:r>
      <w:r w:rsidRPr="00597A68">
        <w:rPr>
          <w:b/>
          <w:bCs/>
          <w:lang w:val="en-US"/>
        </w:rPr>
        <w:t>no extra charge</w:t>
      </w:r>
      <w:r w:rsidRPr="00597A68">
        <w:rPr>
          <w:lang w:val="en-US"/>
        </w:rPr>
        <w:t xml:space="preserve"> beyond your Search units.</w:t>
      </w:r>
    </w:p>
    <w:p w14:paraId="6B05C88D" w14:textId="77777777" w:rsidR="00597A68" w:rsidRPr="00597A68" w:rsidRDefault="00597A68" w:rsidP="00597A68">
      <w:pPr>
        <w:numPr>
          <w:ilvl w:val="0"/>
          <w:numId w:val="1"/>
        </w:numPr>
        <w:rPr>
          <w:lang w:val="en-US"/>
        </w:rPr>
      </w:pPr>
      <w:r w:rsidRPr="00597A68">
        <w:rPr>
          <w:b/>
          <w:bCs/>
          <w:lang w:val="en-US"/>
        </w:rPr>
        <w:t>Neo4j-centric</w:t>
      </w:r>
      <w:r w:rsidRPr="00597A68">
        <w:rPr>
          <w:lang w:val="en-US"/>
        </w:rPr>
        <w:t xml:space="preserve"> is compelling for </w:t>
      </w:r>
      <w:r w:rsidRPr="00597A68">
        <w:rPr>
          <w:b/>
          <w:bCs/>
          <w:lang w:val="en-US"/>
        </w:rPr>
        <w:t>fast time-to-demo</w:t>
      </w:r>
      <w:r w:rsidRPr="00597A68">
        <w:rPr>
          <w:lang w:val="en-US"/>
        </w:rPr>
        <w:t xml:space="preserve"> and a strong </w:t>
      </w:r>
      <w:proofErr w:type="spellStart"/>
      <w:r w:rsidRPr="00597A68">
        <w:rPr>
          <w:lang w:val="en-US"/>
        </w:rPr>
        <w:t>GraphRAG</w:t>
      </w:r>
      <w:proofErr w:type="spellEnd"/>
      <w:r w:rsidRPr="00597A68">
        <w:rPr>
          <w:lang w:val="en-US"/>
        </w:rPr>
        <w:t xml:space="preserve"> developer story. Managed </w:t>
      </w:r>
      <w:proofErr w:type="spellStart"/>
      <w:r w:rsidRPr="00597A68">
        <w:rPr>
          <w:lang w:val="en-US"/>
        </w:rPr>
        <w:t>AuraDB</w:t>
      </w:r>
      <w:proofErr w:type="spellEnd"/>
      <w:r w:rsidRPr="00597A68">
        <w:rPr>
          <w:lang w:val="en-US"/>
        </w:rPr>
        <w:t xml:space="preserve"> is priced per </w:t>
      </w:r>
      <w:r w:rsidRPr="00597A68">
        <w:rPr>
          <w:b/>
          <w:bCs/>
          <w:lang w:val="en-US"/>
        </w:rPr>
        <w:t>GB RAM per month</w:t>
      </w:r>
      <w:r w:rsidRPr="00597A68">
        <w:rPr>
          <w:lang w:val="en-US"/>
        </w:rPr>
        <w:t xml:space="preserve"> (e.g., </w:t>
      </w:r>
      <w:r w:rsidRPr="00597A68">
        <w:rPr>
          <w:b/>
          <w:bCs/>
          <w:lang w:val="en-US"/>
        </w:rPr>
        <w:t>$65/GB-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for Professional, </w:t>
      </w:r>
      <w:r w:rsidRPr="00597A68">
        <w:rPr>
          <w:b/>
          <w:bCs/>
          <w:lang w:val="en-US"/>
        </w:rPr>
        <w:t>$146/GB-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for Business Critical), which is easy to explain—but you’ll still need to budget for LLM, OCR, and (optionally) Azure AI Search if you want hybrid/semantic features.</w:t>
      </w:r>
    </w:p>
    <w:p w14:paraId="57EBC60D" w14:textId="77777777" w:rsidR="00597A68" w:rsidRPr="00597A68" w:rsidRDefault="00597A68" w:rsidP="00597A68">
      <w:r w:rsidRPr="00597A68">
        <w:pict w14:anchorId="2A2C8BA8">
          <v:rect id="_x0000_i1067" style="width:0;height:1.5pt" o:hralign="center" o:hrstd="t" o:hr="t" fillcolor="#a0a0a0" stroked="f"/>
        </w:pict>
      </w:r>
    </w:p>
    <w:p w14:paraId="0B19D23E" w14:textId="77777777" w:rsidR="00597A68" w:rsidRPr="00597A68" w:rsidRDefault="00597A68" w:rsidP="00597A68">
      <w:pPr>
        <w:rPr>
          <w:b/>
          <w:bCs/>
          <w:lang w:val="en-US"/>
        </w:rPr>
      </w:pPr>
      <w:r w:rsidRPr="00597A68">
        <w:rPr>
          <w:b/>
          <w:bCs/>
          <w:lang w:val="en-US"/>
        </w:rPr>
        <w:t>Reference pricing you can rely on (the “knobs”)</w:t>
      </w:r>
    </w:p>
    <w:p w14:paraId="78A34F1D" w14:textId="77777777" w:rsidR="00597A68" w:rsidRPr="00597A68" w:rsidRDefault="00597A68" w:rsidP="00597A68">
      <w:proofErr w:type="spellStart"/>
      <w:r w:rsidRPr="00597A68">
        <w:rPr>
          <w:b/>
          <w:bCs/>
        </w:rPr>
        <w:t>Azure</w:t>
      </w:r>
      <w:proofErr w:type="spellEnd"/>
      <w:r w:rsidRPr="00597A68">
        <w:rPr>
          <w:b/>
          <w:bCs/>
        </w:rPr>
        <w:t xml:space="preserve"> Cosmos DB (</w:t>
      </w:r>
      <w:proofErr w:type="spellStart"/>
      <w:r w:rsidRPr="00597A68">
        <w:rPr>
          <w:b/>
          <w:bCs/>
        </w:rPr>
        <w:t>Gremlin</w:t>
      </w:r>
      <w:proofErr w:type="spellEnd"/>
      <w:r w:rsidRPr="00597A68">
        <w:rPr>
          <w:b/>
          <w:bCs/>
        </w:rPr>
        <w:t xml:space="preserve"> API)</w:t>
      </w:r>
    </w:p>
    <w:p w14:paraId="2C1F0D63" w14:textId="77777777" w:rsidR="00597A68" w:rsidRPr="00597A68" w:rsidRDefault="00597A68" w:rsidP="00597A68">
      <w:pPr>
        <w:numPr>
          <w:ilvl w:val="0"/>
          <w:numId w:val="2"/>
        </w:numPr>
        <w:rPr>
          <w:lang w:val="en-US"/>
        </w:rPr>
      </w:pPr>
      <w:r w:rsidRPr="00597A68">
        <w:rPr>
          <w:lang w:val="en-US"/>
        </w:rPr>
        <w:t xml:space="preserve">Throughput: </w:t>
      </w:r>
      <w:r w:rsidRPr="00597A68">
        <w:rPr>
          <w:b/>
          <w:bCs/>
          <w:lang w:val="en-US"/>
        </w:rPr>
        <w:t>$0.008 per 100 RU/s per hour</w:t>
      </w:r>
      <w:r w:rsidRPr="00597A68">
        <w:rPr>
          <w:lang w:val="en-US"/>
        </w:rPr>
        <w:t xml:space="preserve"> (single-write region). </w:t>
      </w:r>
      <w:proofErr w:type="spellStart"/>
      <w:r w:rsidRPr="00597A68">
        <w:rPr>
          <w:lang w:val="en-US"/>
        </w:rPr>
        <w:t>Autoscale</w:t>
      </w:r>
      <w:proofErr w:type="spellEnd"/>
      <w:r w:rsidRPr="00597A68">
        <w:rPr>
          <w:lang w:val="en-US"/>
        </w:rPr>
        <w:t xml:space="preserve"> is ~1.5×, multi-region writes ~2×. Storage ~</w:t>
      </w:r>
      <w:r w:rsidRPr="00597A68">
        <w:rPr>
          <w:b/>
          <w:bCs/>
          <w:lang w:val="en-US"/>
        </w:rPr>
        <w:t>$0.25/GB-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in Microsoft’s example. Reserved capacity offers discounts.</w:t>
      </w:r>
    </w:p>
    <w:p w14:paraId="3E516090" w14:textId="77777777" w:rsidR="00597A68" w:rsidRPr="00597A68" w:rsidRDefault="00597A68" w:rsidP="00597A68">
      <w:proofErr w:type="spellStart"/>
      <w:r w:rsidRPr="00597A68">
        <w:rPr>
          <w:b/>
          <w:bCs/>
        </w:rPr>
        <w:t>Azure</w:t>
      </w:r>
      <w:proofErr w:type="spellEnd"/>
      <w:r w:rsidRPr="00597A68">
        <w:rPr>
          <w:b/>
          <w:bCs/>
        </w:rPr>
        <w:t xml:space="preserve"> AI </w:t>
      </w:r>
      <w:proofErr w:type="spellStart"/>
      <w:r w:rsidRPr="00597A68">
        <w:rPr>
          <w:b/>
          <w:bCs/>
        </w:rPr>
        <w:t>Search</w:t>
      </w:r>
      <w:proofErr w:type="spellEnd"/>
    </w:p>
    <w:p w14:paraId="52F246BC" w14:textId="77777777" w:rsidR="00597A68" w:rsidRPr="00597A68" w:rsidRDefault="00597A68" w:rsidP="00597A68">
      <w:pPr>
        <w:numPr>
          <w:ilvl w:val="0"/>
          <w:numId w:val="3"/>
        </w:numPr>
        <w:rPr>
          <w:lang w:val="en-US"/>
        </w:rPr>
      </w:pPr>
      <w:r w:rsidRPr="00597A68">
        <w:rPr>
          <w:lang w:val="en-US"/>
        </w:rPr>
        <w:t xml:space="preserve">Billed </w:t>
      </w:r>
      <w:r w:rsidRPr="00597A68">
        <w:rPr>
          <w:b/>
          <w:bCs/>
          <w:lang w:val="en-US"/>
        </w:rPr>
        <w:t>per Search Unit (SU) per hour</w:t>
      </w:r>
      <w:r w:rsidRPr="00597A68">
        <w:rPr>
          <w:lang w:val="en-US"/>
        </w:rPr>
        <w:t xml:space="preserve">; scale with replicas/partitions. </w:t>
      </w:r>
      <w:r w:rsidRPr="00597A68">
        <w:rPr>
          <w:b/>
          <w:bCs/>
          <w:lang w:val="en-US"/>
        </w:rPr>
        <w:t>Semantic ranker</w:t>
      </w:r>
      <w:r w:rsidRPr="00597A68">
        <w:rPr>
          <w:lang w:val="en-US"/>
        </w:rPr>
        <w:t xml:space="preserve">: first </w:t>
      </w:r>
      <w:r w:rsidRPr="00597A68">
        <w:rPr>
          <w:b/>
          <w:bCs/>
          <w:lang w:val="en-US"/>
        </w:rPr>
        <w:t>1,000 queries/month free</w:t>
      </w:r>
      <w:r w:rsidRPr="00597A68">
        <w:rPr>
          <w:lang w:val="en-US"/>
        </w:rPr>
        <w:t xml:space="preserve">, then </w:t>
      </w:r>
      <w:r w:rsidRPr="00597A68">
        <w:rPr>
          <w:b/>
          <w:bCs/>
          <w:lang w:val="en-US"/>
        </w:rPr>
        <w:t>$1 per 1,000</w:t>
      </w:r>
      <w:r w:rsidRPr="00597A68">
        <w:rPr>
          <w:lang w:val="en-US"/>
        </w:rPr>
        <w:t xml:space="preserve">. </w:t>
      </w:r>
      <w:r w:rsidRPr="00597A68">
        <w:rPr>
          <w:b/>
          <w:bCs/>
          <w:lang w:val="en-US"/>
        </w:rPr>
        <w:t>Vector search has no extra fee</w:t>
      </w:r>
      <w:r w:rsidRPr="00597A68">
        <w:rPr>
          <w:lang w:val="en-US"/>
        </w:rPr>
        <w:t xml:space="preserve"> beyond the SU. (Exact SU $/h varies by tier/region; S1/S2/S3 are common.)</w:t>
      </w:r>
    </w:p>
    <w:p w14:paraId="33906CA5" w14:textId="77777777" w:rsidR="00597A68" w:rsidRPr="00597A68" w:rsidRDefault="00597A68" w:rsidP="00597A68">
      <w:proofErr w:type="spellStart"/>
      <w:r w:rsidRPr="00597A68">
        <w:rPr>
          <w:b/>
          <w:bCs/>
        </w:rPr>
        <w:t>Azure</w:t>
      </w:r>
      <w:proofErr w:type="spellEnd"/>
      <w:r w:rsidRPr="00597A68">
        <w:rPr>
          <w:b/>
          <w:bCs/>
        </w:rPr>
        <w:t xml:space="preserve"> </w:t>
      </w:r>
      <w:proofErr w:type="spellStart"/>
      <w:r w:rsidRPr="00597A68">
        <w:rPr>
          <w:b/>
          <w:bCs/>
        </w:rPr>
        <w:t>OpenAI</w:t>
      </w:r>
      <w:proofErr w:type="spellEnd"/>
      <w:r w:rsidRPr="00597A68">
        <w:rPr>
          <w:b/>
          <w:bCs/>
        </w:rPr>
        <w:t xml:space="preserve"> (</w:t>
      </w:r>
      <w:proofErr w:type="spellStart"/>
      <w:r w:rsidRPr="00597A68">
        <w:rPr>
          <w:b/>
          <w:bCs/>
        </w:rPr>
        <w:t>models</w:t>
      </w:r>
      <w:proofErr w:type="spellEnd"/>
      <w:r w:rsidRPr="00597A68">
        <w:rPr>
          <w:b/>
          <w:bCs/>
        </w:rPr>
        <w:t>)</w:t>
      </w:r>
    </w:p>
    <w:p w14:paraId="46A4C152" w14:textId="77777777" w:rsidR="00597A68" w:rsidRPr="00597A68" w:rsidRDefault="00597A68" w:rsidP="00597A68">
      <w:pPr>
        <w:numPr>
          <w:ilvl w:val="0"/>
          <w:numId w:val="4"/>
        </w:numPr>
        <w:rPr>
          <w:lang w:val="en-US"/>
        </w:rPr>
      </w:pPr>
      <w:r w:rsidRPr="00597A68">
        <w:rPr>
          <w:lang w:val="en-US"/>
        </w:rPr>
        <w:t xml:space="preserve">Token-metered. As a concrete anchor, the Microsoft announcement for GPT-4o (2024-08-06) shows </w:t>
      </w:r>
      <w:r w:rsidRPr="00597A68">
        <w:rPr>
          <w:b/>
          <w:bCs/>
          <w:lang w:val="en-US"/>
        </w:rPr>
        <w:t>$2.50 / 1M input tokens</w:t>
      </w:r>
      <w:r w:rsidRPr="00597A68">
        <w:rPr>
          <w:lang w:val="en-US"/>
        </w:rPr>
        <w:t xml:space="preserve"> and </w:t>
      </w:r>
      <w:r w:rsidRPr="00597A68">
        <w:rPr>
          <w:b/>
          <w:bCs/>
          <w:lang w:val="en-US"/>
        </w:rPr>
        <w:t>$10 / 1M output tokens</w:t>
      </w:r>
      <w:r w:rsidRPr="00597A68">
        <w:rPr>
          <w:lang w:val="en-US"/>
        </w:rPr>
        <w:t xml:space="preserve"> (model/rates evolve; always check your region).</w:t>
      </w:r>
    </w:p>
    <w:p w14:paraId="3999364A" w14:textId="77777777" w:rsidR="00597A68" w:rsidRPr="00597A68" w:rsidRDefault="00597A68" w:rsidP="00597A68">
      <w:proofErr w:type="spellStart"/>
      <w:r w:rsidRPr="00597A68">
        <w:rPr>
          <w:b/>
          <w:bCs/>
        </w:rPr>
        <w:t>Azure</w:t>
      </w:r>
      <w:proofErr w:type="spellEnd"/>
      <w:r w:rsidRPr="00597A68">
        <w:rPr>
          <w:b/>
          <w:bCs/>
        </w:rPr>
        <w:t xml:space="preserve"> AI </w:t>
      </w:r>
      <w:proofErr w:type="spellStart"/>
      <w:r w:rsidRPr="00597A68">
        <w:rPr>
          <w:b/>
          <w:bCs/>
        </w:rPr>
        <w:t>Document</w:t>
      </w:r>
      <w:proofErr w:type="spellEnd"/>
      <w:r w:rsidRPr="00597A68">
        <w:rPr>
          <w:b/>
          <w:bCs/>
        </w:rPr>
        <w:t xml:space="preserve"> </w:t>
      </w:r>
      <w:proofErr w:type="spellStart"/>
      <w:r w:rsidRPr="00597A68">
        <w:rPr>
          <w:b/>
          <w:bCs/>
        </w:rPr>
        <w:t>Intelligence</w:t>
      </w:r>
      <w:proofErr w:type="spellEnd"/>
      <w:r w:rsidRPr="00597A68">
        <w:rPr>
          <w:b/>
          <w:bCs/>
        </w:rPr>
        <w:t xml:space="preserve"> (OCR)</w:t>
      </w:r>
    </w:p>
    <w:p w14:paraId="45C48402" w14:textId="77777777" w:rsidR="00597A68" w:rsidRPr="00597A68" w:rsidRDefault="00597A68" w:rsidP="00597A68">
      <w:pPr>
        <w:numPr>
          <w:ilvl w:val="0"/>
          <w:numId w:val="5"/>
        </w:numPr>
      </w:pPr>
      <w:r w:rsidRPr="00597A68">
        <w:rPr>
          <w:lang w:val="en-US"/>
        </w:rPr>
        <w:t xml:space="preserve">Commitment tier example: </w:t>
      </w:r>
      <w:r w:rsidRPr="00597A68">
        <w:rPr>
          <w:b/>
          <w:bCs/>
          <w:lang w:val="en-US"/>
        </w:rPr>
        <w:t>$720 per 100,000 pages</w:t>
      </w:r>
      <w:r w:rsidRPr="00597A68">
        <w:rPr>
          <w:lang w:val="en-US"/>
        </w:rPr>
        <w:t xml:space="preserve"> for prebuilt Read/OCR; volume tiers exist. </w:t>
      </w:r>
      <w:r w:rsidRPr="00597A68">
        <w:t xml:space="preserve">Containers are </w:t>
      </w:r>
      <w:proofErr w:type="spellStart"/>
      <w:r w:rsidRPr="00597A68">
        <w:t>also</w:t>
      </w:r>
      <w:proofErr w:type="spellEnd"/>
      <w:r w:rsidRPr="00597A68">
        <w:t xml:space="preserve"> </w:t>
      </w:r>
      <w:proofErr w:type="spellStart"/>
      <w:r w:rsidRPr="00597A68">
        <w:t>available</w:t>
      </w:r>
      <w:proofErr w:type="spellEnd"/>
      <w:r w:rsidRPr="00597A68">
        <w:t>.</w:t>
      </w:r>
    </w:p>
    <w:p w14:paraId="1F091360" w14:textId="77777777" w:rsidR="00597A68" w:rsidRPr="00597A68" w:rsidRDefault="00597A68" w:rsidP="00597A68">
      <w:proofErr w:type="spellStart"/>
      <w:r w:rsidRPr="00597A68">
        <w:rPr>
          <w:b/>
          <w:bCs/>
        </w:rPr>
        <w:t>Private</w:t>
      </w:r>
      <w:proofErr w:type="spellEnd"/>
      <w:r w:rsidRPr="00597A68">
        <w:rPr>
          <w:b/>
          <w:bCs/>
        </w:rPr>
        <w:t xml:space="preserve"> </w:t>
      </w:r>
      <w:proofErr w:type="spellStart"/>
      <w:r w:rsidRPr="00597A68">
        <w:rPr>
          <w:b/>
          <w:bCs/>
        </w:rPr>
        <w:t>networking</w:t>
      </w:r>
      <w:proofErr w:type="spellEnd"/>
      <w:r w:rsidRPr="00597A68">
        <w:rPr>
          <w:b/>
          <w:bCs/>
        </w:rPr>
        <w:t xml:space="preserve"> / </w:t>
      </w:r>
      <w:proofErr w:type="spellStart"/>
      <w:r w:rsidRPr="00597A68">
        <w:rPr>
          <w:b/>
          <w:bCs/>
        </w:rPr>
        <w:t>bandwidth</w:t>
      </w:r>
      <w:proofErr w:type="spellEnd"/>
    </w:p>
    <w:p w14:paraId="3A390AC3" w14:textId="77777777" w:rsidR="00597A68" w:rsidRPr="00597A68" w:rsidRDefault="00597A68" w:rsidP="00597A68">
      <w:pPr>
        <w:numPr>
          <w:ilvl w:val="0"/>
          <w:numId w:val="6"/>
        </w:numPr>
        <w:rPr>
          <w:lang w:val="en-US"/>
        </w:rPr>
      </w:pPr>
      <w:r w:rsidRPr="00597A68">
        <w:rPr>
          <w:b/>
          <w:bCs/>
          <w:lang w:val="en-US"/>
        </w:rPr>
        <w:lastRenderedPageBreak/>
        <w:t>Private Endpoint</w:t>
      </w:r>
      <w:r w:rsidRPr="00597A68">
        <w:rPr>
          <w:lang w:val="en-US"/>
        </w:rPr>
        <w:t xml:space="preserve"> ~</w:t>
      </w:r>
      <w:r w:rsidRPr="00597A68">
        <w:rPr>
          <w:b/>
          <w:bCs/>
          <w:lang w:val="en-US"/>
        </w:rPr>
        <w:t>$0.01/hour</w:t>
      </w:r>
      <w:r w:rsidRPr="00597A68">
        <w:rPr>
          <w:lang w:val="en-US"/>
        </w:rPr>
        <w:t xml:space="preserve"> each; </w:t>
      </w:r>
      <w:r w:rsidRPr="00597A68">
        <w:rPr>
          <w:b/>
          <w:bCs/>
          <w:lang w:val="en-US"/>
        </w:rPr>
        <w:t>data processed</w:t>
      </w:r>
      <w:r w:rsidRPr="00597A68">
        <w:rPr>
          <w:lang w:val="en-US"/>
        </w:rPr>
        <w:t xml:space="preserve"> via Private Link ~</w:t>
      </w:r>
      <w:r w:rsidRPr="00597A68">
        <w:rPr>
          <w:b/>
          <w:bCs/>
          <w:lang w:val="en-US"/>
        </w:rPr>
        <w:t>$0.01/GB</w:t>
      </w:r>
      <w:r w:rsidRPr="00597A68">
        <w:rPr>
          <w:lang w:val="en-US"/>
        </w:rPr>
        <w:t xml:space="preserve"> in/out. Inter-region egress within Middle East &amp; Africa list is </w:t>
      </w:r>
      <w:r w:rsidRPr="00597A68">
        <w:rPr>
          <w:b/>
          <w:bCs/>
          <w:lang w:val="en-US"/>
        </w:rPr>
        <w:t>$0.08/GB</w:t>
      </w:r>
      <w:r w:rsidRPr="00597A68">
        <w:rPr>
          <w:lang w:val="en-US"/>
        </w:rPr>
        <w:t xml:space="preserve"> (if you cross regions).</w:t>
      </w:r>
    </w:p>
    <w:p w14:paraId="395EC038" w14:textId="77777777" w:rsidR="00597A68" w:rsidRPr="00597A68" w:rsidRDefault="00597A68" w:rsidP="00597A68">
      <w:r w:rsidRPr="00597A68">
        <w:rPr>
          <w:b/>
          <w:bCs/>
        </w:rPr>
        <w:t>Neo4j Aura (</w:t>
      </w:r>
      <w:proofErr w:type="spellStart"/>
      <w:r w:rsidRPr="00597A68">
        <w:rPr>
          <w:b/>
          <w:bCs/>
        </w:rPr>
        <w:t>managed</w:t>
      </w:r>
      <w:proofErr w:type="spellEnd"/>
      <w:r w:rsidRPr="00597A68">
        <w:rPr>
          <w:b/>
          <w:bCs/>
        </w:rPr>
        <w:t>)</w:t>
      </w:r>
    </w:p>
    <w:p w14:paraId="0300F4F8" w14:textId="77777777" w:rsidR="00597A68" w:rsidRPr="00597A68" w:rsidRDefault="00597A68" w:rsidP="00597A68">
      <w:pPr>
        <w:numPr>
          <w:ilvl w:val="0"/>
          <w:numId w:val="7"/>
        </w:numPr>
        <w:rPr>
          <w:lang w:val="en-US"/>
        </w:rPr>
      </w:pPr>
      <w:proofErr w:type="spellStart"/>
      <w:r w:rsidRPr="00597A68">
        <w:rPr>
          <w:b/>
          <w:bCs/>
          <w:lang w:val="en-US"/>
        </w:rPr>
        <w:t>AuraDB</w:t>
      </w:r>
      <w:proofErr w:type="spellEnd"/>
      <w:r w:rsidRPr="00597A68">
        <w:rPr>
          <w:b/>
          <w:bCs/>
          <w:lang w:val="en-US"/>
        </w:rPr>
        <w:t xml:space="preserve"> Professional:</w:t>
      </w:r>
      <w:r w:rsidRPr="00597A68">
        <w:rPr>
          <w:lang w:val="en-US"/>
        </w:rPr>
        <w:t xml:space="preserve"> </w:t>
      </w:r>
      <w:r w:rsidRPr="00597A68">
        <w:rPr>
          <w:b/>
          <w:bCs/>
          <w:lang w:val="en-US"/>
        </w:rPr>
        <w:t>$65/GB-month</w:t>
      </w:r>
      <w:r w:rsidRPr="00597A68">
        <w:rPr>
          <w:lang w:val="en-US"/>
        </w:rPr>
        <w:t xml:space="preserve"> (min 1 GB).</w:t>
      </w:r>
    </w:p>
    <w:p w14:paraId="56C292A7" w14:textId="77777777" w:rsidR="00597A68" w:rsidRPr="00597A68" w:rsidRDefault="00597A68" w:rsidP="00597A68">
      <w:pPr>
        <w:numPr>
          <w:ilvl w:val="0"/>
          <w:numId w:val="7"/>
        </w:numPr>
        <w:rPr>
          <w:lang w:val="en-US"/>
        </w:rPr>
      </w:pPr>
      <w:proofErr w:type="spellStart"/>
      <w:r w:rsidRPr="00597A68">
        <w:rPr>
          <w:b/>
          <w:bCs/>
          <w:lang w:val="en-US"/>
        </w:rPr>
        <w:t>AuraDB</w:t>
      </w:r>
      <w:proofErr w:type="spellEnd"/>
      <w:r w:rsidRPr="00597A68">
        <w:rPr>
          <w:b/>
          <w:bCs/>
          <w:lang w:val="en-US"/>
        </w:rPr>
        <w:t xml:space="preserve"> Business Critical:</w:t>
      </w:r>
      <w:r w:rsidRPr="00597A68">
        <w:rPr>
          <w:lang w:val="en-US"/>
        </w:rPr>
        <w:t xml:space="preserve"> </w:t>
      </w:r>
      <w:r w:rsidRPr="00597A68">
        <w:rPr>
          <w:b/>
          <w:bCs/>
          <w:lang w:val="en-US"/>
        </w:rPr>
        <w:t>$146/GB-month</w:t>
      </w:r>
      <w:r w:rsidRPr="00597A68">
        <w:rPr>
          <w:lang w:val="en-US"/>
        </w:rPr>
        <w:t xml:space="preserve"> (min 2 GB).</w:t>
      </w:r>
    </w:p>
    <w:p w14:paraId="0180F23B" w14:textId="77777777" w:rsidR="00597A68" w:rsidRPr="00597A68" w:rsidRDefault="00597A68" w:rsidP="00597A68">
      <w:pPr>
        <w:numPr>
          <w:ilvl w:val="0"/>
          <w:numId w:val="7"/>
        </w:numPr>
        <w:rPr>
          <w:lang w:val="en-US"/>
        </w:rPr>
      </w:pPr>
      <w:r w:rsidRPr="00597A68">
        <w:rPr>
          <w:lang w:val="en-US"/>
        </w:rPr>
        <w:t xml:space="preserve">Marketplaces also show </w:t>
      </w:r>
      <w:r w:rsidRPr="00597A68">
        <w:rPr>
          <w:b/>
          <w:bCs/>
          <w:lang w:val="en-US"/>
        </w:rPr>
        <w:t>$0.09/hour per GB</w:t>
      </w:r>
      <w:r w:rsidRPr="00597A68">
        <w:rPr>
          <w:lang w:val="en-US"/>
        </w:rPr>
        <w:t xml:space="preserve"> (Pro) as a PAYG view. </w:t>
      </w:r>
      <w:r w:rsidRPr="00597A68">
        <w:rPr>
          <w:b/>
          <w:bCs/>
          <w:lang w:val="en-US"/>
        </w:rPr>
        <w:t>Bloom</w:t>
      </w:r>
      <w:r w:rsidRPr="00597A68">
        <w:rPr>
          <w:lang w:val="en-US"/>
        </w:rPr>
        <w:t xml:space="preserve"> full features require Enterprise; pricing is not public. </w:t>
      </w:r>
      <w:proofErr w:type="spellStart"/>
      <w:r w:rsidRPr="00597A68">
        <w:rPr>
          <w:lang w:val="en-US"/>
        </w:rPr>
        <w:t>AuraDS</w:t>
      </w:r>
      <w:proofErr w:type="spellEnd"/>
      <w:r w:rsidRPr="00597A68">
        <w:rPr>
          <w:lang w:val="en-US"/>
        </w:rPr>
        <w:t xml:space="preserve"> (managed GDS) appears on marketplaces with separate hourly line items.</w:t>
      </w:r>
    </w:p>
    <w:p w14:paraId="4AD97895" w14:textId="77777777" w:rsidR="00597A68" w:rsidRPr="00597A68" w:rsidRDefault="00597A68" w:rsidP="00597A68">
      <w:r w:rsidRPr="00597A68">
        <w:pict w14:anchorId="09F677CA">
          <v:rect id="_x0000_i1068" style="width:0;height:1.5pt" o:hralign="center" o:hrstd="t" o:hr="t" fillcolor="#a0a0a0" stroked="f"/>
        </w:pict>
      </w:r>
    </w:p>
    <w:p w14:paraId="13F3B9FC" w14:textId="77777777" w:rsidR="00597A68" w:rsidRPr="00597A68" w:rsidRDefault="00597A68" w:rsidP="00597A68">
      <w:pPr>
        <w:rPr>
          <w:b/>
          <w:bCs/>
          <w:lang w:val="en-US"/>
        </w:rPr>
      </w:pPr>
      <w:r w:rsidRPr="00597A68">
        <w:rPr>
          <w:b/>
          <w:bCs/>
          <w:lang w:val="en-US"/>
        </w:rPr>
        <w:t>What actually dominates the bill?</w:t>
      </w:r>
    </w:p>
    <w:p w14:paraId="0832ACED" w14:textId="77777777" w:rsidR="00597A68" w:rsidRPr="00597A68" w:rsidRDefault="00597A68" w:rsidP="00597A68">
      <w:pPr>
        <w:numPr>
          <w:ilvl w:val="0"/>
          <w:numId w:val="8"/>
        </w:numPr>
      </w:pPr>
      <w:r w:rsidRPr="00597A68">
        <w:rPr>
          <w:b/>
          <w:bCs/>
          <w:lang w:val="en-US"/>
        </w:rPr>
        <w:t>LLM tokens</w:t>
      </w:r>
      <w:r w:rsidRPr="00597A68">
        <w:rPr>
          <w:lang w:val="en-US"/>
        </w:rPr>
        <w:t xml:space="preserve"> (plan/route/</w:t>
      </w:r>
      <w:proofErr w:type="spellStart"/>
      <w:r w:rsidRPr="00597A68">
        <w:rPr>
          <w:lang w:val="en-US"/>
        </w:rPr>
        <w:t>rerank</w:t>
      </w:r>
      <w:proofErr w:type="spellEnd"/>
      <w:r w:rsidRPr="00597A68">
        <w:rPr>
          <w:lang w:val="en-US"/>
        </w:rPr>
        <w:t xml:space="preserve">/summarize): often the #1 line item once you hit scale. </w:t>
      </w:r>
      <w:r w:rsidRPr="00597A68">
        <w:t xml:space="preserve">Use </w:t>
      </w:r>
      <w:proofErr w:type="spellStart"/>
      <w:r w:rsidRPr="00597A68">
        <w:t>small</w:t>
      </w:r>
      <w:proofErr w:type="spellEnd"/>
      <w:r w:rsidRPr="00597A68">
        <w:t xml:space="preserve"> </w:t>
      </w:r>
      <w:proofErr w:type="spellStart"/>
      <w:r w:rsidRPr="00597A68">
        <w:t>models</w:t>
      </w:r>
      <w:proofErr w:type="spellEnd"/>
      <w:r w:rsidRPr="00597A68">
        <w:t xml:space="preserve"> </w:t>
      </w:r>
      <w:proofErr w:type="spellStart"/>
      <w:r w:rsidRPr="00597A68">
        <w:t>where</w:t>
      </w:r>
      <w:proofErr w:type="spellEnd"/>
      <w:r w:rsidRPr="00597A68">
        <w:t xml:space="preserve"> </w:t>
      </w:r>
      <w:proofErr w:type="spellStart"/>
      <w:r w:rsidRPr="00597A68">
        <w:t>possible</w:t>
      </w:r>
      <w:proofErr w:type="spellEnd"/>
      <w:r w:rsidRPr="00597A68">
        <w:t xml:space="preserve"> </w:t>
      </w:r>
      <w:proofErr w:type="spellStart"/>
      <w:r w:rsidRPr="00597A68">
        <w:t>and</w:t>
      </w:r>
      <w:proofErr w:type="spellEnd"/>
      <w:r w:rsidRPr="00597A68">
        <w:t xml:space="preserve"> </w:t>
      </w:r>
      <w:proofErr w:type="spellStart"/>
      <w:r w:rsidRPr="00597A68">
        <w:t>strict</w:t>
      </w:r>
      <w:proofErr w:type="spellEnd"/>
      <w:r w:rsidRPr="00597A68">
        <w:t xml:space="preserve"> </w:t>
      </w:r>
      <w:proofErr w:type="spellStart"/>
      <w:r w:rsidRPr="00597A68">
        <w:t>grounding</w:t>
      </w:r>
      <w:proofErr w:type="spellEnd"/>
      <w:r w:rsidRPr="00597A68">
        <w:t>.</w:t>
      </w:r>
    </w:p>
    <w:p w14:paraId="1B20B24D" w14:textId="77777777" w:rsidR="00597A68" w:rsidRPr="00597A68" w:rsidRDefault="00597A68" w:rsidP="00597A68">
      <w:pPr>
        <w:numPr>
          <w:ilvl w:val="0"/>
          <w:numId w:val="8"/>
        </w:numPr>
      </w:pPr>
      <w:proofErr w:type="spellStart"/>
      <w:r w:rsidRPr="00597A68">
        <w:rPr>
          <w:b/>
          <w:bCs/>
        </w:rPr>
        <w:t>Retrieval</w:t>
      </w:r>
      <w:proofErr w:type="spellEnd"/>
      <w:r w:rsidRPr="00597A68">
        <w:rPr>
          <w:b/>
          <w:bCs/>
        </w:rPr>
        <w:t xml:space="preserve"> </w:t>
      </w:r>
      <w:proofErr w:type="spellStart"/>
      <w:r w:rsidRPr="00597A68">
        <w:rPr>
          <w:b/>
          <w:bCs/>
        </w:rPr>
        <w:t>capacity</w:t>
      </w:r>
      <w:proofErr w:type="spellEnd"/>
      <w:r w:rsidRPr="00597A68">
        <w:t xml:space="preserve">: </w:t>
      </w:r>
    </w:p>
    <w:p w14:paraId="50650246" w14:textId="77777777" w:rsidR="00597A68" w:rsidRPr="00597A68" w:rsidRDefault="00597A68" w:rsidP="00597A68">
      <w:pPr>
        <w:numPr>
          <w:ilvl w:val="1"/>
          <w:numId w:val="8"/>
        </w:numPr>
        <w:rPr>
          <w:lang w:val="en-US"/>
        </w:rPr>
      </w:pPr>
      <w:r w:rsidRPr="00597A68">
        <w:rPr>
          <w:lang w:val="en-US"/>
        </w:rPr>
        <w:t xml:space="preserve">Azure path = </w:t>
      </w:r>
      <w:r w:rsidRPr="00597A68">
        <w:rPr>
          <w:b/>
          <w:bCs/>
          <w:lang w:val="en-US"/>
        </w:rPr>
        <w:t>RU/s</w:t>
      </w:r>
      <w:r w:rsidRPr="00597A68">
        <w:rPr>
          <w:lang w:val="en-US"/>
        </w:rPr>
        <w:t xml:space="preserve"> (Cosmos) + </w:t>
      </w:r>
      <w:r w:rsidRPr="00597A68">
        <w:rPr>
          <w:b/>
          <w:bCs/>
          <w:lang w:val="en-US"/>
        </w:rPr>
        <w:t>SU/h</w:t>
      </w:r>
      <w:r w:rsidRPr="00597A68">
        <w:rPr>
          <w:lang w:val="en-US"/>
        </w:rPr>
        <w:t xml:space="preserve"> (Search) with optional </w:t>
      </w:r>
      <w:r w:rsidRPr="00597A68">
        <w:rPr>
          <w:b/>
          <w:bCs/>
          <w:lang w:val="en-US"/>
        </w:rPr>
        <w:t>$1/1k</w:t>
      </w:r>
      <w:r w:rsidRPr="00597A68">
        <w:rPr>
          <w:lang w:val="en-US"/>
        </w:rPr>
        <w:t xml:space="preserve"> semantic.</w:t>
      </w:r>
    </w:p>
    <w:p w14:paraId="4E150A26" w14:textId="77777777" w:rsidR="00597A68" w:rsidRPr="00597A68" w:rsidRDefault="00597A68" w:rsidP="00597A68">
      <w:pPr>
        <w:numPr>
          <w:ilvl w:val="1"/>
          <w:numId w:val="8"/>
        </w:numPr>
        <w:rPr>
          <w:lang w:val="en-US"/>
        </w:rPr>
      </w:pPr>
      <w:r w:rsidRPr="00597A68">
        <w:rPr>
          <w:lang w:val="en-US"/>
        </w:rPr>
        <w:t xml:space="preserve">Neo4j path = </w:t>
      </w:r>
      <w:r w:rsidRPr="00597A68">
        <w:rPr>
          <w:b/>
          <w:bCs/>
          <w:lang w:val="en-US"/>
        </w:rPr>
        <w:t>GB RAM-month</w:t>
      </w:r>
      <w:r w:rsidRPr="00597A68">
        <w:rPr>
          <w:lang w:val="en-US"/>
        </w:rPr>
        <w:t xml:space="preserve"> (</w:t>
      </w:r>
      <w:proofErr w:type="spellStart"/>
      <w:r w:rsidRPr="00597A68">
        <w:rPr>
          <w:lang w:val="en-US"/>
        </w:rPr>
        <w:t>AuraDB</w:t>
      </w:r>
      <w:proofErr w:type="spellEnd"/>
      <w:r w:rsidRPr="00597A68">
        <w:rPr>
          <w:lang w:val="en-US"/>
        </w:rPr>
        <w:t xml:space="preserve">) and possibly </w:t>
      </w:r>
      <w:proofErr w:type="spellStart"/>
      <w:r w:rsidRPr="00597A68">
        <w:rPr>
          <w:b/>
          <w:bCs/>
          <w:lang w:val="en-US"/>
        </w:rPr>
        <w:t>AuraDS</w:t>
      </w:r>
      <w:proofErr w:type="spellEnd"/>
      <w:r w:rsidRPr="00597A68">
        <w:rPr>
          <w:lang w:val="en-US"/>
        </w:rPr>
        <w:t xml:space="preserve"> for analytics.</w:t>
      </w:r>
    </w:p>
    <w:p w14:paraId="18334207" w14:textId="77777777" w:rsidR="00597A68" w:rsidRPr="00597A68" w:rsidRDefault="00597A68" w:rsidP="00597A68">
      <w:pPr>
        <w:numPr>
          <w:ilvl w:val="0"/>
          <w:numId w:val="8"/>
        </w:numPr>
      </w:pPr>
      <w:r w:rsidRPr="00597A68">
        <w:rPr>
          <w:b/>
          <w:bCs/>
        </w:rPr>
        <w:t xml:space="preserve">OCR </w:t>
      </w:r>
      <w:proofErr w:type="spellStart"/>
      <w:r w:rsidRPr="00597A68">
        <w:rPr>
          <w:b/>
          <w:bCs/>
        </w:rPr>
        <w:t>ingestion</w:t>
      </w:r>
      <w:proofErr w:type="spellEnd"/>
      <w:r w:rsidRPr="00597A68">
        <w:t xml:space="preserve"> (</w:t>
      </w:r>
      <w:proofErr w:type="spellStart"/>
      <w:r w:rsidRPr="00597A68">
        <w:t>Document</w:t>
      </w:r>
      <w:proofErr w:type="spellEnd"/>
      <w:r w:rsidRPr="00597A68">
        <w:t xml:space="preserve"> </w:t>
      </w:r>
      <w:proofErr w:type="spellStart"/>
      <w:r w:rsidRPr="00597A68">
        <w:t>Intelligence</w:t>
      </w:r>
      <w:proofErr w:type="spellEnd"/>
      <w:r w:rsidRPr="00597A68">
        <w:t>).</w:t>
      </w:r>
    </w:p>
    <w:p w14:paraId="0178C171" w14:textId="77777777" w:rsidR="00597A68" w:rsidRPr="00597A68" w:rsidRDefault="00597A68" w:rsidP="00597A68">
      <w:pPr>
        <w:numPr>
          <w:ilvl w:val="0"/>
          <w:numId w:val="8"/>
        </w:numPr>
        <w:rPr>
          <w:lang w:val="en-US"/>
        </w:rPr>
      </w:pPr>
      <w:r w:rsidRPr="00597A68">
        <w:rPr>
          <w:b/>
          <w:bCs/>
          <w:lang w:val="en-US"/>
        </w:rPr>
        <w:t>Private Link + bandwidth</w:t>
      </w:r>
      <w:r w:rsidRPr="00597A68">
        <w:rPr>
          <w:lang w:val="en-US"/>
        </w:rPr>
        <w:t xml:space="preserve"> if you isolate all services.</w:t>
      </w:r>
    </w:p>
    <w:p w14:paraId="10A1B6B0" w14:textId="77777777" w:rsidR="00597A68" w:rsidRPr="00597A68" w:rsidRDefault="00597A68" w:rsidP="00597A68">
      <w:r w:rsidRPr="00597A68">
        <w:pict w14:anchorId="4F5E25FF">
          <v:rect id="_x0000_i1069" style="width:0;height:1.5pt" o:hralign="center" o:hrstd="t" o:hr="t" fillcolor="#a0a0a0" stroked="f"/>
        </w:pict>
      </w:r>
    </w:p>
    <w:p w14:paraId="26EA3EFA" w14:textId="77777777" w:rsidR="00597A68" w:rsidRPr="00597A68" w:rsidRDefault="00597A68" w:rsidP="00597A68">
      <w:pPr>
        <w:rPr>
          <w:b/>
          <w:bCs/>
          <w:lang w:val="en-US"/>
        </w:rPr>
      </w:pPr>
      <w:r w:rsidRPr="00597A68">
        <w:rPr>
          <w:b/>
          <w:bCs/>
          <w:lang w:val="en-US"/>
        </w:rPr>
        <w:t>Worked monthly scenarios (order-of-magnitude)</w:t>
      </w:r>
    </w:p>
    <w:p w14:paraId="037ED547" w14:textId="77777777" w:rsidR="00597A68" w:rsidRPr="00597A68" w:rsidRDefault="00597A68" w:rsidP="00597A68">
      <w:pPr>
        <w:rPr>
          <w:lang w:val="en-US"/>
        </w:rPr>
      </w:pPr>
      <w:r w:rsidRPr="00597A68">
        <w:rPr>
          <w:lang w:val="en-US"/>
        </w:rPr>
        <w:t xml:space="preserve">These are not commitments—just </w:t>
      </w:r>
      <w:r w:rsidRPr="00597A68">
        <w:rPr>
          <w:b/>
          <w:bCs/>
          <w:lang w:val="en-US"/>
        </w:rPr>
        <w:t>transparent math</w:t>
      </w:r>
      <w:r w:rsidRPr="00597A68">
        <w:rPr>
          <w:lang w:val="en-US"/>
        </w:rPr>
        <w:t xml:space="preserve"> you can adjust. I’m using 720 h/month for simplicity.</w:t>
      </w:r>
    </w:p>
    <w:p w14:paraId="33C8B576" w14:textId="77777777" w:rsidR="00597A68" w:rsidRPr="00597A68" w:rsidRDefault="00597A68" w:rsidP="00597A68">
      <w:pPr>
        <w:rPr>
          <w:b/>
          <w:bCs/>
        </w:rPr>
      </w:pPr>
      <w:r w:rsidRPr="00597A68">
        <w:rPr>
          <w:b/>
          <w:bCs/>
        </w:rPr>
        <w:t>A) “</w:t>
      </w:r>
      <w:proofErr w:type="spellStart"/>
      <w:r w:rsidRPr="00597A68">
        <w:rPr>
          <w:b/>
          <w:bCs/>
        </w:rPr>
        <w:t>Pilot</w:t>
      </w:r>
      <w:proofErr w:type="spellEnd"/>
      <w:r w:rsidRPr="00597A68">
        <w:rPr>
          <w:b/>
          <w:bCs/>
        </w:rPr>
        <w:t xml:space="preserve">” (single </w:t>
      </w:r>
      <w:proofErr w:type="spellStart"/>
      <w:r w:rsidRPr="00597A68">
        <w:rPr>
          <w:b/>
          <w:bCs/>
        </w:rPr>
        <w:t>region</w:t>
      </w:r>
      <w:proofErr w:type="spellEnd"/>
      <w:r w:rsidRPr="00597A68">
        <w:rPr>
          <w:b/>
          <w:bCs/>
        </w:rPr>
        <w:t>)</w:t>
      </w:r>
    </w:p>
    <w:p w14:paraId="35E63597" w14:textId="77777777" w:rsidR="00597A68" w:rsidRPr="00597A68" w:rsidRDefault="00597A68" w:rsidP="00597A68">
      <w:pPr>
        <w:numPr>
          <w:ilvl w:val="0"/>
          <w:numId w:val="9"/>
        </w:numPr>
        <w:rPr>
          <w:lang w:val="en-US"/>
        </w:rPr>
      </w:pPr>
      <w:r w:rsidRPr="00597A68">
        <w:rPr>
          <w:lang w:val="en-US"/>
        </w:rPr>
        <w:t>~</w:t>
      </w:r>
      <w:r w:rsidRPr="00597A68">
        <w:rPr>
          <w:b/>
          <w:bCs/>
          <w:lang w:val="en-US"/>
        </w:rPr>
        <w:t>30k RU/s</w:t>
      </w:r>
      <w:r w:rsidRPr="00597A68">
        <w:rPr>
          <w:lang w:val="en-US"/>
        </w:rPr>
        <w:t xml:space="preserve"> graph reads/writes; </w:t>
      </w:r>
      <w:r w:rsidRPr="00597A68">
        <w:rPr>
          <w:b/>
          <w:bCs/>
          <w:lang w:val="en-US"/>
        </w:rPr>
        <w:t>1× S1</w:t>
      </w:r>
      <w:r w:rsidRPr="00597A68">
        <w:rPr>
          <w:lang w:val="en-US"/>
        </w:rPr>
        <w:t xml:space="preserve"> AI Search; </w:t>
      </w:r>
      <w:r w:rsidRPr="00597A68">
        <w:rPr>
          <w:b/>
          <w:bCs/>
          <w:lang w:val="en-US"/>
        </w:rPr>
        <w:t>200k semantic queries</w:t>
      </w:r>
      <w:r w:rsidRPr="00597A68">
        <w:rPr>
          <w:lang w:val="en-US"/>
        </w:rPr>
        <w:t>/</w:t>
      </w:r>
      <w:proofErr w:type="spellStart"/>
      <w:r w:rsidRPr="00597A68">
        <w:rPr>
          <w:lang w:val="en-US"/>
        </w:rPr>
        <w:t>mo</w:t>
      </w:r>
      <w:proofErr w:type="spellEnd"/>
      <w:r w:rsidRPr="00597A68">
        <w:rPr>
          <w:lang w:val="en-US"/>
        </w:rPr>
        <w:t xml:space="preserve">; </w:t>
      </w:r>
      <w:r w:rsidRPr="00597A68">
        <w:rPr>
          <w:b/>
          <w:bCs/>
          <w:lang w:val="en-US"/>
        </w:rPr>
        <w:t>150M model tokens</w:t>
      </w:r>
      <w:r w:rsidRPr="00597A68">
        <w:rPr>
          <w:lang w:val="en-US"/>
        </w:rPr>
        <w:t>/</w:t>
      </w:r>
      <w:proofErr w:type="spellStart"/>
      <w:r w:rsidRPr="00597A68">
        <w:rPr>
          <w:lang w:val="en-US"/>
        </w:rPr>
        <w:t>mo</w:t>
      </w:r>
      <w:proofErr w:type="spellEnd"/>
      <w:r w:rsidRPr="00597A68">
        <w:rPr>
          <w:lang w:val="en-US"/>
        </w:rPr>
        <w:t xml:space="preserve">; </w:t>
      </w:r>
      <w:r w:rsidRPr="00597A68">
        <w:rPr>
          <w:b/>
          <w:bCs/>
          <w:lang w:val="en-US"/>
        </w:rPr>
        <w:t>50k OCR pages</w:t>
      </w:r>
      <w:r w:rsidRPr="00597A68">
        <w:rPr>
          <w:lang w:val="en-US"/>
        </w:rPr>
        <w:t>/</w:t>
      </w:r>
      <w:proofErr w:type="spellStart"/>
      <w:r w:rsidRPr="00597A68">
        <w:rPr>
          <w:lang w:val="en-US"/>
        </w:rPr>
        <w:t>mo</w:t>
      </w:r>
      <w:proofErr w:type="spellEnd"/>
      <w:r w:rsidRPr="00597A68">
        <w:rPr>
          <w:lang w:val="en-US"/>
        </w:rPr>
        <w:t xml:space="preserve">; </w:t>
      </w:r>
      <w:r w:rsidRPr="00597A68">
        <w:rPr>
          <w:b/>
          <w:bCs/>
          <w:lang w:val="en-US"/>
        </w:rPr>
        <w:t>6 private endpoints</w:t>
      </w:r>
      <w:r w:rsidRPr="00597A68">
        <w:rPr>
          <w:lang w:val="en-US"/>
        </w:rPr>
        <w:t>; ~</w:t>
      </w:r>
      <w:r w:rsidRPr="00597A68">
        <w:rPr>
          <w:b/>
          <w:bCs/>
          <w:lang w:val="en-US"/>
        </w:rPr>
        <w:t>2 TB</w:t>
      </w:r>
      <w:r w:rsidRPr="00597A68">
        <w:rPr>
          <w:lang w:val="en-US"/>
        </w:rPr>
        <w:t xml:space="preserve"> </w:t>
      </w:r>
      <w:proofErr w:type="spellStart"/>
      <w:r w:rsidRPr="00597A68">
        <w:rPr>
          <w:lang w:val="en-US"/>
        </w:rPr>
        <w:t>privatelink</w:t>
      </w:r>
      <w:proofErr w:type="spellEnd"/>
      <w:r w:rsidRPr="00597A68">
        <w:rPr>
          <w:lang w:val="en-US"/>
        </w:rPr>
        <w:t xml:space="preserve"> data.</w:t>
      </w:r>
    </w:p>
    <w:p w14:paraId="5BA2A926" w14:textId="77777777" w:rsidR="00597A68" w:rsidRPr="00597A68" w:rsidRDefault="00597A68" w:rsidP="00597A68">
      <w:proofErr w:type="spellStart"/>
      <w:r w:rsidRPr="00597A68">
        <w:rPr>
          <w:b/>
          <w:bCs/>
        </w:rPr>
        <w:t>Azure-native</w:t>
      </w:r>
      <w:proofErr w:type="spellEnd"/>
    </w:p>
    <w:p w14:paraId="0A3FFD4F" w14:textId="77777777" w:rsidR="00597A68" w:rsidRPr="00597A68" w:rsidRDefault="00597A68" w:rsidP="00597A68">
      <w:pPr>
        <w:numPr>
          <w:ilvl w:val="0"/>
          <w:numId w:val="10"/>
        </w:numPr>
      </w:pPr>
      <w:r w:rsidRPr="00597A68">
        <w:t xml:space="preserve">Cosmos: 30,000 RU/s </w:t>
      </w:r>
      <w:r w:rsidRPr="00597A68">
        <w:rPr>
          <w:rFonts w:ascii="Cambria Math" w:hAnsi="Cambria Math" w:cs="Cambria Math"/>
        </w:rPr>
        <w:t>⇒</w:t>
      </w:r>
      <w:r w:rsidRPr="00597A68">
        <w:t xml:space="preserve"> 30,000/100</w:t>
      </w:r>
      <w:r w:rsidRPr="00597A68">
        <w:rPr>
          <w:rFonts w:ascii="Aptos" w:hAnsi="Aptos" w:cs="Aptos"/>
        </w:rPr>
        <w:t>×</w:t>
      </w:r>
      <w:r w:rsidRPr="00597A68">
        <w:t xml:space="preserve">$0.008 = </w:t>
      </w:r>
      <w:r w:rsidRPr="00597A68">
        <w:rPr>
          <w:b/>
          <w:bCs/>
        </w:rPr>
        <w:t>$2.40/h</w:t>
      </w:r>
      <w:r w:rsidRPr="00597A68">
        <w:t xml:space="preserve"> </w:t>
      </w:r>
      <w:r w:rsidRPr="00597A68">
        <w:rPr>
          <w:rFonts w:ascii="Cambria Math" w:hAnsi="Cambria Math" w:cs="Cambria Math"/>
        </w:rPr>
        <w:t>⇒</w:t>
      </w:r>
      <w:r w:rsidRPr="00597A68">
        <w:t xml:space="preserve"> </w:t>
      </w:r>
      <w:r w:rsidRPr="00597A68">
        <w:rPr>
          <w:b/>
          <w:bCs/>
        </w:rPr>
        <w:t>$1,728/mo</w:t>
      </w:r>
      <w:r w:rsidRPr="00597A68">
        <w:t xml:space="preserve"> (+</w:t>
      </w:r>
      <w:proofErr w:type="spellStart"/>
      <w:r w:rsidRPr="00597A68">
        <w:t>storage</w:t>
      </w:r>
      <w:proofErr w:type="spellEnd"/>
      <w:r w:rsidRPr="00597A68">
        <w:t xml:space="preserve"> e.g., 200 GB ≈ </w:t>
      </w:r>
      <w:r w:rsidRPr="00597A68">
        <w:rPr>
          <w:b/>
          <w:bCs/>
        </w:rPr>
        <w:t>$50</w:t>
      </w:r>
      <w:r w:rsidRPr="00597A68">
        <w:t>).</w:t>
      </w:r>
    </w:p>
    <w:p w14:paraId="53E585C2" w14:textId="77777777" w:rsidR="00597A68" w:rsidRPr="00597A68" w:rsidRDefault="00597A68" w:rsidP="00597A68">
      <w:pPr>
        <w:numPr>
          <w:ilvl w:val="0"/>
          <w:numId w:val="10"/>
        </w:numPr>
        <w:rPr>
          <w:lang w:val="en-US"/>
        </w:rPr>
      </w:pPr>
      <w:r w:rsidRPr="00597A68">
        <w:rPr>
          <w:lang w:val="en-US"/>
        </w:rPr>
        <w:lastRenderedPageBreak/>
        <w:t xml:space="preserve">AI Search SU: S1 example </w:t>
      </w:r>
      <w:r w:rsidRPr="00597A68">
        <w:rPr>
          <w:b/>
          <w:bCs/>
          <w:lang w:val="en-US"/>
        </w:rPr>
        <w:t xml:space="preserve">≈$0.336/h </w:t>
      </w:r>
      <w:r w:rsidRPr="00597A68">
        <w:rPr>
          <w:rFonts w:ascii="Cambria Math" w:hAnsi="Cambria Math" w:cs="Cambria Math"/>
          <w:b/>
          <w:bCs/>
          <w:lang w:val="en-US"/>
        </w:rPr>
        <w:t>⇒</w:t>
      </w:r>
      <w:r w:rsidRPr="00597A68">
        <w:rPr>
          <w:b/>
          <w:bCs/>
          <w:lang w:val="en-US"/>
        </w:rPr>
        <w:t xml:space="preserve"> $242/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(representative third-party listing; use your region’s calculator).</w:t>
      </w:r>
    </w:p>
    <w:p w14:paraId="274936F3" w14:textId="77777777" w:rsidR="00597A68" w:rsidRPr="00597A68" w:rsidRDefault="00597A68" w:rsidP="00597A68">
      <w:pPr>
        <w:numPr>
          <w:ilvl w:val="0"/>
          <w:numId w:val="10"/>
        </w:numPr>
        <w:rPr>
          <w:lang w:val="en-US"/>
        </w:rPr>
      </w:pPr>
      <w:r w:rsidRPr="00597A68">
        <w:rPr>
          <w:lang w:val="en-US"/>
        </w:rPr>
        <w:t xml:space="preserve">Semantic ranker: (200k−1k free) ≈ </w:t>
      </w:r>
      <w:r w:rsidRPr="00597A68">
        <w:rPr>
          <w:b/>
          <w:bCs/>
          <w:lang w:val="en-US"/>
        </w:rPr>
        <w:t>$199/mo</w:t>
      </w:r>
      <w:r w:rsidRPr="00597A68">
        <w:rPr>
          <w:lang w:val="en-US"/>
        </w:rPr>
        <w:t>.</w:t>
      </w:r>
    </w:p>
    <w:p w14:paraId="3ECDC917" w14:textId="77777777" w:rsidR="00597A68" w:rsidRPr="00597A68" w:rsidRDefault="00597A68" w:rsidP="00597A68">
      <w:pPr>
        <w:numPr>
          <w:ilvl w:val="0"/>
          <w:numId w:val="10"/>
        </w:numPr>
        <w:rPr>
          <w:lang w:val="en-US"/>
        </w:rPr>
      </w:pPr>
      <w:r w:rsidRPr="00597A68">
        <w:rPr>
          <w:lang w:val="en-US"/>
        </w:rPr>
        <w:t xml:space="preserve">Azure OpenAI: 100M input × $2.50 + 50M output × $10 = </w:t>
      </w:r>
      <w:r w:rsidRPr="00597A68">
        <w:rPr>
          <w:b/>
          <w:bCs/>
          <w:lang w:val="en-US"/>
        </w:rPr>
        <w:t>$750/mo</w:t>
      </w:r>
      <w:r w:rsidRPr="00597A68">
        <w:rPr>
          <w:lang w:val="en-US"/>
        </w:rPr>
        <w:t>.</w:t>
      </w:r>
    </w:p>
    <w:p w14:paraId="77A855C3" w14:textId="77777777" w:rsidR="00597A68" w:rsidRPr="00597A68" w:rsidRDefault="00597A68" w:rsidP="00597A68">
      <w:pPr>
        <w:numPr>
          <w:ilvl w:val="0"/>
          <w:numId w:val="10"/>
        </w:numPr>
        <w:rPr>
          <w:lang w:val="en-US"/>
        </w:rPr>
      </w:pPr>
      <w:r w:rsidRPr="00597A68">
        <w:rPr>
          <w:lang w:val="en-US"/>
        </w:rPr>
        <w:t xml:space="preserve">OCR: 50k pages ≈ </w:t>
      </w:r>
      <w:r w:rsidRPr="00597A68">
        <w:rPr>
          <w:b/>
          <w:bCs/>
          <w:lang w:val="en-US"/>
        </w:rPr>
        <w:t>$360/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(half of the 100k pack).</w:t>
      </w:r>
    </w:p>
    <w:p w14:paraId="0FEF14F3" w14:textId="77777777" w:rsidR="00597A68" w:rsidRPr="00597A68" w:rsidRDefault="00597A68" w:rsidP="00597A68">
      <w:pPr>
        <w:numPr>
          <w:ilvl w:val="0"/>
          <w:numId w:val="10"/>
        </w:numPr>
      </w:pPr>
      <w:proofErr w:type="spellStart"/>
      <w:r w:rsidRPr="00597A68">
        <w:t>Private</w:t>
      </w:r>
      <w:proofErr w:type="spellEnd"/>
      <w:r w:rsidRPr="00597A68">
        <w:t xml:space="preserve"> Link: 6 </w:t>
      </w:r>
      <w:proofErr w:type="spellStart"/>
      <w:r w:rsidRPr="00597A68">
        <w:t>endpoints</w:t>
      </w:r>
      <w:proofErr w:type="spellEnd"/>
      <w:r w:rsidRPr="00597A68">
        <w:t xml:space="preserve"> × $0.01/h × 720 ≈ </w:t>
      </w:r>
      <w:r w:rsidRPr="00597A68">
        <w:rPr>
          <w:b/>
          <w:bCs/>
        </w:rPr>
        <w:t>$43/mo</w:t>
      </w:r>
      <w:r w:rsidRPr="00597A68">
        <w:t xml:space="preserve">; data via </w:t>
      </w:r>
      <w:proofErr w:type="spellStart"/>
      <w:r w:rsidRPr="00597A68">
        <w:t>Private</w:t>
      </w:r>
      <w:proofErr w:type="spellEnd"/>
      <w:r w:rsidRPr="00597A68">
        <w:t xml:space="preserve"> Link ~4 TB total I/O × $0.01/GB </w:t>
      </w:r>
      <w:r w:rsidRPr="00597A68">
        <w:rPr>
          <w:rFonts w:ascii="Cambria Math" w:hAnsi="Cambria Math" w:cs="Cambria Math"/>
        </w:rPr>
        <w:t>⇒</w:t>
      </w:r>
      <w:r w:rsidRPr="00597A68">
        <w:t xml:space="preserve"> </w:t>
      </w:r>
      <w:r w:rsidRPr="00597A68">
        <w:rPr>
          <w:b/>
          <w:bCs/>
        </w:rPr>
        <w:t>$40–80/mo</w:t>
      </w:r>
      <w:r w:rsidRPr="00597A68">
        <w:t>.</w:t>
      </w:r>
    </w:p>
    <w:p w14:paraId="62037289" w14:textId="77777777" w:rsidR="00597A68" w:rsidRPr="00597A68" w:rsidRDefault="00597A68" w:rsidP="00597A68">
      <w:pPr>
        <w:rPr>
          <w:lang w:val="en-US"/>
        </w:rPr>
      </w:pPr>
      <w:r w:rsidRPr="00597A68">
        <w:rPr>
          <w:b/>
          <w:bCs/>
          <w:lang w:val="en-US"/>
        </w:rPr>
        <w:t>Pilot subtotal (Azure-native): ~USD 3.3–3.5k/mo.</w:t>
      </w:r>
    </w:p>
    <w:p w14:paraId="394DDDD1" w14:textId="77777777" w:rsidR="00597A68" w:rsidRPr="00597A68" w:rsidRDefault="00597A68" w:rsidP="00597A68">
      <w:pPr>
        <w:rPr>
          <w:lang w:val="en-US"/>
        </w:rPr>
      </w:pPr>
      <w:r w:rsidRPr="00597A68">
        <w:rPr>
          <w:lang w:val="en-US"/>
        </w:rPr>
        <w:t>(1.73k Cosmos + 0.24k Search + 0.20k Semantic + 0.75k LLM + 0.36k OCR + ~0.12k networking)</w:t>
      </w:r>
    </w:p>
    <w:p w14:paraId="7B4371EA" w14:textId="77777777" w:rsidR="00597A68" w:rsidRPr="00597A68" w:rsidRDefault="00597A68" w:rsidP="00597A68">
      <w:pPr>
        <w:rPr>
          <w:lang w:val="en-US"/>
        </w:rPr>
      </w:pPr>
      <w:r w:rsidRPr="00597A68">
        <w:rPr>
          <w:b/>
          <w:bCs/>
          <w:lang w:val="en-US"/>
        </w:rPr>
        <w:t xml:space="preserve">Neo4j-centric (replacing Cosmos with </w:t>
      </w:r>
      <w:proofErr w:type="spellStart"/>
      <w:r w:rsidRPr="00597A68">
        <w:rPr>
          <w:b/>
          <w:bCs/>
          <w:lang w:val="en-US"/>
        </w:rPr>
        <w:t>AuraDB</w:t>
      </w:r>
      <w:proofErr w:type="spellEnd"/>
      <w:r w:rsidRPr="00597A68">
        <w:rPr>
          <w:b/>
          <w:bCs/>
          <w:lang w:val="en-US"/>
        </w:rPr>
        <w:t>; two options):</w:t>
      </w:r>
    </w:p>
    <w:p w14:paraId="657619CA" w14:textId="77777777" w:rsidR="00597A68" w:rsidRPr="00597A68" w:rsidRDefault="00597A68" w:rsidP="00597A68">
      <w:pPr>
        <w:numPr>
          <w:ilvl w:val="0"/>
          <w:numId w:val="11"/>
        </w:numPr>
        <w:rPr>
          <w:lang w:val="en-US"/>
        </w:rPr>
      </w:pPr>
      <w:r w:rsidRPr="00597A68">
        <w:rPr>
          <w:b/>
          <w:bCs/>
          <w:lang w:val="en-US"/>
        </w:rPr>
        <w:t>Option 1 (no Azure AI Search; use Neo4j FTS + vectors):</w:t>
      </w:r>
    </w:p>
    <w:p w14:paraId="7EC836EA" w14:textId="77777777" w:rsidR="00597A68" w:rsidRPr="00597A68" w:rsidRDefault="00597A68" w:rsidP="00597A68">
      <w:pPr>
        <w:rPr>
          <w:lang w:val="en-US"/>
        </w:rPr>
      </w:pPr>
      <w:proofErr w:type="spellStart"/>
      <w:r w:rsidRPr="00597A68">
        <w:rPr>
          <w:lang w:val="en-US"/>
        </w:rPr>
        <w:t>AuraDB</w:t>
      </w:r>
      <w:proofErr w:type="spellEnd"/>
      <w:r w:rsidRPr="00597A68">
        <w:rPr>
          <w:lang w:val="en-US"/>
        </w:rPr>
        <w:t xml:space="preserve"> size for pilot, say </w:t>
      </w:r>
      <w:r w:rsidRPr="00597A68">
        <w:rPr>
          <w:b/>
          <w:bCs/>
          <w:lang w:val="en-US"/>
        </w:rPr>
        <w:t>16 GB</w:t>
      </w:r>
      <w:r w:rsidRPr="00597A68">
        <w:rPr>
          <w:lang w:val="en-US"/>
        </w:rPr>
        <w:t xml:space="preserve">: 16 × $65 = </w:t>
      </w:r>
      <w:r w:rsidRPr="00597A68">
        <w:rPr>
          <w:b/>
          <w:bCs/>
          <w:lang w:val="en-US"/>
        </w:rPr>
        <w:t>$1,040/mo</w:t>
      </w:r>
      <w:r w:rsidRPr="00597A68">
        <w:rPr>
          <w:lang w:val="en-US"/>
        </w:rPr>
        <w:t xml:space="preserve">. LLM </w:t>
      </w:r>
      <w:r w:rsidRPr="00597A68">
        <w:rPr>
          <w:b/>
          <w:bCs/>
          <w:lang w:val="en-US"/>
        </w:rPr>
        <w:t>$750</w:t>
      </w:r>
      <w:r w:rsidRPr="00597A68">
        <w:rPr>
          <w:lang w:val="en-US"/>
        </w:rPr>
        <w:t xml:space="preserve">, OCR </w:t>
      </w:r>
      <w:r w:rsidRPr="00597A68">
        <w:rPr>
          <w:b/>
          <w:bCs/>
          <w:lang w:val="en-US"/>
        </w:rPr>
        <w:t>$360</w:t>
      </w:r>
      <w:r w:rsidRPr="00597A68">
        <w:rPr>
          <w:lang w:val="en-US"/>
        </w:rPr>
        <w:t>.</w:t>
      </w:r>
    </w:p>
    <w:p w14:paraId="61EFBBB9" w14:textId="77777777" w:rsidR="00597A68" w:rsidRPr="00597A68" w:rsidRDefault="00597A68" w:rsidP="00597A68">
      <w:pPr>
        <w:rPr>
          <w:lang w:val="en-US"/>
        </w:rPr>
      </w:pPr>
      <w:r w:rsidRPr="00597A68">
        <w:rPr>
          <w:b/>
          <w:bCs/>
          <w:lang w:val="en-US"/>
        </w:rPr>
        <w:t>Subtotal ~USD 2.1–2.3k/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(plus any egress/peering if services are split).</w:t>
      </w:r>
    </w:p>
    <w:p w14:paraId="450186D7" w14:textId="77777777" w:rsidR="00597A68" w:rsidRPr="00597A68" w:rsidRDefault="00597A68" w:rsidP="00597A68">
      <w:pPr>
        <w:numPr>
          <w:ilvl w:val="0"/>
          <w:numId w:val="11"/>
        </w:numPr>
        <w:rPr>
          <w:lang w:val="en-US"/>
        </w:rPr>
      </w:pPr>
      <w:r w:rsidRPr="00597A68">
        <w:rPr>
          <w:b/>
          <w:bCs/>
          <w:lang w:val="en-US"/>
        </w:rPr>
        <w:t>Option 2 (keep Azure AI Search for hybrid + semantic):</w:t>
      </w:r>
    </w:p>
    <w:p w14:paraId="669ECFC1" w14:textId="77777777" w:rsidR="00597A68" w:rsidRPr="00597A68" w:rsidRDefault="00597A68" w:rsidP="00597A68">
      <w:pPr>
        <w:rPr>
          <w:lang w:val="en-US"/>
        </w:rPr>
      </w:pPr>
      <w:r w:rsidRPr="00597A68">
        <w:rPr>
          <w:lang w:val="en-US"/>
        </w:rPr>
        <w:t>Add the same Search line items (</w:t>
      </w:r>
      <w:r w:rsidRPr="00597A68">
        <w:rPr>
          <w:b/>
          <w:bCs/>
          <w:lang w:val="en-US"/>
        </w:rPr>
        <w:t>$242</w:t>
      </w:r>
      <w:r w:rsidRPr="00597A68">
        <w:rPr>
          <w:lang w:val="en-US"/>
        </w:rPr>
        <w:t xml:space="preserve"> + </w:t>
      </w:r>
      <w:r w:rsidRPr="00597A68">
        <w:rPr>
          <w:b/>
          <w:bCs/>
          <w:lang w:val="en-US"/>
        </w:rPr>
        <w:t>$199</w:t>
      </w:r>
      <w:r w:rsidRPr="00597A68">
        <w:rPr>
          <w:lang w:val="en-US"/>
        </w:rPr>
        <w:t>) and Private Link (~</w:t>
      </w:r>
      <w:r w:rsidRPr="00597A68">
        <w:rPr>
          <w:b/>
          <w:bCs/>
          <w:lang w:val="en-US"/>
        </w:rPr>
        <w:t>$80–120</w:t>
      </w:r>
      <w:r w:rsidRPr="00597A68">
        <w:rPr>
          <w:lang w:val="en-US"/>
        </w:rPr>
        <w:t>).</w:t>
      </w:r>
    </w:p>
    <w:p w14:paraId="7594FD4C" w14:textId="77777777" w:rsidR="00597A68" w:rsidRPr="00597A68" w:rsidRDefault="00597A68" w:rsidP="00597A68">
      <w:pPr>
        <w:rPr>
          <w:lang w:val="en-US"/>
        </w:rPr>
      </w:pPr>
      <w:r w:rsidRPr="00597A68">
        <w:rPr>
          <w:b/>
          <w:bCs/>
          <w:lang w:val="en-US"/>
        </w:rPr>
        <w:t>Subtotal ~USD 2.8–3.0k/mo.</w:t>
      </w:r>
    </w:p>
    <w:p w14:paraId="6FC632CF" w14:textId="77777777" w:rsidR="00597A68" w:rsidRPr="00597A68" w:rsidRDefault="00597A68" w:rsidP="00597A68">
      <w:pPr>
        <w:rPr>
          <w:lang w:val="en-US"/>
        </w:rPr>
      </w:pPr>
      <w:r w:rsidRPr="00597A68">
        <w:rPr>
          <w:lang w:val="en-US"/>
        </w:rPr>
        <w:t xml:space="preserve">Pilot takeaway: At this scale, either stack lands in the same ballpark. If your indexed corpus fits in a modest </w:t>
      </w:r>
      <w:proofErr w:type="spellStart"/>
      <w:r w:rsidRPr="00597A68">
        <w:rPr>
          <w:lang w:val="en-US"/>
        </w:rPr>
        <w:t>AuraDB</w:t>
      </w:r>
      <w:proofErr w:type="spellEnd"/>
      <w:r w:rsidRPr="00597A68">
        <w:rPr>
          <w:lang w:val="en-US"/>
        </w:rPr>
        <w:t xml:space="preserve"> memory footprint, Neo4j can be slightly cheaper; if you need elastic RU bursting and reserved capacity, Cosmos can be comparable and more predictable on spend.</w:t>
      </w:r>
    </w:p>
    <w:p w14:paraId="2198261D" w14:textId="77777777" w:rsidR="00597A68" w:rsidRPr="00597A68" w:rsidRDefault="00597A68" w:rsidP="00597A68">
      <w:r w:rsidRPr="00597A68">
        <w:pict w14:anchorId="69E48884">
          <v:rect id="_x0000_i1070" style="width:0;height:1.5pt" o:hralign="center" o:hrstd="t" o:hr="t" fillcolor="#a0a0a0" stroked="f"/>
        </w:pict>
      </w:r>
    </w:p>
    <w:p w14:paraId="64FAE433" w14:textId="77777777" w:rsidR="00597A68" w:rsidRPr="00597A68" w:rsidRDefault="00597A68" w:rsidP="00597A68">
      <w:pPr>
        <w:rPr>
          <w:b/>
          <w:bCs/>
          <w:lang w:val="en-US"/>
        </w:rPr>
      </w:pPr>
      <w:r w:rsidRPr="00597A68">
        <w:rPr>
          <w:b/>
          <w:bCs/>
          <w:lang w:val="en-US"/>
        </w:rPr>
        <w:t>B) “National” (2 regions, much higher usage)</w:t>
      </w:r>
    </w:p>
    <w:p w14:paraId="0811652D" w14:textId="77777777" w:rsidR="00597A68" w:rsidRPr="00597A68" w:rsidRDefault="00597A68" w:rsidP="00597A68">
      <w:pPr>
        <w:numPr>
          <w:ilvl w:val="0"/>
          <w:numId w:val="12"/>
        </w:numPr>
        <w:rPr>
          <w:lang w:val="en-US"/>
        </w:rPr>
      </w:pPr>
      <w:r w:rsidRPr="00597A68">
        <w:rPr>
          <w:b/>
          <w:bCs/>
          <w:lang w:val="en-US"/>
        </w:rPr>
        <w:t>150k RU/s</w:t>
      </w:r>
      <w:r w:rsidRPr="00597A68">
        <w:rPr>
          <w:lang w:val="en-US"/>
        </w:rPr>
        <w:t xml:space="preserve"> sustained (graph), </w:t>
      </w:r>
      <w:r w:rsidRPr="00597A68">
        <w:rPr>
          <w:b/>
          <w:bCs/>
          <w:lang w:val="en-US"/>
        </w:rPr>
        <w:t>3× S2</w:t>
      </w:r>
      <w:r w:rsidRPr="00597A68">
        <w:rPr>
          <w:lang w:val="en-US"/>
        </w:rPr>
        <w:t xml:space="preserve"> AI Search, </w:t>
      </w:r>
      <w:r w:rsidRPr="00597A68">
        <w:rPr>
          <w:b/>
          <w:bCs/>
          <w:lang w:val="en-US"/>
        </w:rPr>
        <w:t>~5M semantic queries/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, </w:t>
      </w:r>
      <w:r w:rsidRPr="00597A68">
        <w:rPr>
          <w:b/>
          <w:bCs/>
          <w:lang w:val="en-US"/>
        </w:rPr>
        <w:t>2B input + 500M output tokens/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, </w:t>
      </w:r>
      <w:r w:rsidRPr="00597A68">
        <w:rPr>
          <w:b/>
          <w:bCs/>
          <w:lang w:val="en-US"/>
        </w:rPr>
        <w:t>1M OCR pages/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, </w:t>
      </w:r>
      <w:r w:rsidRPr="00597A68">
        <w:rPr>
          <w:b/>
          <w:bCs/>
          <w:lang w:val="en-US"/>
        </w:rPr>
        <w:t>12 endpoints</w:t>
      </w:r>
      <w:r w:rsidRPr="00597A68">
        <w:rPr>
          <w:lang w:val="en-US"/>
        </w:rPr>
        <w:t xml:space="preserve">, </w:t>
      </w:r>
      <w:r w:rsidRPr="00597A68">
        <w:rPr>
          <w:b/>
          <w:bCs/>
          <w:lang w:val="en-US"/>
        </w:rPr>
        <w:t>~20 TB</w:t>
      </w:r>
      <w:r w:rsidRPr="00597A68">
        <w:rPr>
          <w:lang w:val="en-US"/>
        </w:rPr>
        <w:t xml:space="preserve"> Private Link data.</w:t>
      </w:r>
    </w:p>
    <w:p w14:paraId="1E63315D" w14:textId="77777777" w:rsidR="00597A68" w:rsidRPr="00597A68" w:rsidRDefault="00597A68" w:rsidP="00597A68">
      <w:proofErr w:type="spellStart"/>
      <w:r w:rsidRPr="00597A68">
        <w:rPr>
          <w:b/>
          <w:bCs/>
        </w:rPr>
        <w:t>Azure-native</w:t>
      </w:r>
      <w:proofErr w:type="spellEnd"/>
    </w:p>
    <w:p w14:paraId="5E69713C" w14:textId="77777777" w:rsidR="00597A68" w:rsidRPr="00597A68" w:rsidRDefault="00597A68" w:rsidP="00597A68">
      <w:pPr>
        <w:numPr>
          <w:ilvl w:val="0"/>
          <w:numId w:val="13"/>
        </w:numPr>
        <w:rPr>
          <w:lang w:val="en-US"/>
        </w:rPr>
      </w:pPr>
      <w:r w:rsidRPr="00597A68">
        <w:rPr>
          <w:lang w:val="en-US"/>
        </w:rPr>
        <w:t xml:space="preserve">Cosmos: (150,000/100×$0.008) = </w:t>
      </w:r>
      <w:r w:rsidRPr="00597A68">
        <w:rPr>
          <w:b/>
          <w:bCs/>
          <w:lang w:val="en-US"/>
        </w:rPr>
        <w:t>$12/h/region</w:t>
      </w:r>
      <w:r w:rsidRPr="00597A68">
        <w:rPr>
          <w:lang w:val="en-US"/>
        </w:rPr>
        <w:t xml:space="preserve"> × 2 regions </w:t>
      </w:r>
      <w:r w:rsidRPr="00597A68">
        <w:rPr>
          <w:rFonts w:ascii="Cambria Math" w:hAnsi="Cambria Math" w:cs="Cambria Math"/>
          <w:lang w:val="en-US"/>
        </w:rPr>
        <w:t>⇒</w:t>
      </w:r>
      <w:r w:rsidRPr="00597A68">
        <w:rPr>
          <w:lang w:val="en-US"/>
        </w:rPr>
        <w:t xml:space="preserve"> </w:t>
      </w:r>
      <w:r w:rsidRPr="00597A68">
        <w:rPr>
          <w:b/>
          <w:bCs/>
          <w:lang w:val="en-US"/>
        </w:rPr>
        <w:t>$24/h</w:t>
      </w:r>
      <w:r w:rsidRPr="00597A68">
        <w:rPr>
          <w:lang w:val="en-US"/>
        </w:rPr>
        <w:t xml:space="preserve"> </w:t>
      </w:r>
      <w:r w:rsidRPr="00597A68">
        <w:rPr>
          <w:rFonts w:ascii="Cambria Math" w:hAnsi="Cambria Math" w:cs="Cambria Math"/>
          <w:lang w:val="en-US"/>
        </w:rPr>
        <w:t>⇒</w:t>
      </w:r>
      <w:r w:rsidRPr="00597A68">
        <w:rPr>
          <w:lang w:val="en-US"/>
        </w:rPr>
        <w:t xml:space="preserve"> </w:t>
      </w:r>
      <w:r w:rsidRPr="00597A68">
        <w:rPr>
          <w:b/>
          <w:bCs/>
          <w:lang w:val="en-US"/>
        </w:rPr>
        <w:t>$17,280/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(storage add e.g., 2 TB total ≈ </w:t>
      </w:r>
      <w:r w:rsidRPr="00597A68">
        <w:rPr>
          <w:b/>
          <w:bCs/>
          <w:lang w:val="en-US"/>
        </w:rPr>
        <w:t>$1,000</w:t>
      </w:r>
      <w:r w:rsidRPr="00597A68">
        <w:rPr>
          <w:lang w:val="en-US"/>
        </w:rPr>
        <w:t>). Reserved capacity can reduce this.</w:t>
      </w:r>
    </w:p>
    <w:p w14:paraId="0E29EA55" w14:textId="77777777" w:rsidR="00597A68" w:rsidRPr="00597A68" w:rsidRDefault="00597A68" w:rsidP="00597A68">
      <w:pPr>
        <w:numPr>
          <w:ilvl w:val="0"/>
          <w:numId w:val="13"/>
        </w:numPr>
      </w:pPr>
      <w:r w:rsidRPr="00597A68">
        <w:t xml:space="preserve">AI </w:t>
      </w:r>
      <w:proofErr w:type="spellStart"/>
      <w:r w:rsidRPr="00597A68">
        <w:t>Search</w:t>
      </w:r>
      <w:proofErr w:type="spellEnd"/>
      <w:r w:rsidRPr="00597A68">
        <w:t xml:space="preserve">: 3× S2 </w:t>
      </w:r>
      <w:proofErr w:type="spellStart"/>
      <w:r w:rsidRPr="00597A68">
        <w:t>at</w:t>
      </w:r>
      <w:proofErr w:type="spellEnd"/>
      <w:r w:rsidRPr="00597A68">
        <w:t xml:space="preserve"> </w:t>
      </w:r>
      <w:r w:rsidRPr="00597A68">
        <w:rPr>
          <w:b/>
          <w:bCs/>
        </w:rPr>
        <w:t>≈$1.344/h</w:t>
      </w:r>
      <w:r w:rsidRPr="00597A68">
        <w:t xml:space="preserve"> </w:t>
      </w:r>
      <w:r w:rsidRPr="00597A68">
        <w:rPr>
          <w:rFonts w:ascii="Cambria Math" w:hAnsi="Cambria Math" w:cs="Cambria Math"/>
        </w:rPr>
        <w:t>⇒</w:t>
      </w:r>
      <w:r w:rsidRPr="00597A68">
        <w:t xml:space="preserve"> </w:t>
      </w:r>
      <w:r w:rsidRPr="00597A68">
        <w:rPr>
          <w:b/>
          <w:bCs/>
        </w:rPr>
        <w:t>$2,903/mo</w:t>
      </w:r>
      <w:r w:rsidRPr="00597A68">
        <w:t xml:space="preserve"> (</w:t>
      </w:r>
      <w:proofErr w:type="spellStart"/>
      <w:r w:rsidRPr="00597A68">
        <w:t>representative</w:t>
      </w:r>
      <w:proofErr w:type="spellEnd"/>
      <w:r w:rsidRPr="00597A68">
        <w:t>).</w:t>
      </w:r>
    </w:p>
    <w:p w14:paraId="790F890E" w14:textId="77777777" w:rsidR="00597A68" w:rsidRPr="00597A68" w:rsidRDefault="00597A68" w:rsidP="00597A68">
      <w:pPr>
        <w:numPr>
          <w:ilvl w:val="0"/>
          <w:numId w:val="13"/>
        </w:numPr>
        <w:rPr>
          <w:lang w:val="en-US"/>
        </w:rPr>
      </w:pPr>
      <w:r w:rsidRPr="00597A68">
        <w:rPr>
          <w:lang w:val="en-US"/>
        </w:rPr>
        <w:lastRenderedPageBreak/>
        <w:t xml:space="preserve">Semantic ranker: </w:t>
      </w:r>
      <w:r w:rsidRPr="00597A68">
        <w:rPr>
          <w:b/>
          <w:bCs/>
          <w:lang w:val="en-US"/>
        </w:rPr>
        <w:t>5,000k − 1k free ≈ $5,000/mo</w:t>
      </w:r>
      <w:r w:rsidRPr="00597A68">
        <w:rPr>
          <w:lang w:val="en-US"/>
        </w:rPr>
        <w:t>.</w:t>
      </w:r>
    </w:p>
    <w:p w14:paraId="6409D78B" w14:textId="77777777" w:rsidR="00597A68" w:rsidRPr="00597A68" w:rsidRDefault="00597A68" w:rsidP="00597A68">
      <w:pPr>
        <w:numPr>
          <w:ilvl w:val="0"/>
          <w:numId w:val="13"/>
        </w:numPr>
      </w:pPr>
      <w:proofErr w:type="spellStart"/>
      <w:r w:rsidRPr="00597A68">
        <w:t>Azure</w:t>
      </w:r>
      <w:proofErr w:type="spellEnd"/>
      <w:r w:rsidRPr="00597A68">
        <w:t xml:space="preserve"> </w:t>
      </w:r>
      <w:proofErr w:type="spellStart"/>
      <w:r w:rsidRPr="00597A68">
        <w:t>OpenAI</w:t>
      </w:r>
      <w:proofErr w:type="spellEnd"/>
      <w:r w:rsidRPr="00597A68">
        <w:t xml:space="preserve">: 2B×$2.50 + 0.5B×$10 = </w:t>
      </w:r>
      <w:r w:rsidRPr="00597A68">
        <w:rPr>
          <w:b/>
          <w:bCs/>
        </w:rPr>
        <w:t>$10,000/mo</w:t>
      </w:r>
      <w:r w:rsidRPr="00597A68">
        <w:t>.</w:t>
      </w:r>
    </w:p>
    <w:p w14:paraId="689EDA44" w14:textId="77777777" w:rsidR="00597A68" w:rsidRPr="00597A68" w:rsidRDefault="00597A68" w:rsidP="00597A68">
      <w:pPr>
        <w:numPr>
          <w:ilvl w:val="0"/>
          <w:numId w:val="13"/>
        </w:numPr>
        <w:rPr>
          <w:lang w:val="en-US"/>
        </w:rPr>
      </w:pPr>
      <w:r w:rsidRPr="00597A68">
        <w:rPr>
          <w:lang w:val="en-US"/>
        </w:rPr>
        <w:t xml:space="preserve">OCR: 1M pages </w:t>
      </w:r>
      <w:r w:rsidRPr="00597A68">
        <w:rPr>
          <w:rFonts w:ascii="Cambria Math" w:hAnsi="Cambria Math" w:cs="Cambria Math"/>
          <w:lang w:val="en-US"/>
        </w:rPr>
        <w:t>⇒</w:t>
      </w:r>
      <w:r w:rsidRPr="00597A68">
        <w:rPr>
          <w:lang w:val="en-US"/>
        </w:rPr>
        <w:t xml:space="preserve"> 10</w:t>
      </w:r>
      <w:r w:rsidRPr="00597A68">
        <w:rPr>
          <w:rFonts w:ascii="Aptos" w:hAnsi="Aptos" w:cs="Aptos"/>
          <w:lang w:val="en-US"/>
        </w:rPr>
        <w:t>×</w:t>
      </w:r>
      <w:r w:rsidRPr="00597A68">
        <w:rPr>
          <w:lang w:val="en-US"/>
        </w:rPr>
        <w:t xml:space="preserve">100k pack </w:t>
      </w:r>
      <w:r w:rsidRPr="00597A68">
        <w:rPr>
          <w:rFonts w:ascii="Cambria Math" w:hAnsi="Cambria Math" w:cs="Cambria Math"/>
          <w:lang w:val="en-US"/>
        </w:rPr>
        <w:t>⇒</w:t>
      </w:r>
      <w:r w:rsidRPr="00597A68">
        <w:rPr>
          <w:lang w:val="en-US"/>
        </w:rPr>
        <w:t xml:space="preserve"> </w:t>
      </w:r>
      <w:r w:rsidRPr="00597A68">
        <w:rPr>
          <w:b/>
          <w:bCs/>
          <w:lang w:val="en-US"/>
        </w:rPr>
        <w:t>$7,200/mo</w:t>
      </w:r>
      <w:r w:rsidRPr="00597A68">
        <w:rPr>
          <w:lang w:val="en-US"/>
        </w:rPr>
        <w:t>.</w:t>
      </w:r>
    </w:p>
    <w:p w14:paraId="31285CB0" w14:textId="77777777" w:rsidR="00597A68" w:rsidRPr="00597A68" w:rsidRDefault="00597A68" w:rsidP="00597A68">
      <w:pPr>
        <w:numPr>
          <w:ilvl w:val="0"/>
          <w:numId w:val="13"/>
        </w:numPr>
        <w:rPr>
          <w:lang w:val="en-US"/>
        </w:rPr>
      </w:pPr>
      <w:r w:rsidRPr="00597A68">
        <w:rPr>
          <w:lang w:val="en-US"/>
        </w:rPr>
        <w:t xml:space="preserve">Private Link: 12×$0.01/h×720 ≈ </w:t>
      </w:r>
      <w:r w:rsidRPr="00597A68">
        <w:rPr>
          <w:b/>
          <w:bCs/>
          <w:lang w:val="en-US"/>
        </w:rPr>
        <w:t>$86/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; 20 TB I/O ≈ </w:t>
      </w:r>
      <w:r w:rsidRPr="00597A68">
        <w:rPr>
          <w:b/>
          <w:bCs/>
          <w:lang w:val="en-US"/>
        </w:rPr>
        <w:t>$200–$400/</w:t>
      </w:r>
      <w:proofErr w:type="spellStart"/>
      <w:r w:rsidRPr="00597A68">
        <w:rPr>
          <w:b/>
          <w:bCs/>
          <w:lang w:val="en-US"/>
        </w:rPr>
        <w:t>mo</w:t>
      </w:r>
      <w:proofErr w:type="spellEnd"/>
      <w:r w:rsidRPr="00597A68">
        <w:rPr>
          <w:lang w:val="en-US"/>
        </w:rPr>
        <w:t xml:space="preserve"> depending on pattern.</w:t>
      </w:r>
    </w:p>
    <w:p w14:paraId="74789AAF" w14:textId="77777777" w:rsidR="00597A68" w:rsidRPr="00597A68" w:rsidRDefault="00597A68" w:rsidP="00597A68">
      <w:pPr>
        <w:rPr>
          <w:lang w:val="en-US"/>
        </w:rPr>
      </w:pPr>
      <w:r w:rsidRPr="00597A68">
        <w:rPr>
          <w:b/>
          <w:bCs/>
          <w:lang w:val="en-US"/>
        </w:rPr>
        <w:t>National subtotal (Azure-native): ~USD 43–45k/mo.</w:t>
      </w:r>
    </w:p>
    <w:p w14:paraId="51D3281B" w14:textId="77777777" w:rsidR="00597A68" w:rsidRPr="00597A68" w:rsidRDefault="00597A68" w:rsidP="00597A68">
      <w:pPr>
        <w:rPr>
          <w:lang w:val="en-US"/>
        </w:rPr>
      </w:pPr>
      <w:r w:rsidRPr="00597A68">
        <w:rPr>
          <w:lang w:val="en-US"/>
        </w:rPr>
        <w:t>(Cosmos ~17.3k + Search ~2.9k + Semantic 5k + LLM 10k + OCR 7.2k + networking ~0.3k + storage ~1k)</w:t>
      </w:r>
    </w:p>
    <w:p w14:paraId="2CB66974" w14:textId="77777777" w:rsidR="00597A68" w:rsidRPr="00597A68" w:rsidRDefault="00597A68" w:rsidP="00597A68">
      <w:pPr>
        <w:rPr>
          <w:lang w:val="en-US"/>
        </w:rPr>
      </w:pPr>
      <w:r w:rsidRPr="00597A68">
        <w:rPr>
          <w:b/>
          <w:bCs/>
          <w:lang w:val="en-US"/>
        </w:rPr>
        <w:t xml:space="preserve">Neo4j-centric (replace Cosmos with </w:t>
      </w:r>
      <w:proofErr w:type="spellStart"/>
      <w:r w:rsidRPr="00597A68">
        <w:rPr>
          <w:b/>
          <w:bCs/>
          <w:lang w:val="en-US"/>
        </w:rPr>
        <w:t>AuraDB</w:t>
      </w:r>
      <w:proofErr w:type="spellEnd"/>
      <w:r w:rsidRPr="00597A68">
        <w:rPr>
          <w:b/>
          <w:bCs/>
          <w:lang w:val="en-US"/>
        </w:rPr>
        <w:t>):</w:t>
      </w:r>
    </w:p>
    <w:p w14:paraId="6CF85237" w14:textId="77777777" w:rsidR="00597A68" w:rsidRPr="00597A68" w:rsidRDefault="00597A68" w:rsidP="00597A68">
      <w:pPr>
        <w:numPr>
          <w:ilvl w:val="0"/>
          <w:numId w:val="14"/>
        </w:numPr>
        <w:rPr>
          <w:lang w:val="en-US"/>
        </w:rPr>
      </w:pPr>
      <w:r w:rsidRPr="00597A68">
        <w:rPr>
          <w:lang w:val="en-US"/>
        </w:rPr>
        <w:t xml:space="preserve">Memory footprint for this size often lands in </w:t>
      </w:r>
      <w:r w:rsidRPr="00597A68">
        <w:rPr>
          <w:b/>
          <w:bCs/>
          <w:lang w:val="en-US"/>
        </w:rPr>
        <w:t>128–256 GB</w:t>
      </w:r>
      <w:r w:rsidRPr="00597A68">
        <w:rPr>
          <w:lang w:val="en-US"/>
        </w:rPr>
        <w:t xml:space="preserve"> for low-latency traversals of a large legal KG. </w:t>
      </w:r>
    </w:p>
    <w:p w14:paraId="0D770856" w14:textId="77777777" w:rsidR="00597A68" w:rsidRPr="00597A68" w:rsidRDefault="00597A68" w:rsidP="00597A68">
      <w:pPr>
        <w:numPr>
          <w:ilvl w:val="1"/>
          <w:numId w:val="14"/>
        </w:numPr>
      </w:pPr>
      <w:r w:rsidRPr="00597A68">
        <w:rPr>
          <w:b/>
          <w:bCs/>
        </w:rPr>
        <w:t xml:space="preserve">128 GB Business </w:t>
      </w:r>
      <w:proofErr w:type="spellStart"/>
      <w:r w:rsidRPr="00597A68">
        <w:rPr>
          <w:b/>
          <w:bCs/>
        </w:rPr>
        <w:t>Critical</w:t>
      </w:r>
      <w:proofErr w:type="spellEnd"/>
      <w:r w:rsidRPr="00597A68">
        <w:rPr>
          <w:b/>
          <w:bCs/>
        </w:rPr>
        <w:t>:</w:t>
      </w:r>
      <w:r w:rsidRPr="00597A68">
        <w:t xml:space="preserve"> 128×$146 ≈ </w:t>
      </w:r>
      <w:r w:rsidRPr="00597A68">
        <w:rPr>
          <w:b/>
          <w:bCs/>
        </w:rPr>
        <w:t>$18,688/mo</w:t>
      </w:r>
      <w:r w:rsidRPr="00597A68">
        <w:t>;</w:t>
      </w:r>
    </w:p>
    <w:p w14:paraId="2A878490" w14:textId="77777777" w:rsidR="00597A68" w:rsidRPr="00597A68" w:rsidRDefault="00597A68" w:rsidP="00597A68">
      <w:pPr>
        <w:numPr>
          <w:ilvl w:val="1"/>
          <w:numId w:val="14"/>
        </w:numPr>
      </w:pPr>
      <w:r w:rsidRPr="00597A68">
        <w:rPr>
          <w:b/>
          <w:bCs/>
        </w:rPr>
        <w:t xml:space="preserve">256 GB Business </w:t>
      </w:r>
      <w:proofErr w:type="spellStart"/>
      <w:r w:rsidRPr="00597A68">
        <w:rPr>
          <w:b/>
          <w:bCs/>
        </w:rPr>
        <w:t>Critical</w:t>
      </w:r>
      <w:proofErr w:type="spellEnd"/>
      <w:r w:rsidRPr="00597A68">
        <w:rPr>
          <w:b/>
          <w:bCs/>
        </w:rPr>
        <w:t>:</w:t>
      </w:r>
      <w:r w:rsidRPr="00597A68">
        <w:t xml:space="preserve"> </w:t>
      </w:r>
      <w:r w:rsidRPr="00597A68">
        <w:rPr>
          <w:b/>
          <w:bCs/>
        </w:rPr>
        <w:t>$37,376/mo</w:t>
      </w:r>
      <w:r w:rsidRPr="00597A68">
        <w:t>.</w:t>
      </w:r>
    </w:p>
    <w:p w14:paraId="2BF5606E" w14:textId="77777777" w:rsidR="00597A68" w:rsidRPr="00597A68" w:rsidRDefault="00597A68" w:rsidP="00597A68">
      <w:pPr>
        <w:numPr>
          <w:ilvl w:val="0"/>
          <w:numId w:val="14"/>
        </w:numPr>
        <w:rPr>
          <w:lang w:val="en-US"/>
        </w:rPr>
      </w:pPr>
      <w:r w:rsidRPr="00597A68">
        <w:rPr>
          <w:lang w:val="en-US"/>
        </w:rPr>
        <w:t xml:space="preserve">If you keep Azure AI Search (for hybrid + semantic): add </w:t>
      </w:r>
      <w:r w:rsidRPr="00597A68">
        <w:rPr>
          <w:b/>
          <w:bCs/>
          <w:lang w:val="en-US"/>
        </w:rPr>
        <w:t>~$2.9k + $5k + networking</w:t>
      </w:r>
      <w:r w:rsidRPr="00597A68">
        <w:rPr>
          <w:lang w:val="en-US"/>
        </w:rPr>
        <w:t>; if you skip it, expect more LLM reranking tokens (cost shifts to OpenAI).</w:t>
      </w:r>
    </w:p>
    <w:p w14:paraId="7F8126D0" w14:textId="77777777" w:rsidR="00597A68" w:rsidRPr="00597A68" w:rsidRDefault="00597A68" w:rsidP="00597A68">
      <w:pPr>
        <w:numPr>
          <w:ilvl w:val="0"/>
          <w:numId w:val="14"/>
        </w:numPr>
        <w:rPr>
          <w:lang w:val="en-US"/>
        </w:rPr>
      </w:pPr>
      <w:r w:rsidRPr="00597A68">
        <w:rPr>
          <w:lang w:val="en-US"/>
        </w:rPr>
        <w:t xml:space="preserve">LLM and OCR costs </w:t>
      </w:r>
      <w:r w:rsidRPr="00597A68">
        <w:rPr>
          <w:b/>
          <w:bCs/>
          <w:lang w:val="en-US"/>
        </w:rPr>
        <w:t>don’t change</w:t>
      </w:r>
      <w:r w:rsidRPr="00597A68">
        <w:rPr>
          <w:lang w:val="en-US"/>
        </w:rPr>
        <w:t>; they dominate either way.</w:t>
      </w:r>
    </w:p>
    <w:p w14:paraId="18BAE503" w14:textId="77777777" w:rsidR="00597A68" w:rsidRPr="00597A68" w:rsidRDefault="00597A68" w:rsidP="00597A68">
      <w:pPr>
        <w:rPr>
          <w:lang w:val="en-US"/>
        </w:rPr>
      </w:pPr>
      <w:r w:rsidRPr="00597A68">
        <w:rPr>
          <w:lang w:val="en-US"/>
        </w:rPr>
        <w:t xml:space="preserve">National takeaway: At high scale, the LLM + semantic reranking lines rival or exceed the graph cost. Cosmos RU/s with reserved capacity can be very competitive; </w:t>
      </w:r>
      <w:proofErr w:type="spellStart"/>
      <w:r w:rsidRPr="00597A68">
        <w:rPr>
          <w:lang w:val="en-US"/>
        </w:rPr>
        <w:t>AuraDB</w:t>
      </w:r>
      <w:proofErr w:type="spellEnd"/>
      <w:r w:rsidRPr="00597A68">
        <w:rPr>
          <w:lang w:val="en-US"/>
        </w:rPr>
        <w:t xml:space="preserve"> can be competitive if your workload stays within a tight memory envelope. The wrong memory tier in Aura can outpace Cosmos; the wrong RU target in Cosmos can outpace Aura.</w:t>
      </w:r>
    </w:p>
    <w:p w14:paraId="54F069D9" w14:textId="77777777" w:rsidR="00597A68" w:rsidRPr="00597A68" w:rsidRDefault="00597A68" w:rsidP="00597A68">
      <w:r w:rsidRPr="00597A68">
        <w:pict w14:anchorId="7F562AD5">
          <v:rect id="_x0000_i1071" style="width:0;height:1.5pt" o:hralign="center" o:hrstd="t" o:hr="t" fillcolor="#a0a0a0" stroked="f"/>
        </w:pict>
      </w:r>
    </w:p>
    <w:p w14:paraId="261987CB" w14:textId="77777777" w:rsidR="00597A68" w:rsidRPr="00597A68" w:rsidRDefault="00597A68" w:rsidP="00597A68">
      <w:pPr>
        <w:rPr>
          <w:b/>
          <w:bCs/>
          <w:lang w:val="en-US"/>
        </w:rPr>
      </w:pPr>
      <w:r w:rsidRPr="00597A68">
        <w:rPr>
          <w:b/>
          <w:bCs/>
          <w:lang w:val="en-US"/>
        </w:rPr>
        <w:t xml:space="preserve">Where each path tends to win on </w:t>
      </w:r>
      <w:r w:rsidRPr="00597A68">
        <w:rPr>
          <w:b/>
          <w:bCs/>
          <w:i/>
          <w:iCs/>
          <w:lang w:val="en-US"/>
        </w:rPr>
        <w:t>cost governance</w:t>
      </w:r>
    </w:p>
    <w:p w14:paraId="3C7B480B" w14:textId="77777777" w:rsidR="00597A68" w:rsidRPr="00597A68" w:rsidRDefault="00597A68" w:rsidP="00597A68">
      <w:proofErr w:type="spellStart"/>
      <w:r w:rsidRPr="00597A68">
        <w:rPr>
          <w:b/>
          <w:bCs/>
        </w:rPr>
        <w:t>Azure-native</w:t>
      </w:r>
      <w:proofErr w:type="spellEnd"/>
      <w:r w:rsidRPr="00597A68">
        <w:rPr>
          <w:b/>
          <w:bCs/>
        </w:rPr>
        <w:t xml:space="preserve"> (Cosmos + AI </w:t>
      </w:r>
      <w:proofErr w:type="spellStart"/>
      <w:r w:rsidRPr="00597A68">
        <w:rPr>
          <w:b/>
          <w:bCs/>
        </w:rPr>
        <w:t>Search</w:t>
      </w:r>
      <w:proofErr w:type="spellEnd"/>
      <w:r w:rsidRPr="00597A68">
        <w:rPr>
          <w:b/>
          <w:bCs/>
        </w:rPr>
        <w:t>):</w:t>
      </w:r>
    </w:p>
    <w:p w14:paraId="6087AAE8" w14:textId="77777777" w:rsidR="00597A68" w:rsidRPr="00597A68" w:rsidRDefault="00597A68" w:rsidP="00597A68">
      <w:pPr>
        <w:numPr>
          <w:ilvl w:val="0"/>
          <w:numId w:val="15"/>
        </w:numPr>
      </w:pPr>
      <w:r w:rsidRPr="00597A68">
        <w:rPr>
          <w:b/>
          <w:bCs/>
          <w:lang w:val="en-US"/>
        </w:rPr>
        <w:t>Predictable scaling</w:t>
      </w:r>
      <w:r w:rsidRPr="00597A68">
        <w:rPr>
          <w:lang w:val="en-US"/>
        </w:rPr>
        <w:t xml:space="preserve">: RU/s and SU/h are linear knobs, with </w:t>
      </w:r>
      <w:r w:rsidRPr="00597A68">
        <w:rPr>
          <w:b/>
          <w:bCs/>
          <w:lang w:val="en-US"/>
        </w:rPr>
        <w:t>reserved capacity</w:t>
      </w:r>
      <w:r w:rsidRPr="00597A68">
        <w:rPr>
          <w:lang w:val="en-US"/>
        </w:rPr>
        <w:t xml:space="preserve"> discounts and clear multi-region math. </w:t>
      </w:r>
      <w:proofErr w:type="spellStart"/>
      <w:r w:rsidRPr="00597A68">
        <w:t>Good</w:t>
      </w:r>
      <w:proofErr w:type="spellEnd"/>
      <w:r w:rsidRPr="00597A68">
        <w:t xml:space="preserve"> for </w:t>
      </w:r>
      <w:proofErr w:type="spellStart"/>
      <w:r w:rsidRPr="00597A68">
        <w:t>procurement</w:t>
      </w:r>
      <w:proofErr w:type="spellEnd"/>
      <w:r w:rsidRPr="00597A68">
        <w:t xml:space="preserve"> </w:t>
      </w:r>
      <w:proofErr w:type="spellStart"/>
      <w:r w:rsidRPr="00597A68">
        <w:t>and</w:t>
      </w:r>
      <w:proofErr w:type="spellEnd"/>
      <w:r w:rsidRPr="00597A68">
        <w:t xml:space="preserve"> budget </w:t>
      </w:r>
      <w:proofErr w:type="spellStart"/>
      <w:r w:rsidRPr="00597A68">
        <w:t>control</w:t>
      </w:r>
      <w:proofErr w:type="spellEnd"/>
      <w:r w:rsidRPr="00597A68">
        <w:t>.</w:t>
      </w:r>
    </w:p>
    <w:p w14:paraId="4FB4691C" w14:textId="77777777" w:rsidR="00597A68" w:rsidRPr="00597A68" w:rsidRDefault="00597A68" w:rsidP="00597A68">
      <w:pPr>
        <w:numPr>
          <w:ilvl w:val="0"/>
          <w:numId w:val="15"/>
        </w:numPr>
      </w:pPr>
      <w:r w:rsidRPr="00597A68">
        <w:rPr>
          <w:b/>
          <w:bCs/>
          <w:lang w:val="en-US"/>
        </w:rPr>
        <w:t>Semantic ranker</w:t>
      </w:r>
      <w:r w:rsidRPr="00597A68">
        <w:rPr>
          <w:lang w:val="en-US"/>
        </w:rPr>
        <w:t xml:space="preserve"> is pay-as-you-go (free 1k/</w:t>
      </w:r>
      <w:proofErr w:type="spellStart"/>
      <w:r w:rsidRPr="00597A68">
        <w:rPr>
          <w:lang w:val="en-US"/>
        </w:rPr>
        <w:t>mo</w:t>
      </w:r>
      <w:proofErr w:type="spellEnd"/>
      <w:r w:rsidRPr="00597A68">
        <w:rPr>
          <w:lang w:val="en-US"/>
        </w:rPr>
        <w:t xml:space="preserve">, then </w:t>
      </w:r>
      <w:r w:rsidRPr="00597A68">
        <w:rPr>
          <w:b/>
          <w:bCs/>
          <w:lang w:val="en-US"/>
        </w:rPr>
        <w:t>$1/1k</w:t>
      </w:r>
      <w:r w:rsidRPr="00597A68">
        <w:rPr>
          <w:lang w:val="en-US"/>
        </w:rPr>
        <w:t xml:space="preserve">); </w:t>
      </w:r>
      <w:r w:rsidRPr="00597A68">
        <w:rPr>
          <w:b/>
          <w:bCs/>
          <w:lang w:val="en-US"/>
        </w:rPr>
        <w:t>vector</w:t>
      </w:r>
      <w:r w:rsidRPr="00597A68">
        <w:rPr>
          <w:lang w:val="en-US"/>
        </w:rPr>
        <w:t xml:space="preserve"> has </w:t>
      </w:r>
      <w:r w:rsidRPr="00597A68">
        <w:rPr>
          <w:b/>
          <w:bCs/>
          <w:lang w:val="en-US"/>
        </w:rPr>
        <w:t>no additional charge</w:t>
      </w:r>
      <w:r w:rsidRPr="00597A68">
        <w:rPr>
          <w:lang w:val="en-US"/>
        </w:rPr>
        <w:t xml:space="preserve">. </w:t>
      </w:r>
      <w:proofErr w:type="spellStart"/>
      <w:r w:rsidRPr="00597A68">
        <w:t>Easy</w:t>
      </w:r>
      <w:proofErr w:type="spellEnd"/>
      <w:r w:rsidRPr="00597A68">
        <w:t xml:space="preserve"> to dial </w:t>
      </w:r>
      <w:proofErr w:type="spellStart"/>
      <w:r w:rsidRPr="00597A68">
        <w:t>up</w:t>
      </w:r>
      <w:proofErr w:type="spellEnd"/>
      <w:r w:rsidRPr="00597A68">
        <w:t>/</w:t>
      </w:r>
      <w:proofErr w:type="spellStart"/>
      <w:r w:rsidRPr="00597A68">
        <w:t>down</w:t>
      </w:r>
      <w:proofErr w:type="spellEnd"/>
      <w:r w:rsidRPr="00597A68">
        <w:t>.</w:t>
      </w:r>
    </w:p>
    <w:p w14:paraId="5731476A" w14:textId="77777777" w:rsidR="00597A68" w:rsidRPr="00597A68" w:rsidRDefault="00597A68" w:rsidP="00597A68">
      <w:pPr>
        <w:numPr>
          <w:ilvl w:val="0"/>
          <w:numId w:val="15"/>
        </w:numPr>
        <w:rPr>
          <w:lang w:val="en-US"/>
        </w:rPr>
      </w:pPr>
      <w:r w:rsidRPr="00597A68">
        <w:rPr>
          <w:b/>
          <w:bCs/>
          <w:lang w:val="en-US"/>
        </w:rPr>
        <w:t>Private networking</w:t>
      </w:r>
      <w:r w:rsidRPr="00597A68">
        <w:rPr>
          <w:lang w:val="en-US"/>
        </w:rPr>
        <w:t xml:space="preserve"> is standardized (</w:t>
      </w:r>
      <w:r w:rsidRPr="00597A68">
        <w:rPr>
          <w:b/>
          <w:bCs/>
          <w:lang w:val="en-US"/>
        </w:rPr>
        <w:t>$0.01/h endpoint; $0.01/GB</w:t>
      </w:r>
      <w:r w:rsidRPr="00597A68">
        <w:rPr>
          <w:lang w:val="en-US"/>
        </w:rPr>
        <w:t xml:space="preserve">), and </w:t>
      </w:r>
      <w:r w:rsidRPr="00597A68">
        <w:rPr>
          <w:b/>
          <w:bCs/>
          <w:lang w:val="en-US"/>
        </w:rPr>
        <w:t>in-country residency</w:t>
      </w:r>
      <w:r w:rsidRPr="00597A68">
        <w:rPr>
          <w:lang w:val="en-US"/>
        </w:rPr>
        <w:t xml:space="preserve"> options exist across services.</w:t>
      </w:r>
    </w:p>
    <w:p w14:paraId="188D8B19" w14:textId="77777777" w:rsidR="00597A68" w:rsidRPr="00597A68" w:rsidRDefault="00597A68" w:rsidP="00597A68">
      <w:r w:rsidRPr="00597A68">
        <w:rPr>
          <w:b/>
          <w:bCs/>
        </w:rPr>
        <w:lastRenderedPageBreak/>
        <w:t>Neo4j-centric (</w:t>
      </w:r>
      <w:proofErr w:type="spellStart"/>
      <w:r w:rsidRPr="00597A68">
        <w:rPr>
          <w:b/>
          <w:bCs/>
        </w:rPr>
        <w:t>AuraDB</w:t>
      </w:r>
      <w:proofErr w:type="spellEnd"/>
      <w:r w:rsidRPr="00597A68">
        <w:rPr>
          <w:b/>
          <w:bCs/>
        </w:rPr>
        <w:t xml:space="preserve"> ± </w:t>
      </w:r>
      <w:proofErr w:type="spellStart"/>
      <w:r w:rsidRPr="00597A68">
        <w:rPr>
          <w:b/>
          <w:bCs/>
        </w:rPr>
        <w:t>AuraDS</w:t>
      </w:r>
      <w:proofErr w:type="spellEnd"/>
      <w:r w:rsidRPr="00597A68">
        <w:rPr>
          <w:b/>
          <w:bCs/>
        </w:rPr>
        <w:t>):</w:t>
      </w:r>
    </w:p>
    <w:p w14:paraId="091DEC8B" w14:textId="77777777" w:rsidR="00597A68" w:rsidRPr="00597A68" w:rsidRDefault="00597A68" w:rsidP="00597A68">
      <w:pPr>
        <w:numPr>
          <w:ilvl w:val="0"/>
          <w:numId w:val="16"/>
        </w:numPr>
      </w:pPr>
      <w:r w:rsidRPr="00597A68">
        <w:rPr>
          <w:b/>
          <w:bCs/>
          <w:lang w:val="en-US"/>
        </w:rPr>
        <w:t>Simple database pricing</w:t>
      </w:r>
      <w:r w:rsidRPr="00597A68">
        <w:rPr>
          <w:lang w:val="en-US"/>
        </w:rPr>
        <w:t xml:space="preserve"> by </w:t>
      </w:r>
      <w:r w:rsidRPr="00597A68">
        <w:rPr>
          <w:b/>
          <w:bCs/>
          <w:lang w:val="en-US"/>
        </w:rPr>
        <w:t>GB RAM-month</w:t>
      </w:r>
      <w:r w:rsidRPr="00597A68">
        <w:rPr>
          <w:lang w:val="en-US"/>
        </w:rPr>
        <w:t xml:space="preserve">, nice for explainability. </w:t>
      </w:r>
      <w:proofErr w:type="spellStart"/>
      <w:r w:rsidRPr="00597A68">
        <w:rPr>
          <w:b/>
          <w:bCs/>
        </w:rPr>
        <w:t>Bloom</w:t>
      </w:r>
      <w:proofErr w:type="spellEnd"/>
      <w:r w:rsidRPr="00597A68">
        <w:t xml:space="preserve"> </w:t>
      </w:r>
      <w:proofErr w:type="spellStart"/>
      <w:r w:rsidRPr="00597A68">
        <w:t>full</w:t>
      </w:r>
      <w:proofErr w:type="spellEnd"/>
      <w:r w:rsidRPr="00597A68">
        <w:t xml:space="preserve"> </w:t>
      </w:r>
      <w:proofErr w:type="spellStart"/>
      <w:r w:rsidRPr="00597A68">
        <w:t>features</w:t>
      </w:r>
      <w:proofErr w:type="spellEnd"/>
      <w:r w:rsidRPr="00597A68">
        <w:t xml:space="preserve"> </w:t>
      </w:r>
      <w:proofErr w:type="spellStart"/>
      <w:r w:rsidRPr="00597A68">
        <w:t>available</w:t>
      </w:r>
      <w:proofErr w:type="spellEnd"/>
      <w:r w:rsidRPr="00597A68">
        <w:t xml:space="preserve"> </w:t>
      </w:r>
      <w:proofErr w:type="spellStart"/>
      <w:r w:rsidRPr="00597A68">
        <w:t>under</w:t>
      </w:r>
      <w:proofErr w:type="spellEnd"/>
      <w:r w:rsidRPr="00597A68">
        <w:t xml:space="preserve"> </w:t>
      </w:r>
      <w:proofErr w:type="spellStart"/>
      <w:r w:rsidRPr="00597A68">
        <w:t>Enterprise</w:t>
      </w:r>
      <w:proofErr w:type="spellEnd"/>
      <w:r w:rsidRPr="00597A68">
        <w:t>.</w:t>
      </w:r>
    </w:p>
    <w:p w14:paraId="5C083549" w14:textId="77777777" w:rsidR="00597A68" w:rsidRPr="00597A68" w:rsidRDefault="00597A68" w:rsidP="00597A68">
      <w:pPr>
        <w:numPr>
          <w:ilvl w:val="0"/>
          <w:numId w:val="16"/>
        </w:numPr>
        <w:rPr>
          <w:lang w:val="en-US"/>
        </w:rPr>
      </w:pPr>
      <w:r w:rsidRPr="00597A68">
        <w:rPr>
          <w:b/>
          <w:bCs/>
          <w:lang w:val="en-US"/>
        </w:rPr>
        <w:t>But</w:t>
      </w:r>
      <w:r w:rsidRPr="00597A68">
        <w:rPr>
          <w:lang w:val="en-US"/>
        </w:rPr>
        <w:t xml:space="preserve"> total TCO still depends on </w:t>
      </w:r>
      <w:r w:rsidRPr="00597A68">
        <w:rPr>
          <w:b/>
          <w:bCs/>
          <w:lang w:val="en-US"/>
        </w:rPr>
        <w:t>LLM tokens</w:t>
      </w:r>
      <w:r w:rsidRPr="00597A68">
        <w:rPr>
          <w:lang w:val="en-US"/>
        </w:rPr>
        <w:t xml:space="preserve">, </w:t>
      </w:r>
      <w:r w:rsidRPr="00597A68">
        <w:rPr>
          <w:b/>
          <w:bCs/>
          <w:lang w:val="en-US"/>
        </w:rPr>
        <w:t>OCR</w:t>
      </w:r>
      <w:r w:rsidRPr="00597A68">
        <w:rPr>
          <w:lang w:val="en-US"/>
        </w:rPr>
        <w:t xml:space="preserve">, and whether you </w:t>
      </w:r>
      <w:r w:rsidRPr="00597A68">
        <w:rPr>
          <w:b/>
          <w:bCs/>
          <w:lang w:val="en-US"/>
        </w:rPr>
        <w:t>also</w:t>
      </w:r>
      <w:r w:rsidRPr="00597A68">
        <w:rPr>
          <w:lang w:val="en-US"/>
        </w:rPr>
        <w:t xml:space="preserve"> run Azure AI Search (for hybrid/semantic). Net: you often end up paying both </w:t>
      </w:r>
      <w:r w:rsidRPr="00597A68">
        <w:rPr>
          <w:b/>
          <w:bCs/>
          <w:lang w:val="en-US"/>
        </w:rPr>
        <w:t>Neo4j</w:t>
      </w:r>
      <w:r w:rsidRPr="00597A68">
        <w:rPr>
          <w:lang w:val="en-US"/>
        </w:rPr>
        <w:t xml:space="preserve"> and some </w:t>
      </w:r>
      <w:r w:rsidRPr="00597A68">
        <w:rPr>
          <w:b/>
          <w:bCs/>
          <w:lang w:val="en-US"/>
        </w:rPr>
        <w:t>Azure AI</w:t>
      </w:r>
      <w:r w:rsidRPr="00597A68">
        <w:rPr>
          <w:lang w:val="en-US"/>
        </w:rPr>
        <w:t xml:space="preserve"> line items.</w:t>
      </w:r>
    </w:p>
    <w:p w14:paraId="41F1127A" w14:textId="77777777" w:rsidR="00597A68" w:rsidRPr="00597A68" w:rsidRDefault="00597A68" w:rsidP="00597A68">
      <w:r w:rsidRPr="00597A68">
        <w:pict w14:anchorId="27B62963">
          <v:rect id="_x0000_i1072" style="width:0;height:1.5pt" o:hralign="center" o:hrstd="t" o:hr="t" fillcolor="#a0a0a0" stroked="f"/>
        </w:pict>
      </w:r>
    </w:p>
    <w:p w14:paraId="585EADCE" w14:textId="77777777" w:rsidR="00597A68" w:rsidRPr="00597A68" w:rsidRDefault="00597A68" w:rsidP="00597A68">
      <w:pPr>
        <w:rPr>
          <w:b/>
          <w:bCs/>
        </w:rPr>
      </w:pPr>
      <w:proofErr w:type="spellStart"/>
      <w:r w:rsidRPr="00597A68">
        <w:rPr>
          <w:b/>
          <w:bCs/>
        </w:rPr>
        <w:t>Practical</w:t>
      </w:r>
      <w:proofErr w:type="spellEnd"/>
      <w:r w:rsidRPr="00597A68">
        <w:rPr>
          <w:b/>
          <w:bCs/>
        </w:rPr>
        <w:t xml:space="preserve"> </w:t>
      </w:r>
      <w:proofErr w:type="spellStart"/>
      <w:r w:rsidRPr="00597A68">
        <w:rPr>
          <w:b/>
          <w:bCs/>
        </w:rPr>
        <w:t>guidance</w:t>
      </w:r>
      <w:proofErr w:type="spellEnd"/>
      <w:r w:rsidRPr="00597A68">
        <w:rPr>
          <w:b/>
          <w:bCs/>
        </w:rPr>
        <w:t xml:space="preserve"> for </w:t>
      </w:r>
      <w:proofErr w:type="spellStart"/>
      <w:r w:rsidRPr="00597A68">
        <w:rPr>
          <w:b/>
          <w:bCs/>
        </w:rPr>
        <w:t>your</w:t>
      </w:r>
      <w:proofErr w:type="spellEnd"/>
      <w:r w:rsidRPr="00597A68">
        <w:rPr>
          <w:b/>
          <w:bCs/>
        </w:rPr>
        <w:t xml:space="preserve"> </w:t>
      </w:r>
      <w:proofErr w:type="spellStart"/>
      <w:r w:rsidRPr="00597A68">
        <w:rPr>
          <w:b/>
          <w:bCs/>
        </w:rPr>
        <w:t>proposal</w:t>
      </w:r>
      <w:proofErr w:type="spellEnd"/>
    </w:p>
    <w:p w14:paraId="433EAFB9" w14:textId="77777777" w:rsidR="00597A68" w:rsidRPr="00597A68" w:rsidRDefault="00597A68" w:rsidP="00597A68">
      <w:pPr>
        <w:numPr>
          <w:ilvl w:val="0"/>
          <w:numId w:val="17"/>
        </w:numPr>
        <w:rPr>
          <w:lang w:val="en-US"/>
        </w:rPr>
      </w:pPr>
      <w:r w:rsidRPr="00597A68">
        <w:rPr>
          <w:b/>
          <w:bCs/>
          <w:lang w:val="en-US"/>
        </w:rPr>
        <w:t>Budget model</w:t>
      </w:r>
      <w:r w:rsidRPr="00597A68">
        <w:rPr>
          <w:lang w:val="en-US"/>
        </w:rPr>
        <w:t>: make the LLM + retrieval costs first-class in the deck (they dominate at scale). Use the token rates for GPT-4o as the anchor (update per model/region at procurement).</w:t>
      </w:r>
    </w:p>
    <w:p w14:paraId="56E817A9" w14:textId="77777777" w:rsidR="00597A68" w:rsidRPr="00597A68" w:rsidRDefault="00597A68" w:rsidP="00597A68">
      <w:pPr>
        <w:numPr>
          <w:ilvl w:val="0"/>
          <w:numId w:val="17"/>
        </w:numPr>
        <w:rPr>
          <w:lang w:val="en-US"/>
        </w:rPr>
      </w:pPr>
      <w:r w:rsidRPr="00597A68">
        <w:rPr>
          <w:b/>
          <w:bCs/>
          <w:lang w:val="en-US"/>
        </w:rPr>
        <w:t>Pick a graph cost curve and show the “crossover”</w:t>
      </w:r>
      <w:r w:rsidRPr="00597A68">
        <w:rPr>
          <w:lang w:val="en-US"/>
        </w:rPr>
        <w:t xml:space="preserve">: </w:t>
      </w:r>
    </w:p>
    <w:p w14:paraId="20E084DD" w14:textId="77777777" w:rsidR="00597A68" w:rsidRPr="00597A68" w:rsidRDefault="00597A68" w:rsidP="00597A68">
      <w:pPr>
        <w:numPr>
          <w:ilvl w:val="1"/>
          <w:numId w:val="17"/>
        </w:numPr>
        <w:rPr>
          <w:lang w:val="en-US"/>
        </w:rPr>
      </w:pPr>
      <w:r w:rsidRPr="00597A68">
        <w:rPr>
          <w:lang w:val="en-US"/>
        </w:rPr>
        <w:t xml:space="preserve">If your graph hot set fits in </w:t>
      </w:r>
      <w:r w:rsidRPr="00597A68">
        <w:rPr>
          <w:b/>
          <w:bCs/>
          <w:lang w:val="en-US"/>
        </w:rPr>
        <w:t>≤64–128 GB</w:t>
      </w:r>
      <w:r w:rsidRPr="00597A68">
        <w:rPr>
          <w:lang w:val="en-US"/>
        </w:rPr>
        <w:t xml:space="preserve">, </w:t>
      </w:r>
      <w:proofErr w:type="spellStart"/>
      <w:r w:rsidRPr="00597A68">
        <w:rPr>
          <w:b/>
          <w:bCs/>
          <w:lang w:val="en-US"/>
        </w:rPr>
        <w:t>AuraDB</w:t>
      </w:r>
      <w:proofErr w:type="spellEnd"/>
      <w:r w:rsidRPr="00597A68">
        <w:rPr>
          <w:lang w:val="en-US"/>
        </w:rPr>
        <w:t xml:space="preserve"> looks attractive. Above that, or if you need multi-region HA, </w:t>
      </w:r>
      <w:r w:rsidRPr="00597A68">
        <w:rPr>
          <w:b/>
          <w:bCs/>
          <w:lang w:val="en-US"/>
        </w:rPr>
        <w:t>Cosmos (RU/s + reserved capacity)</w:t>
      </w:r>
      <w:r w:rsidRPr="00597A68">
        <w:rPr>
          <w:lang w:val="en-US"/>
        </w:rPr>
        <w:t xml:space="preserve"> can edge out on $/throughput.</w:t>
      </w:r>
    </w:p>
    <w:p w14:paraId="6055DD49" w14:textId="77777777" w:rsidR="00597A68" w:rsidRPr="00597A68" w:rsidRDefault="00597A68" w:rsidP="00597A68">
      <w:pPr>
        <w:numPr>
          <w:ilvl w:val="0"/>
          <w:numId w:val="17"/>
        </w:numPr>
        <w:rPr>
          <w:lang w:val="en-US"/>
        </w:rPr>
      </w:pPr>
      <w:r w:rsidRPr="00597A68">
        <w:rPr>
          <w:b/>
          <w:bCs/>
          <w:lang w:val="en-US"/>
        </w:rPr>
        <w:t>Be explicit about semantic reranking</w:t>
      </w:r>
      <w:r w:rsidRPr="00597A68">
        <w:rPr>
          <w:lang w:val="en-US"/>
        </w:rPr>
        <w:t>: great quality/price lever—</w:t>
      </w:r>
      <w:r w:rsidRPr="00597A68">
        <w:rPr>
          <w:b/>
          <w:bCs/>
          <w:lang w:val="en-US"/>
        </w:rPr>
        <w:t>$1 per 1k</w:t>
      </w:r>
      <w:r w:rsidRPr="00597A68">
        <w:rPr>
          <w:lang w:val="en-US"/>
        </w:rPr>
        <w:t xml:space="preserve"> queries beyond the free 1k. If you turn it off, expect higher LLM token costs to compensate in answer quality.</w:t>
      </w:r>
    </w:p>
    <w:p w14:paraId="591732E7" w14:textId="77777777" w:rsidR="00597A68" w:rsidRPr="00597A68" w:rsidRDefault="00597A68" w:rsidP="00597A68">
      <w:pPr>
        <w:numPr>
          <w:ilvl w:val="0"/>
          <w:numId w:val="17"/>
        </w:numPr>
        <w:rPr>
          <w:lang w:val="en-US"/>
        </w:rPr>
      </w:pPr>
      <w:r w:rsidRPr="00597A68">
        <w:rPr>
          <w:b/>
          <w:bCs/>
          <w:lang w:val="en-US"/>
        </w:rPr>
        <w:t>Lock down networking early</w:t>
      </w:r>
      <w:r w:rsidRPr="00597A68">
        <w:rPr>
          <w:lang w:val="en-US"/>
        </w:rPr>
        <w:t>: Private endpoints are cheap but numerous; show the math (endpoints × hours + GB processed) so security doesn’t become a surprise line item.</w:t>
      </w:r>
    </w:p>
    <w:p w14:paraId="6A08ABA5" w14:textId="77777777" w:rsidR="00597A68" w:rsidRPr="00597A68" w:rsidRDefault="00597A68" w:rsidP="00597A68">
      <w:pPr>
        <w:numPr>
          <w:ilvl w:val="0"/>
          <w:numId w:val="17"/>
        </w:numPr>
        <w:rPr>
          <w:lang w:val="en-US"/>
        </w:rPr>
      </w:pPr>
      <w:r w:rsidRPr="00597A68">
        <w:rPr>
          <w:b/>
          <w:bCs/>
          <w:lang w:val="en-US"/>
        </w:rPr>
        <w:t>Ingestion</w:t>
      </w:r>
      <w:r w:rsidRPr="00597A68">
        <w:rPr>
          <w:lang w:val="en-US"/>
        </w:rPr>
        <w:t xml:space="preserve">: OCR is real money—quote the </w:t>
      </w:r>
      <w:r w:rsidRPr="00597A68">
        <w:rPr>
          <w:b/>
          <w:bCs/>
          <w:lang w:val="en-US"/>
        </w:rPr>
        <w:t>$720/100k pages</w:t>
      </w:r>
      <w:r w:rsidRPr="00597A68">
        <w:rPr>
          <w:lang w:val="en-US"/>
        </w:rPr>
        <w:t xml:space="preserve"> and your expected monthly pages.</w:t>
      </w:r>
    </w:p>
    <w:p w14:paraId="69ADD013" w14:textId="77777777" w:rsidR="00597A68" w:rsidRPr="00597A68" w:rsidRDefault="00597A68" w:rsidP="00597A68">
      <w:r w:rsidRPr="00597A68">
        <w:pict w14:anchorId="125E861F">
          <v:rect id="_x0000_i1073" style="width:0;height:1.5pt" o:hralign="center" o:hrstd="t" o:hr="t" fillcolor="#a0a0a0" stroked="f"/>
        </w:pict>
      </w:r>
    </w:p>
    <w:p w14:paraId="4C1461C3" w14:textId="77777777" w:rsidR="00597A68" w:rsidRPr="00597A68" w:rsidRDefault="00597A68" w:rsidP="00597A68">
      <w:pPr>
        <w:rPr>
          <w:b/>
          <w:bCs/>
          <w:lang w:val="en-US"/>
        </w:rPr>
      </w:pPr>
      <w:r w:rsidRPr="00597A68">
        <w:rPr>
          <w:b/>
          <w:bCs/>
          <w:lang w:val="en-US"/>
        </w:rPr>
        <w:t xml:space="preserve">Bottom line for UAE legal </w:t>
      </w:r>
      <w:proofErr w:type="spellStart"/>
      <w:r w:rsidRPr="00597A68">
        <w:rPr>
          <w:b/>
          <w:bCs/>
          <w:lang w:val="en-US"/>
        </w:rPr>
        <w:t>GraphRAG</w:t>
      </w:r>
      <w:proofErr w:type="spellEnd"/>
    </w:p>
    <w:p w14:paraId="44F74F28" w14:textId="77777777" w:rsidR="00597A68" w:rsidRPr="00597A68" w:rsidRDefault="00597A68" w:rsidP="00597A68">
      <w:pPr>
        <w:numPr>
          <w:ilvl w:val="0"/>
          <w:numId w:val="18"/>
        </w:numPr>
        <w:rPr>
          <w:lang w:val="en-US"/>
        </w:rPr>
      </w:pPr>
      <w:r w:rsidRPr="00597A68">
        <w:rPr>
          <w:lang w:val="en-US"/>
        </w:rPr>
        <w:t xml:space="preserve">For the </w:t>
      </w:r>
      <w:r w:rsidRPr="00597A68">
        <w:rPr>
          <w:b/>
          <w:bCs/>
          <w:lang w:val="en-US"/>
        </w:rPr>
        <w:t>demo and early pilot</w:t>
      </w:r>
      <w:r w:rsidRPr="00597A68">
        <w:rPr>
          <w:lang w:val="en-US"/>
        </w:rPr>
        <w:t>, Neo4j (</w:t>
      </w:r>
      <w:proofErr w:type="spellStart"/>
      <w:r w:rsidRPr="00597A68">
        <w:rPr>
          <w:lang w:val="en-US"/>
        </w:rPr>
        <w:t>AuraDB</w:t>
      </w:r>
      <w:proofErr w:type="spellEnd"/>
      <w:r w:rsidRPr="00597A68">
        <w:rPr>
          <w:lang w:val="en-US"/>
        </w:rPr>
        <w:t xml:space="preserve"> Pro + Bloom) keeps graph costs simple and the developer workflow fast. Total monthly will likely be </w:t>
      </w:r>
      <w:r w:rsidRPr="00597A68">
        <w:rPr>
          <w:b/>
          <w:bCs/>
          <w:lang w:val="en-US"/>
        </w:rPr>
        <w:t>dominated by LLM + OCR</w:t>
      </w:r>
      <w:r w:rsidRPr="00597A68">
        <w:rPr>
          <w:lang w:val="en-US"/>
        </w:rPr>
        <w:t>, not the graph itself.</w:t>
      </w:r>
    </w:p>
    <w:p w14:paraId="3664D6CE" w14:textId="14CC63F3" w:rsidR="00597A68" w:rsidRPr="00597A68" w:rsidRDefault="00597A68" w:rsidP="00597A68">
      <w:pPr>
        <w:numPr>
          <w:ilvl w:val="0"/>
          <w:numId w:val="18"/>
        </w:numPr>
        <w:rPr>
          <w:lang w:val="en-US"/>
        </w:rPr>
      </w:pPr>
      <w:r w:rsidRPr="00597A68">
        <w:rPr>
          <w:lang w:val="en-US"/>
        </w:rPr>
        <w:t xml:space="preserve">For </w:t>
      </w:r>
      <w:r w:rsidRPr="00597A68">
        <w:rPr>
          <w:b/>
          <w:bCs/>
          <w:lang w:val="en-US"/>
        </w:rPr>
        <w:t>production at national scale with sovereignty and multi-region</w:t>
      </w:r>
      <w:r w:rsidRPr="00597A68">
        <w:rPr>
          <w:lang w:val="en-US"/>
        </w:rPr>
        <w:t xml:space="preserve">, the </w:t>
      </w:r>
      <w:r w:rsidRPr="00597A68">
        <w:rPr>
          <w:b/>
          <w:bCs/>
          <w:lang w:val="en-US"/>
        </w:rPr>
        <w:t>Azure-native route</w:t>
      </w:r>
      <w:r w:rsidRPr="00597A68">
        <w:rPr>
          <w:lang w:val="en-US"/>
        </w:rPr>
        <w:t xml:space="preserve"> (Cosmos Gremlin + Azure AI Search + Azure OpenAI + Private Link) gives you </w:t>
      </w:r>
      <w:r w:rsidRPr="00597A68">
        <w:rPr>
          <w:b/>
          <w:bCs/>
          <w:lang w:val="en-US"/>
        </w:rPr>
        <w:t>predictable scaling knobs</w:t>
      </w:r>
      <w:r w:rsidRPr="00597A68">
        <w:rPr>
          <w:lang w:val="en-US"/>
        </w:rPr>
        <w:t xml:space="preserve">, </w:t>
      </w:r>
      <w:r w:rsidRPr="00597A68">
        <w:rPr>
          <w:b/>
          <w:bCs/>
          <w:lang w:val="en-US"/>
        </w:rPr>
        <w:t>line-item cost control</w:t>
      </w:r>
      <w:r w:rsidRPr="00597A68">
        <w:rPr>
          <w:lang w:val="en-US"/>
        </w:rPr>
        <w:t xml:space="preserve"> (RU, SU, $/1k semantic), and </w:t>
      </w:r>
      <w:r w:rsidRPr="00597A68">
        <w:rPr>
          <w:b/>
          <w:bCs/>
          <w:lang w:val="en-US"/>
        </w:rPr>
        <w:t>discount levers</w:t>
      </w:r>
      <w:r w:rsidRPr="00597A68">
        <w:rPr>
          <w:lang w:val="en-US"/>
        </w:rPr>
        <w:t xml:space="preserve"> (reserved capacity). In many “big” configurations it ends up </w:t>
      </w:r>
      <w:r w:rsidRPr="00597A68">
        <w:rPr>
          <w:b/>
          <w:bCs/>
          <w:lang w:val="en-US"/>
        </w:rPr>
        <w:t>cost-comparable or cheaper</w:t>
      </w:r>
      <w:r w:rsidRPr="00597A68">
        <w:rPr>
          <w:lang w:val="en-US"/>
        </w:rPr>
        <w:t xml:space="preserve"> than sizing </w:t>
      </w:r>
      <w:proofErr w:type="spellStart"/>
      <w:r w:rsidRPr="00597A68">
        <w:rPr>
          <w:lang w:val="en-US"/>
        </w:rPr>
        <w:lastRenderedPageBreak/>
        <w:t>AuraDB</w:t>
      </w:r>
      <w:proofErr w:type="spellEnd"/>
      <w:r w:rsidRPr="00597A68">
        <w:rPr>
          <w:lang w:val="en-US"/>
        </w:rPr>
        <w:t xml:space="preserve"> into high memory bands—</w:t>
      </w:r>
      <w:r w:rsidRPr="00597A68">
        <w:rPr>
          <w:b/>
          <w:bCs/>
          <w:lang w:val="en-US"/>
        </w:rPr>
        <w:t>especially</w:t>
      </w:r>
      <w:r w:rsidRPr="00597A68">
        <w:rPr>
          <w:lang w:val="en-US"/>
        </w:rPr>
        <w:t xml:space="preserve"> if you’re already paying for AI Search and semantic reranking.</w:t>
      </w:r>
    </w:p>
    <w:sectPr w:rsidR="00597A68" w:rsidRPr="00597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740"/>
    <w:multiLevelType w:val="multilevel"/>
    <w:tmpl w:val="F1E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10AD"/>
    <w:multiLevelType w:val="multilevel"/>
    <w:tmpl w:val="EBA6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545B7"/>
    <w:multiLevelType w:val="multilevel"/>
    <w:tmpl w:val="818E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707"/>
    <w:multiLevelType w:val="multilevel"/>
    <w:tmpl w:val="2AA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37995"/>
    <w:multiLevelType w:val="multilevel"/>
    <w:tmpl w:val="5BA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6752C"/>
    <w:multiLevelType w:val="multilevel"/>
    <w:tmpl w:val="DBA2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25A0A"/>
    <w:multiLevelType w:val="multilevel"/>
    <w:tmpl w:val="D90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C7EC6"/>
    <w:multiLevelType w:val="multilevel"/>
    <w:tmpl w:val="6B7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86FD6"/>
    <w:multiLevelType w:val="multilevel"/>
    <w:tmpl w:val="829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81AC0"/>
    <w:multiLevelType w:val="multilevel"/>
    <w:tmpl w:val="BD96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B45DF"/>
    <w:multiLevelType w:val="multilevel"/>
    <w:tmpl w:val="8B5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414BC"/>
    <w:multiLevelType w:val="multilevel"/>
    <w:tmpl w:val="411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530BB"/>
    <w:multiLevelType w:val="multilevel"/>
    <w:tmpl w:val="539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141EE"/>
    <w:multiLevelType w:val="multilevel"/>
    <w:tmpl w:val="082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51EF4"/>
    <w:multiLevelType w:val="multilevel"/>
    <w:tmpl w:val="567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06402"/>
    <w:multiLevelType w:val="multilevel"/>
    <w:tmpl w:val="C67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23D27"/>
    <w:multiLevelType w:val="multilevel"/>
    <w:tmpl w:val="6AE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B6F1D"/>
    <w:multiLevelType w:val="multilevel"/>
    <w:tmpl w:val="0DF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740459">
    <w:abstractNumId w:val="9"/>
  </w:num>
  <w:num w:numId="2" w16cid:durableId="1082490472">
    <w:abstractNumId w:val="8"/>
  </w:num>
  <w:num w:numId="3" w16cid:durableId="1209998700">
    <w:abstractNumId w:val="7"/>
  </w:num>
  <w:num w:numId="4" w16cid:durableId="1740708384">
    <w:abstractNumId w:val="17"/>
  </w:num>
  <w:num w:numId="5" w16cid:durableId="178011072">
    <w:abstractNumId w:val="13"/>
  </w:num>
  <w:num w:numId="6" w16cid:durableId="5403028">
    <w:abstractNumId w:val="14"/>
  </w:num>
  <w:num w:numId="7" w16cid:durableId="145054906">
    <w:abstractNumId w:val="0"/>
  </w:num>
  <w:num w:numId="8" w16cid:durableId="1405031692">
    <w:abstractNumId w:val="4"/>
  </w:num>
  <w:num w:numId="9" w16cid:durableId="1087266857">
    <w:abstractNumId w:val="3"/>
  </w:num>
  <w:num w:numId="10" w16cid:durableId="1363434380">
    <w:abstractNumId w:val="11"/>
  </w:num>
  <w:num w:numId="11" w16cid:durableId="117799659">
    <w:abstractNumId w:val="10"/>
  </w:num>
  <w:num w:numId="12" w16cid:durableId="192039429">
    <w:abstractNumId w:val="2"/>
  </w:num>
  <w:num w:numId="13" w16cid:durableId="1900241427">
    <w:abstractNumId w:val="12"/>
  </w:num>
  <w:num w:numId="14" w16cid:durableId="1438255032">
    <w:abstractNumId w:val="6"/>
  </w:num>
  <w:num w:numId="15" w16cid:durableId="452796360">
    <w:abstractNumId w:val="16"/>
  </w:num>
  <w:num w:numId="16" w16cid:durableId="2041120911">
    <w:abstractNumId w:val="15"/>
  </w:num>
  <w:num w:numId="17" w16cid:durableId="2011055022">
    <w:abstractNumId w:val="1"/>
  </w:num>
  <w:num w:numId="18" w16cid:durableId="1813599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597A68"/>
    <w:rsid w:val="0071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0FBE"/>
  <w15:chartTrackingRefBased/>
  <w15:docId w15:val="{94A1AA4F-A4C4-4486-A39D-EE21B505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5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1324</Words>
  <Characters>7150</Characters>
  <Application>Microsoft Office Word</Application>
  <DocSecurity>0</DocSecurity>
  <Lines>59</Lines>
  <Paragraphs>16</Paragraphs>
  <ScaleCrop>false</ScaleCrop>
  <Company>EY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2025-09-02T14:47:00Z</dcterms:created>
  <dcterms:modified xsi:type="dcterms:W3CDTF">2025-09-02T14:50:00Z</dcterms:modified>
</cp:coreProperties>
</file>