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Privacy Policy for PráticoRT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PráticoRT, we are committed to protecting the privacy of our users. This privacy policy outlines the types of information we collect from our users and how we use that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only data we collect from our users is their login and password, and crash logs. We do not collect any location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We Use Your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 your login and password information to authenticate your access to the app. We use crash logs to identify and fix bugs and improve the performance of the app. We do not use your information for any other purpose.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Sharing Your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do not share your information with any third-party services, except as required by law.</w:t>
      </w:r>
    </w:p>
    <w:p w:rsidR="00000000" w:rsidDel="00000000" w:rsidP="00000000" w:rsidRDefault="00000000" w:rsidRPr="00000000" w14:paraId="00000010">
      <w:pPr>
        <w:rPr/>
      </w:pPr>
      <w:r w:rsidDel="00000000" w:rsidR="00000000" w:rsidRPr="00000000">
        <w:rPr>
          <w:rtl w:val="0"/>
        </w:rPr>
        <w:t xml:space="preserve">Data Retention</w:t>
      </w:r>
    </w:p>
    <w:p w:rsidR="00000000" w:rsidDel="00000000" w:rsidP="00000000" w:rsidRDefault="00000000" w:rsidRPr="00000000" w14:paraId="00000011">
      <w:pPr>
        <w:rPr/>
      </w:pPr>
      <w:r w:rsidDel="00000000" w:rsidR="00000000" w:rsidRPr="00000000">
        <w:rPr>
          <w:rtl w:val="0"/>
        </w:rPr>
        <w:t xml:space="preserve">We retain your login and password information for as long as you have an account with us. We retain crash logs for a limited period of time to identify and fix bugs in the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take reasonable measures to protect your information from unauthorized access, disclosure, alteration, or destruction.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Changes to Our Privacy Policy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may update this privacy policy from time to time. If we make any material changes, we will notify you by email or by posting a notice in the app.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Contact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have any questions or concerns about our privacy policy, please contact us at </w:t>
      </w:r>
      <w:hyperlink r:id="rId6">
        <w:r w:rsidDel="00000000" w:rsidR="00000000" w:rsidRPr="00000000">
          <w:rPr>
            <w:color w:val="1155cc"/>
            <w:u w:val="single"/>
            <w:rtl w:val="0"/>
          </w:rPr>
          <w:t xml:space="preserve">https://messenocean.com/contato/</w:t>
        </w:r>
      </w:hyperlink>
      <w:r w:rsidDel="00000000" w:rsidR="00000000" w:rsidRPr="00000000">
        <w:rPr>
          <w:rtl w:val="0"/>
        </w:rPr>
        <w:br w:type="textWrapping"/>
      </w:r>
    </w:p>
    <w:p w:rsidR="00000000" w:rsidDel="00000000" w:rsidP="00000000" w:rsidRDefault="00000000" w:rsidRPr="00000000" w14:paraId="0000001E">
      <w:pPr>
        <w:rPr/>
      </w:pPr>
      <w:r w:rsidDel="00000000" w:rsidR="00000000" w:rsidRPr="00000000">
        <w:rPr>
          <w:rtl w:val="0"/>
        </w:rPr>
        <w:t xml:space="preserve">By using PráticoRT, you consent to the collection and use of your information as described in this privacy policy.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ssenocean.com/cont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