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EA6DC" w14:textId="77777777" w:rsidR="00EA2508" w:rsidRPr="0047272B" w:rsidRDefault="00EA2508" w:rsidP="00EA2508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06DDC9D6" w14:textId="77777777" w:rsidR="00EA2508" w:rsidRPr="0047272B" w:rsidRDefault="00EA2508" w:rsidP="00EA2508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3B1575E0" w14:textId="77777777" w:rsidR="00EA2508" w:rsidRPr="0047272B" w:rsidRDefault="00EA2508" w:rsidP="00EA2508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62EBA439" w14:textId="77777777" w:rsidR="00EA2508" w:rsidRPr="0047272B" w:rsidRDefault="00EA2508" w:rsidP="00EA2508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2A5E4426" w14:textId="4157DDFA" w:rsidR="005A4A22" w:rsidRPr="0047272B" w:rsidRDefault="00EA2508" w:rsidP="00EA2508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47272B">
        <w:rPr>
          <w:rFonts w:ascii="Calibri" w:hAnsi="Calibri" w:cs="Calibri"/>
          <w:b/>
          <w:bCs/>
          <w:sz w:val="40"/>
          <w:szCs w:val="40"/>
        </w:rPr>
        <w:t>DETALHAMENTO DO CÓDIGO</w:t>
      </w:r>
    </w:p>
    <w:p w14:paraId="729BD83F" w14:textId="2C5E87DF" w:rsidR="00EA2508" w:rsidRPr="0047272B" w:rsidRDefault="00EA2508" w:rsidP="00EA2508">
      <w:pPr>
        <w:jc w:val="center"/>
        <w:rPr>
          <w:rFonts w:ascii="Calibri" w:hAnsi="Calibri" w:cs="Calibri"/>
          <w:sz w:val="32"/>
          <w:szCs w:val="32"/>
        </w:rPr>
      </w:pPr>
      <w:r w:rsidRPr="0047272B">
        <w:rPr>
          <w:rFonts w:ascii="Calibri" w:hAnsi="Calibri" w:cs="Calibri"/>
          <w:sz w:val="32"/>
          <w:szCs w:val="32"/>
        </w:rPr>
        <w:t xml:space="preserve">Implementação dos casos de uso: </w:t>
      </w:r>
      <w:proofErr w:type="spellStart"/>
      <w:r w:rsidRPr="0047272B">
        <w:rPr>
          <w:rFonts w:ascii="Calibri" w:hAnsi="Calibri" w:cs="Calibri"/>
          <w:sz w:val="32"/>
          <w:szCs w:val="32"/>
        </w:rPr>
        <w:t>create</w:t>
      </w:r>
      <w:proofErr w:type="spellEnd"/>
      <w:r w:rsidRPr="0047272B">
        <w:rPr>
          <w:rFonts w:ascii="Calibri" w:hAnsi="Calibri" w:cs="Calibri"/>
          <w:sz w:val="32"/>
          <w:szCs w:val="32"/>
        </w:rPr>
        <w:t>, update e delete</w:t>
      </w:r>
    </w:p>
    <w:p w14:paraId="20214A27" w14:textId="77777777" w:rsidR="00EA2508" w:rsidRPr="0047272B" w:rsidRDefault="00EA2508" w:rsidP="00EA2508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5898D5F" w14:textId="77777777" w:rsidR="00EA2508" w:rsidRPr="0047272B" w:rsidRDefault="00EA2508" w:rsidP="00EA2508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2FD597A" w14:textId="77777777" w:rsidR="00EA2508" w:rsidRPr="0047272B" w:rsidRDefault="00EA2508" w:rsidP="00EA2508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5B65FB3" w14:textId="77777777" w:rsidR="00EA2508" w:rsidRPr="0047272B" w:rsidRDefault="00EA2508" w:rsidP="00EA2508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768A8EDD" w14:textId="1414E918" w:rsidR="00EA2508" w:rsidRPr="0047272B" w:rsidRDefault="00EA2508" w:rsidP="00EA2508">
      <w:pPr>
        <w:jc w:val="center"/>
        <w:rPr>
          <w:rFonts w:ascii="Calibri" w:hAnsi="Calibri" w:cs="Calibri"/>
          <w:sz w:val="24"/>
          <w:szCs w:val="24"/>
        </w:rPr>
      </w:pPr>
      <w:r w:rsidRPr="0047272B">
        <w:rPr>
          <w:rFonts w:ascii="Calibri" w:hAnsi="Calibri" w:cs="Calibri"/>
          <w:sz w:val="24"/>
          <w:szCs w:val="24"/>
        </w:rPr>
        <w:t>Guilherme Lage da Costa</w:t>
      </w:r>
    </w:p>
    <w:p w14:paraId="0CE92F88" w14:textId="77777777" w:rsidR="00EA2508" w:rsidRPr="0047272B" w:rsidRDefault="00EA2508" w:rsidP="00EA2508">
      <w:pPr>
        <w:jc w:val="center"/>
        <w:rPr>
          <w:rFonts w:ascii="Calibri" w:hAnsi="Calibri" w:cs="Calibri"/>
          <w:sz w:val="24"/>
          <w:szCs w:val="24"/>
        </w:rPr>
      </w:pPr>
    </w:p>
    <w:p w14:paraId="3BC89134" w14:textId="77777777" w:rsidR="00EA2508" w:rsidRPr="0047272B" w:rsidRDefault="00EA2508" w:rsidP="00EA2508">
      <w:pPr>
        <w:jc w:val="center"/>
        <w:rPr>
          <w:rFonts w:ascii="Calibri" w:hAnsi="Calibri" w:cs="Calibri"/>
          <w:sz w:val="24"/>
          <w:szCs w:val="24"/>
        </w:rPr>
      </w:pPr>
    </w:p>
    <w:p w14:paraId="34C0C205" w14:textId="77777777" w:rsidR="00EA2508" w:rsidRPr="0047272B" w:rsidRDefault="00EA2508" w:rsidP="00EA2508">
      <w:pPr>
        <w:jc w:val="center"/>
        <w:rPr>
          <w:rFonts w:ascii="Calibri" w:hAnsi="Calibri" w:cs="Calibri"/>
          <w:sz w:val="24"/>
          <w:szCs w:val="24"/>
        </w:rPr>
      </w:pPr>
    </w:p>
    <w:p w14:paraId="6B73304E" w14:textId="77777777" w:rsidR="00EA2508" w:rsidRPr="0047272B" w:rsidRDefault="00EA2508" w:rsidP="00EA2508">
      <w:pPr>
        <w:jc w:val="center"/>
        <w:rPr>
          <w:rFonts w:ascii="Calibri" w:hAnsi="Calibri" w:cs="Calibri"/>
          <w:sz w:val="24"/>
          <w:szCs w:val="24"/>
        </w:rPr>
      </w:pPr>
    </w:p>
    <w:p w14:paraId="53EF2D54" w14:textId="77777777" w:rsidR="00EA2508" w:rsidRPr="0047272B" w:rsidRDefault="00EA2508" w:rsidP="00EA2508">
      <w:pPr>
        <w:jc w:val="center"/>
        <w:rPr>
          <w:rFonts w:ascii="Calibri" w:hAnsi="Calibri" w:cs="Calibri"/>
          <w:sz w:val="24"/>
          <w:szCs w:val="24"/>
        </w:rPr>
      </w:pPr>
    </w:p>
    <w:p w14:paraId="49F28319" w14:textId="77777777" w:rsidR="00EA2508" w:rsidRPr="0047272B" w:rsidRDefault="00EA2508" w:rsidP="00EA2508">
      <w:pPr>
        <w:jc w:val="center"/>
        <w:rPr>
          <w:rFonts w:ascii="Calibri" w:hAnsi="Calibri" w:cs="Calibri"/>
          <w:sz w:val="24"/>
          <w:szCs w:val="24"/>
        </w:rPr>
      </w:pPr>
    </w:p>
    <w:p w14:paraId="3EFE15DD" w14:textId="77777777" w:rsidR="00EA2508" w:rsidRPr="0047272B" w:rsidRDefault="00EA2508" w:rsidP="00EA2508">
      <w:pPr>
        <w:jc w:val="center"/>
        <w:rPr>
          <w:rFonts w:ascii="Calibri" w:hAnsi="Calibri" w:cs="Calibri"/>
          <w:sz w:val="24"/>
          <w:szCs w:val="24"/>
        </w:rPr>
      </w:pPr>
    </w:p>
    <w:p w14:paraId="011BCEC1" w14:textId="77777777" w:rsidR="00EA2508" w:rsidRPr="0047272B" w:rsidRDefault="00EA2508" w:rsidP="00EA2508">
      <w:pPr>
        <w:jc w:val="center"/>
        <w:rPr>
          <w:rFonts w:ascii="Calibri" w:hAnsi="Calibri" w:cs="Calibri"/>
          <w:sz w:val="24"/>
          <w:szCs w:val="24"/>
        </w:rPr>
      </w:pPr>
    </w:p>
    <w:p w14:paraId="3C994C9E" w14:textId="77777777" w:rsidR="00EA2508" w:rsidRPr="0047272B" w:rsidRDefault="00EA2508" w:rsidP="00EA2508">
      <w:pPr>
        <w:jc w:val="center"/>
        <w:rPr>
          <w:rFonts w:ascii="Calibri" w:hAnsi="Calibri" w:cs="Calibri"/>
          <w:sz w:val="24"/>
          <w:szCs w:val="24"/>
        </w:rPr>
      </w:pPr>
    </w:p>
    <w:p w14:paraId="5999F466" w14:textId="77777777" w:rsidR="00EA2508" w:rsidRPr="0047272B" w:rsidRDefault="00EA2508" w:rsidP="00EA2508">
      <w:pPr>
        <w:jc w:val="center"/>
        <w:rPr>
          <w:rFonts w:ascii="Calibri" w:hAnsi="Calibri" w:cs="Calibri"/>
          <w:sz w:val="24"/>
          <w:szCs w:val="24"/>
        </w:rPr>
      </w:pPr>
    </w:p>
    <w:p w14:paraId="66BABCB4" w14:textId="010FAEE4" w:rsidR="00EA2508" w:rsidRPr="0047272B" w:rsidRDefault="00EA2508" w:rsidP="00EA2508">
      <w:pPr>
        <w:jc w:val="center"/>
        <w:rPr>
          <w:rFonts w:ascii="Calibri" w:hAnsi="Calibri" w:cs="Calibri"/>
          <w:sz w:val="24"/>
          <w:szCs w:val="24"/>
        </w:rPr>
      </w:pPr>
      <w:r w:rsidRPr="0047272B">
        <w:rPr>
          <w:rFonts w:ascii="Calibri" w:hAnsi="Calibri" w:cs="Calibri"/>
          <w:sz w:val="24"/>
          <w:szCs w:val="24"/>
        </w:rPr>
        <w:t>24 de março de 2024</w:t>
      </w:r>
    </w:p>
    <w:p w14:paraId="2DE69EAF" w14:textId="77777777" w:rsidR="00EA2508" w:rsidRPr="0047272B" w:rsidRDefault="00EA2508" w:rsidP="00EA2508">
      <w:pPr>
        <w:jc w:val="center"/>
        <w:rPr>
          <w:rFonts w:ascii="Calibri" w:hAnsi="Calibri" w:cs="Calibri"/>
          <w:sz w:val="24"/>
          <w:szCs w:val="24"/>
        </w:rPr>
      </w:pPr>
    </w:p>
    <w:p w14:paraId="7320B174" w14:textId="77777777" w:rsidR="00EA2508" w:rsidRPr="0047272B" w:rsidRDefault="00EA2508" w:rsidP="00EA2508">
      <w:pPr>
        <w:jc w:val="center"/>
        <w:rPr>
          <w:rFonts w:ascii="Calibri" w:hAnsi="Calibri" w:cs="Calibri"/>
          <w:sz w:val="24"/>
          <w:szCs w:val="24"/>
        </w:rPr>
      </w:pPr>
    </w:p>
    <w:p w14:paraId="0D3E5DC6" w14:textId="77777777" w:rsidR="00EA2508" w:rsidRPr="0047272B" w:rsidRDefault="00EA2508" w:rsidP="00EA2508">
      <w:pPr>
        <w:jc w:val="center"/>
        <w:rPr>
          <w:rFonts w:ascii="Calibri" w:hAnsi="Calibri" w:cs="Calibri"/>
          <w:sz w:val="24"/>
          <w:szCs w:val="24"/>
        </w:rPr>
      </w:pPr>
    </w:p>
    <w:p w14:paraId="76317563" w14:textId="07FC4B15" w:rsidR="00EA2508" w:rsidRPr="0047272B" w:rsidRDefault="00EA2508" w:rsidP="00063EDE">
      <w:pPr>
        <w:rPr>
          <w:rFonts w:ascii="Calibri" w:hAnsi="Calibri" w:cs="Calibri"/>
          <w:sz w:val="24"/>
          <w:szCs w:val="24"/>
        </w:rPr>
      </w:pPr>
    </w:p>
    <w:p w14:paraId="6062A770" w14:textId="2887A430" w:rsidR="0047272B" w:rsidRDefault="0047272B" w:rsidP="0047272B">
      <w:pPr>
        <w:pStyle w:val="Ttulo2"/>
        <w:spacing w:before="240" w:after="240"/>
        <w:rPr>
          <w:rFonts w:ascii="Calibri" w:hAnsi="Calibri" w:cs="Calibri"/>
          <w:b/>
          <w:bCs/>
          <w:color w:val="auto"/>
        </w:rPr>
      </w:pPr>
      <w:r w:rsidRPr="0047272B">
        <w:rPr>
          <w:rFonts w:ascii="Calibri" w:hAnsi="Calibri" w:cs="Calibri"/>
          <w:b/>
          <w:bCs/>
          <w:color w:val="auto"/>
        </w:rPr>
        <w:lastRenderedPageBreak/>
        <w:t>Sobre a organização de pastas do projeto</w:t>
      </w:r>
    </w:p>
    <w:p w14:paraId="2B0D972D" w14:textId="1E51DAC6" w:rsidR="0047272B" w:rsidRDefault="0047272B" w:rsidP="0047272B">
      <w:r>
        <w:t>Para a execução desse projeto até o momento, foram criadas as seguintes pastas: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4253"/>
        <w:gridCol w:w="2545"/>
      </w:tblGrid>
      <w:tr w:rsidR="0047272B" w14:paraId="38C2ACCD" w14:textId="77777777" w:rsidTr="0047272B">
        <w:tc>
          <w:tcPr>
            <w:tcW w:w="1696" w:type="dxa"/>
          </w:tcPr>
          <w:p w14:paraId="001BBF08" w14:textId="313D4B43" w:rsidR="0047272B" w:rsidRPr="0047272B" w:rsidRDefault="0047272B" w:rsidP="0047272B">
            <w:pPr>
              <w:rPr>
                <w:rFonts w:ascii="Calibri" w:hAnsi="Calibri" w:cs="Calibri"/>
                <w:b/>
                <w:bCs/>
              </w:rPr>
            </w:pPr>
            <w:r w:rsidRPr="0047272B">
              <w:rPr>
                <w:rFonts w:ascii="Calibri" w:hAnsi="Calibri" w:cs="Calibri"/>
                <w:b/>
                <w:bCs/>
              </w:rPr>
              <w:t>Nome da pasta</w:t>
            </w:r>
          </w:p>
        </w:tc>
        <w:tc>
          <w:tcPr>
            <w:tcW w:w="4253" w:type="dxa"/>
          </w:tcPr>
          <w:p w14:paraId="437C4B08" w14:textId="3DAA760D" w:rsidR="0047272B" w:rsidRPr="0047272B" w:rsidRDefault="0047272B" w:rsidP="0047272B">
            <w:pPr>
              <w:rPr>
                <w:rFonts w:ascii="Calibri" w:hAnsi="Calibri" w:cs="Calibri"/>
                <w:b/>
                <w:bCs/>
              </w:rPr>
            </w:pPr>
            <w:r w:rsidRPr="0047272B">
              <w:rPr>
                <w:rFonts w:ascii="Calibri" w:hAnsi="Calibri" w:cs="Calibri"/>
                <w:b/>
                <w:bCs/>
              </w:rPr>
              <w:t>Função</w:t>
            </w:r>
          </w:p>
        </w:tc>
        <w:tc>
          <w:tcPr>
            <w:tcW w:w="2545" w:type="dxa"/>
          </w:tcPr>
          <w:p w14:paraId="1257436F" w14:textId="7D915539" w:rsidR="0047272B" w:rsidRPr="0047272B" w:rsidRDefault="0047272B" w:rsidP="0047272B">
            <w:pPr>
              <w:rPr>
                <w:rFonts w:ascii="Calibri" w:hAnsi="Calibri" w:cs="Calibri"/>
                <w:b/>
                <w:bCs/>
              </w:rPr>
            </w:pPr>
            <w:r w:rsidRPr="0047272B">
              <w:rPr>
                <w:rFonts w:ascii="Calibri" w:hAnsi="Calibri" w:cs="Calibri"/>
                <w:b/>
                <w:bCs/>
              </w:rPr>
              <w:t>Incluído na entrega 02?</w:t>
            </w:r>
          </w:p>
        </w:tc>
      </w:tr>
      <w:tr w:rsidR="0047272B" w14:paraId="02E9DD11" w14:textId="77777777" w:rsidTr="0047272B">
        <w:tc>
          <w:tcPr>
            <w:tcW w:w="1696" w:type="dxa"/>
          </w:tcPr>
          <w:p w14:paraId="1F6C0626" w14:textId="462045E5" w:rsidR="0047272B" w:rsidRDefault="0047272B" w:rsidP="0047272B">
            <w:proofErr w:type="spellStart"/>
            <w:r>
              <w:t>Config</w:t>
            </w:r>
            <w:proofErr w:type="spellEnd"/>
          </w:p>
        </w:tc>
        <w:tc>
          <w:tcPr>
            <w:tcW w:w="4253" w:type="dxa"/>
          </w:tcPr>
          <w:p w14:paraId="0E3492D6" w14:textId="70FBC92D" w:rsidR="0047272B" w:rsidRDefault="0047272B" w:rsidP="0047272B">
            <w:r>
              <w:t>Configurações do projeto</w:t>
            </w:r>
          </w:p>
        </w:tc>
        <w:tc>
          <w:tcPr>
            <w:tcW w:w="2545" w:type="dxa"/>
            <w:shd w:val="clear" w:color="auto" w:fill="FF8B8B"/>
          </w:tcPr>
          <w:p w14:paraId="11F1C39B" w14:textId="77777777" w:rsidR="0047272B" w:rsidRDefault="0047272B" w:rsidP="0047272B"/>
        </w:tc>
      </w:tr>
      <w:tr w:rsidR="0047272B" w14:paraId="4BFDE1A6" w14:textId="77777777" w:rsidTr="0047272B">
        <w:tc>
          <w:tcPr>
            <w:tcW w:w="1696" w:type="dxa"/>
          </w:tcPr>
          <w:p w14:paraId="60D27ACA" w14:textId="09C92108" w:rsidR="0047272B" w:rsidRDefault="0047272B" w:rsidP="0047272B">
            <w:proofErr w:type="spellStart"/>
            <w:r>
              <w:t>Controller</w:t>
            </w:r>
            <w:proofErr w:type="spellEnd"/>
          </w:p>
        </w:tc>
        <w:tc>
          <w:tcPr>
            <w:tcW w:w="4253" w:type="dxa"/>
          </w:tcPr>
          <w:p w14:paraId="05BD7845" w14:textId="27D9D6C2" w:rsidR="0047272B" w:rsidRDefault="0047272B" w:rsidP="0047272B">
            <w:r>
              <w:t>Controladores</w:t>
            </w:r>
          </w:p>
        </w:tc>
        <w:tc>
          <w:tcPr>
            <w:tcW w:w="2545" w:type="dxa"/>
            <w:shd w:val="clear" w:color="auto" w:fill="00B050"/>
          </w:tcPr>
          <w:p w14:paraId="50BBB439" w14:textId="77777777" w:rsidR="0047272B" w:rsidRDefault="0047272B" w:rsidP="0047272B"/>
        </w:tc>
      </w:tr>
      <w:tr w:rsidR="0047272B" w14:paraId="6A2F319B" w14:textId="77777777" w:rsidTr="0047272B">
        <w:tc>
          <w:tcPr>
            <w:tcW w:w="1696" w:type="dxa"/>
          </w:tcPr>
          <w:p w14:paraId="65C66934" w14:textId="165E33D4" w:rsidR="0047272B" w:rsidRDefault="0047272B" w:rsidP="0047272B">
            <w:proofErr w:type="spellStart"/>
            <w:r>
              <w:t>Dto</w:t>
            </w:r>
            <w:proofErr w:type="spellEnd"/>
          </w:p>
        </w:tc>
        <w:tc>
          <w:tcPr>
            <w:tcW w:w="4253" w:type="dxa"/>
          </w:tcPr>
          <w:p w14:paraId="07BEF02C" w14:textId="118CEB16" w:rsidR="0047272B" w:rsidRDefault="0047272B" w:rsidP="0047272B">
            <w:r>
              <w:t>Classes de apresentação</w:t>
            </w:r>
          </w:p>
        </w:tc>
        <w:tc>
          <w:tcPr>
            <w:tcW w:w="2545" w:type="dxa"/>
            <w:shd w:val="clear" w:color="auto" w:fill="FF8B8B"/>
          </w:tcPr>
          <w:p w14:paraId="43107A43" w14:textId="77777777" w:rsidR="0047272B" w:rsidRDefault="0047272B" w:rsidP="0047272B"/>
        </w:tc>
      </w:tr>
      <w:tr w:rsidR="0047272B" w14:paraId="6818BABE" w14:textId="77777777" w:rsidTr="0047272B">
        <w:tc>
          <w:tcPr>
            <w:tcW w:w="1696" w:type="dxa"/>
          </w:tcPr>
          <w:p w14:paraId="2F8EFC46" w14:textId="7A112968" w:rsidR="0047272B" w:rsidRDefault="0047272B" w:rsidP="0047272B">
            <w:r>
              <w:t>Entity</w:t>
            </w:r>
          </w:p>
        </w:tc>
        <w:tc>
          <w:tcPr>
            <w:tcW w:w="4253" w:type="dxa"/>
          </w:tcPr>
          <w:p w14:paraId="1B70D1AA" w14:textId="0998666E" w:rsidR="0047272B" w:rsidRDefault="0047272B" w:rsidP="0047272B">
            <w:r>
              <w:t>Classes do projeto (modelos)</w:t>
            </w:r>
          </w:p>
        </w:tc>
        <w:tc>
          <w:tcPr>
            <w:tcW w:w="2545" w:type="dxa"/>
            <w:shd w:val="clear" w:color="auto" w:fill="00B050"/>
          </w:tcPr>
          <w:p w14:paraId="52281E21" w14:textId="77777777" w:rsidR="0047272B" w:rsidRDefault="0047272B" w:rsidP="0047272B"/>
        </w:tc>
      </w:tr>
      <w:tr w:rsidR="0047272B" w14:paraId="254DE5B0" w14:textId="77777777" w:rsidTr="0047272B">
        <w:tc>
          <w:tcPr>
            <w:tcW w:w="1696" w:type="dxa"/>
          </w:tcPr>
          <w:p w14:paraId="17C0F44D" w14:textId="3CEA6362" w:rsidR="0047272B" w:rsidRDefault="0047272B" w:rsidP="0047272B">
            <w:proofErr w:type="spellStart"/>
            <w:r>
              <w:t>Exceptions</w:t>
            </w:r>
            <w:proofErr w:type="spellEnd"/>
          </w:p>
        </w:tc>
        <w:tc>
          <w:tcPr>
            <w:tcW w:w="4253" w:type="dxa"/>
          </w:tcPr>
          <w:p w14:paraId="6068E950" w14:textId="2240EF36" w:rsidR="0047272B" w:rsidRDefault="0047272B" w:rsidP="0047272B">
            <w:r>
              <w:t>Exceções personalizadas criadas</w:t>
            </w:r>
          </w:p>
        </w:tc>
        <w:tc>
          <w:tcPr>
            <w:tcW w:w="2545" w:type="dxa"/>
            <w:shd w:val="clear" w:color="auto" w:fill="FF8B8B"/>
          </w:tcPr>
          <w:p w14:paraId="33CB9CDF" w14:textId="77777777" w:rsidR="0047272B" w:rsidRDefault="0047272B" w:rsidP="0047272B"/>
        </w:tc>
      </w:tr>
      <w:tr w:rsidR="0047272B" w14:paraId="0D804CC6" w14:textId="77777777" w:rsidTr="0047272B">
        <w:tc>
          <w:tcPr>
            <w:tcW w:w="1696" w:type="dxa"/>
          </w:tcPr>
          <w:p w14:paraId="38716023" w14:textId="66C241AB" w:rsidR="0047272B" w:rsidRDefault="0047272B" w:rsidP="0047272B">
            <w:r>
              <w:t>Interceptor</w:t>
            </w:r>
          </w:p>
        </w:tc>
        <w:tc>
          <w:tcPr>
            <w:tcW w:w="4253" w:type="dxa"/>
          </w:tcPr>
          <w:p w14:paraId="7081F854" w14:textId="04EC0C2E" w:rsidR="0047272B" w:rsidRDefault="0047272B" w:rsidP="0047272B">
            <w:r>
              <w:t>Interceptadores dos serviços</w:t>
            </w:r>
          </w:p>
        </w:tc>
        <w:tc>
          <w:tcPr>
            <w:tcW w:w="2545" w:type="dxa"/>
            <w:shd w:val="clear" w:color="auto" w:fill="FF8B8B"/>
          </w:tcPr>
          <w:p w14:paraId="452091A5" w14:textId="77777777" w:rsidR="0047272B" w:rsidRDefault="0047272B" w:rsidP="0047272B"/>
        </w:tc>
      </w:tr>
      <w:tr w:rsidR="0047272B" w14:paraId="21A04505" w14:textId="77777777" w:rsidTr="0047272B">
        <w:tc>
          <w:tcPr>
            <w:tcW w:w="1696" w:type="dxa"/>
          </w:tcPr>
          <w:p w14:paraId="0E0DF5A4" w14:textId="7F8BC001" w:rsidR="0047272B" w:rsidRDefault="0047272B" w:rsidP="0047272B">
            <w:proofErr w:type="spellStart"/>
            <w:r>
              <w:t>Repository</w:t>
            </w:r>
            <w:proofErr w:type="spellEnd"/>
          </w:p>
        </w:tc>
        <w:tc>
          <w:tcPr>
            <w:tcW w:w="4253" w:type="dxa"/>
          </w:tcPr>
          <w:p w14:paraId="48954069" w14:textId="7F552358" w:rsidR="0047272B" w:rsidRDefault="0047272B" w:rsidP="0047272B">
            <w:r>
              <w:t xml:space="preserve">Camada de </w:t>
            </w:r>
            <w:proofErr w:type="spellStart"/>
            <w:r>
              <w:t>repository</w:t>
            </w:r>
            <w:proofErr w:type="spellEnd"/>
            <w:r>
              <w:t xml:space="preserve"> </w:t>
            </w:r>
          </w:p>
        </w:tc>
        <w:tc>
          <w:tcPr>
            <w:tcW w:w="2545" w:type="dxa"/>
            <w:shd w:val="clear" w:color="auto" w:fill="00B050"/>
          </w:tcPr>
          <w:p w14:paraId="20D4DFF4" w14:textId="77777777" w:rsidR="0047272B" w:rsidRDefault="0047272B" w:rsidP="0047272B"/>
        </w:tc>
      </w:tr>
      <w:tr w:rsidR="0047272B" w14:paraId="4952FB94" w14:textId="77777777" w:rsidTr="0047272B">
        <w:tc>
          <w:tcPr>
            <w:tcW w:w="1696" w:type="dxa"/>
          </w:tcPr>
          <w:p w14:paraId="4CF0655C" w14:textId="3293323C" w:rsidR="0047272B" w:rsidRDefault="0047272B" w:rsidP="0047272B">
            <w:r>
              <w:t>Service</w:t>
            </w:r>
          </w:p>
        </w:tc>
        <w:tc>
          <w:tcPr>
            <w:tcW w:w="4253" w:type="dxa"/>
          </w:tcPr>
          <w:p w14:paraId="3D6D5D1A" w14:textId="46D1F5D3" w:rsidR="0047272B" w:rsidRDefault="0047272B" w:rsidP="0047272B">
            <w:r>
              <w:t>Cama de serviço (regras de negócio)</w:t>
            </w:r>
          </w:p>
        </w:tc>
        <w:tc>
          <w:tcPr>
            <w:tcW w:w="2545" w:type="dxa"/>
            <w:shd w:val="clear" w:color="auto" w:fill="00B050"/>
          </w:tcPr>
          <w:p w14:paraId="279990C1" w14:textId="77777777" w:rsidR="0047272B" w:rsidRDefault="0047272B" w:rsidP="0047272B"/>
        </w:tc>
      </w:tr>
      <w:tr w:rsidR="0047272B" w14:paraId="59F9817D" w14:textId="77777777" w:rsidTr="0047272B">
        <w:tc>
          <w:tcPr>
            <w:tcW w:w="1696" w:type="dxa"/>
          </w:tcPr>
          <w:p w14:paraId="66564503" w14:textId="67E06988" w:rsidR="0047272B" w:rsidRDefault="0047272B" w:rsidP="0047272B">
            <w:proofErr w:type="spellStart"/>
            <w:r>
              <w:t>Util</w:t>
            </w:r>
            <w:proofErr w:type="spellEnd"/>
          </w:p>
        </w:tc>
        <w:tc>
          <w:tcPr>
            <w:tcW w:w="4253" w:type="dxa"/>
          </w:tcPr>
          <w:p w14:paraId="16A278D5" w14:textId="18505147" w:rsidR="0047272B" w:rsidRDefault="0047272B" w:rsidP="0047272B">
            <w:r>
              <w:t>Métodos utilitários e constantes gerais</w:t>
            </w:r>
          </w:p>
        </w:tc>
        <w:tc>
          <w:tcPr>
            <w:tcW w:w="2545" w:type="dxa"/>
            <w:shd w:val="clear" w:color="auto" w:fill="FF8B8B"/>
          </w:tcPr>
          <w:p w14:paraId="720236B4" w14:textId="77777777" w:rsidR="0047272B" w:rsidRDefault="0047272B" w:rsidP="0047272B"/>
        </w:tc>
      </w:tr>
    </w:tbl>
    <w:p w14:paraId="29186EB1" w14:textId="77777777" w:rsidR="0047272B" w:rsidRPr="008739C2" w:rsidRDefault="0047272B" w:rsidP="0047272B"/>
    <w:sectPr w:rsidR="0047272B" w:rsidRPr="008739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08"/>
    <w:rsid w:val="00063EDE"/>
    <w:rsid w:val="0047272B"/>
    <w:rsid w:val="004A2478"/>
    <w:rsid w:val="005A4A22"/>
    <w:rsid w:val="00820AB2"/>
    <w:rsid w:val="008739C2"/>
    <w:rsid w:val="00EA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D316F"/>
  <w15:chartTrackingRefBased/>
  <w15:docId w15:val="{FEA46BA3-B709-4B5B-B693-93F638A5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A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A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25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250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25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25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25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25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25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25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25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250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250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472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Lage da Costa</dc:creator>
  <cp:keywords/>
  <dc:description/>
  <cp:lastModifiedBy>Guilherme Lage da Costa</cp:lastModifiedBy>
  <cp:revision>4</cp:revision>
  <cp:lastPrinted>2024-03-24T15:48:00Z</cp:lastPrinted>
  <dcterms:created xsi:type="dcterms:W3CDTF">2024-03-24T15:09:00Z</dcterms:created>
  <dcterms:modified xsi:type="dcterms:W3CDTF">2024-03-24T15:48:00Z</dcterms:modified>
</cp:coreProperties>
</file>