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3447" w14:textId="300F4683" w:rsidR="005F26F0" w:rsidRDefault="00F25690">
      <w:pPr>
        <w:pStyle w:val="Title"/>
      </w:pPr>
      <w:r>
        <w:tab/>
      </w:r>
      <w:r w:rsidR="00C00CC6">
        <w:t>Picnic Caseiros</w:t>
      </w:r>
    </w:p>
    <w:p w14:paraId="31D777A9" w14:textId="06FCCE21" w:rsidR="005F26F0" w:rsidRDefault="00F87238" w:rsidP="00264BF8">
      <w:pPr>
        <w:jc w:val="center"/>
        <w:rPr>
          <w:b/>
          <w:color w:val="000000"/>
        </w:rPr>
      </w:pPr>
      <w:r w:rsidRPr="00F87238">
        <w:rPr>
          <w:b/>
          <w:color w:val="000000"/>
        </w:rPr>
        <w:t>Douglas Viana Fernandes</w:t>
      </w:r>
      <w:r>
        <w:rPr>
          <w:b/>
          <w:color w:val="000000"/>
        </w:rPr>
        <w:t xml:space="preserve">, </w:t>
      </w:r>
      <w:r w:rsidRPr="00F87238">
        <w:rPr>
          <w:b/>
          <w:color w:val="000000"/>
        </w:rPr>
        <w:t>Filipe Iannarelli Caldeira</w:t>
      </w:r>
      <w:r>
        <w:rPr>
          <w:b/>
          <w:color w:val="000000"/>
        </w:rPr>
        <w:t xml:space="preserve">, Guilherme Lage da Costa, </w:t>
      </w:r>
      <w:r w:rsidRPr="00F87238">
        <w:rPr>
          <w:b/>
          <w:color w:val="000000"/>
        </w:rPr>
        <w:t>Michelli Cristina Silva Freitas</w:t>
      </w:r>
      <w:r>
        <w:rPr>
          <w:b/>
          <w:color w:val="000000"/>
        </w:rPr>
        <w:t xml:space="preserve">, </w:t>
      </w:r>
      <w:r w:rsidRPr="00F87238">
        <w:rPr>
          <w:b/>
          <w:color w:val="000000"/>
        </w:rPr>
        <w:t>Vinícius Levi Viana de Oliveira</w:t>
      </w:r>
    </w:p>
    <w:p w14:paraId="32166F81" w14:textId="0C463379" w:rsidR="005F26F0" w:rsidRDefault="00C00CC6" w:rsidP="00264BF8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Instituto de Ciências Exatas e Informática</w:t>
      </w:r>
    </w:p>
    <w:p w14:paraId="21C06AED" w14:textId="77777777" w:rsidR="005F26F0" w:rsidRDefault="00C00CC6" w:rsidP="00264BF8">
      <w:pPr>
        <w:jc w:val="center"/>
      </w:pPr>
      <w:r>
        <w:rPr>
          <w:rFonts w:ascii="Times New Roman" w:eastAsia="Times New Roman" w:hAnsi="Times New Roman" w:cs="Times New Roman"/>
        </w:rPr>
        <w:t>Pontifícia Universidade de Minas Gerais (PUC Minas)</w:t>
      </w:r>
      <w:r>
        <w:rPr>
          <w:rFonts w:ascii="Times New Roman" w:eastAsia="Times New Roman" w:hAnsi="Times New Roman" w:cs="Times New Roman"/>
        </w:rPr>
        <w:br/>
        <w:t>Belo Horizonte – MG – Brasil</w:t>
      </w:r>
    </w:p>
    <w:p w14:paraId="6DD2CF60" w14:textId="61D197A4" w:rsidR="005F26F0" w:rsidRDefault="00C00CC6" w:rsidP="00264BF8">
      <w:pPr>
        <w:jc w:val="center"/>
        <w:rPr>
          <w:rFonts w:ascii="Courier New" w:eastAsia="Courier New" w:hAnsi="Courier New" w:cs="Courier New"/>
          <w:color w:val="000000"/>
          <w:sz w:val="20"/>
          <w:szCs w:val="20"/>
        </w:rPr>
        <w:sectPr w:rsidR="005F26F0" w:rsidSect="00A71FC5">
          <w:headerReference w:type="even" r:id="rId7"/>
          <w:headerReference w:type="default" r:id="rId8"/>
          <w:footerReference w:type="even" r:id="rId9"/>
          <w:footerReference w:type="first" r:id="rId10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  <w:proofErr w:type="gramStart"/>
      <w:r w:rsidR="00A20186" w:rsidRPr="00A20186">
        <w:rPr>
          <w:rFonts w:ascii="Courier New" w:eastAsia="Courier New" w:hAnsi="Courier New" w:cs="Courier New"/>
          <w:color w:val="000000"/>
          <w:sz w:val="20"/>
          <w:szCs w:val="20"/>
        </w:rPr>
        <w:t>douglas.fernandes</w:t>
      </w:r>
      <w:proofErr w:type="gramEnd"/>
      <w:r w:rsidR="00A20186" w:rsidRPr="00A20186">
        <w:rPr>
          <w:rFonts w:ascii="Courier New" w:eastAsia="Courier New" w:hAnsi="Courier New" w:cs="Courier New"/>
          <w:color w:val="000000"/>
          <w:sz w:val="20"/>
          <w:szCs w:val="20"/>
        </w:rPr>
        <w:t>.1267130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A20186" w:rsidRPr="00A20186">
        <w:rPr>
          <w:rFonts w:ascii="Courier New" w:eastAsia="Courier New" w:hAnsi="Courier New" w:cs="Courier New"/>
          <w:color w:val="000000"/>
          <w:sz w:val="20"/>
          <w:szCs w:val="20"/>
        </w:rPr>
        <w:t>ficaldeira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A20186">
        <w:rPr>
          <w:rFonts w:ascii="Courier New" w:eastAsia="Courier New" w:hAnsi="Courier New" w:cs="Courier New"/>
          <w:color w:val="000000"/>
          <w:sz w:val="20"/>
          <w:szCs w:val="20"/>
        </w:rPr>
        <w:t>glcosta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B33571" w:rsidRPr="00B33571">
        <w:rPr>
          <w:rFonts w:ascii="Courier New" w:eastAsia="Courier New" w:hAnsi="Courier New" w:cs="Courier New"/>
          <w:color w:val="000000"/>
          <w:sz w:val="20"/>
          <w:szCs w:val="20"/>
        </w:rPr>
        <w:t>mcristina</w:t>
      </w:r>
      <w:proofErr w:type="spellEnd"/>
      <w:r w:rsidRPr="00343B08"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A20186" w:rsidRPr="00B33571">
        <w:rPr>
          <w:rFonts w:ascii="Courier New" w:eastAsia="Courier New" w:hAnsi="Courier New" w:cs="Courier New"/>
          <w:color w:val="000000"/>
          <w:sz w:val="20"/>
          <w:szCs w:val="20"/>
        </w:rPr>
        <w:t>vinicius.levi</w:t>
      </w:r>
      <w:proofErr w:type="spellEnd"/>
      <w:r w:rsidRPr="00B33571">
        <w:rPr>
          <w:rFonts w:ascii="Courier New" w:eastAsia="Courier New" w:hAnsi="Courier New" w:cs="Courier New"/>
          <w:color w:val="000000"/>
          <w:sz w:val="20"/>
          <w:szCs w:val="20"/>
        </w:rPr>
        <w:t>}@sga.pucminas.br</w:t>
      </w:r>
    </w:p>
    <w:p w14:paraId="4B6A8871" w14:textId="77777777" w:rsidR="005F26F0" w:rsidRDefault="00C00CC6" w:rsidP="00264BF8">
      <w:pPr>
        <w:jc w:val="center"/>
        <w:rPr>
          <w:i/>
          <w:color w:val="000000"/>
        </w:rPr>
      </w:pPr>
      <w:r>
        <w:rPr>
          <w:b/>
          <w:i/>
          <w:color w:val="000000"/>
        </w:rPr>
        <w:t>Resumo.</w:t>
      </w:r>
      <w:r>
        <w:rPr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Escrever aqui o resumo. O resumo deve contextualizar rapidamente o trabalho, descrever seu objetivo e, ao final, mostrar algum resultado relevante do trabalho (até 10 linhas).</w:t>
      </w:r>
    </w:p>
    <w:p w14:paraId="5101268D" w14:textId="77777777" w:rsidR="005F26F0" w:rsidRDefault="00C00CC6">
      <w:pPr>
        <w:pStyle w:val="Heading1"/>
      </w:pPr>
      <w:r>
        <w:t>1. Introdução</w:t>
      </w:r>
    </w:p>
    <w:p w14:paraId="3430BE59" w14:textId="09C7794A" w:rsidR="005F26F0" w:rsidRDefault="00C00CC6">
      <w:r>
        <w:t>No contexto atual, a crescente demanda por produtos artesanais e personalizados tem impulsionado pequenas e médias empresas a buscar soluções inovadoras para se destacarem no mercado. A valorização de itens com características únicas e produção cuidadosa ressalta a importância de se otimizar</w:t>
      </w:r>
      <w:r w:rsidR="00A20186">
        <w:t>em</w:t>
      </w:r>
      <w:r>
        <w:t xml:space="preserve"> processos internos para garantir não apenas a qualidade, mas também a eficiência operacional. Nesse cenário, a gestão de insumos, controle de custos, precificação de produtos e a fidelização de clientes emergem como pilares fundamentais para o sucesso e sustentabilidade dessas empresas. </w:t>
      </w:r>
    </w:p>
    <w:p w14:paraId="4D032EFA" w14:textId="4484BB50" w:rsidR="005F26F0" w:rsidRDefault="00C00CC6">
      <w:r>
        <w:t xml:space="preserve">Neste trabalho, abordaremos o caso da </w:t>
      </w:r>
      <w:r w:rsidRPr="00156245">
        <w:t>Picnic Caseiros</w:t>
      </w:r>
      <w:r>
        <w:t xml:space="preserve">, uma empresa dedicada à produção e venda de bolos caseiros e outros alimentos artesanais, que enfrenta desafios na gestão eficiente de seus recursos e na implementação de estratégias de fidelização de clientes. Essas dificuldades, comuns a muitos negócios no setor de alimentação artesanal, limitam o potencial de crescimento e a sustentabilidade da empresa a longo prazo. A falta de um sistema adequado para o cadastro e gestão de insumos e custos, bem como para a precificação inteligente de produtos e a fidelização de clientes, </w:t>
      </w:r>
      <w:r w:rsidR="00B33571">
        <w:t xml:space="preserve">ressalta </w:t>
      </w:r>
      <w:r>
        <w:t>a necessidade de soluções inovadoras que possam atender às especificidades da Picnic Caseiros.</w:t>
      </w:r>
    </w:p>
    <w:p w14:paraId="0E2E1413" w14:textId="3312C514" w:rsidR="005F26F0" w:rsidRDefault="00C00CC6">
      <w:r>
        <w:t>O objetivo geral deste trabalho é desenvolver um sistema sob medida para a Picnic Caseiros, visando otimizar a gestão de insumos, receitas, vendas e a fidelização de clientes</w:t>
      </w:r>
      <w:r w:rsidR="00B33571">
        <w:t>, pr</w:t>
      </w:r>
      <w:r>
        <w:t>etendemos, com isso, impulsionar o crescimento sustentável e a eficiência operacional da empresa. De forma mais específica, nossos objetivos incluem: (1) Propor um módulo de cadastro e gestão de insumos e custos que facilite o controle financeiro e a precificação de produtos; (2) Desenvolver um sistema de fidelização de clientes baseado em recompensas, visando aumentar a retenção e a satisfação dos clientes.</w:t>
      </w:r>
    </w:p>
    <w:p w14:paraId="18C4DBEB" w14:textId="77777777" w:rsidR="005F26F0" w:rsidRDefault="00C00CC6">
      <w:r>
        <w:t xml:space="preserve">A justificativa para o desenvolvimento deste trabalho reside na necessidade de superar os desafios operacionais enfrentados pela Picnic Caseiros, representativos de um problema mais amplo no setor de alimentação artesanal. A implementação de um sistema integrado de gestão não apenas resolverá os problemas imediatos da empresa, mas também fornecerá </w:t>
      </w:r>
      <w:r w:rsidRPr="00343B08">
        <w:rPr>
          <w:i/>
          <w:iCs/>
        </w:rPr>
        <w:t>insights</w:t>
      </w:r>
      <w:r>
        <w:t xml:space="preserve"> valiosos para outras empresas com desafios semelhantes, contribuindo assim para o avanço tecnológico e a eficiência operacional no setor.</w:t>
      </w:r>
    </w:p>
    <w:p w14:paraId="533596FE" w14:textId="77777777" w:rsidR="005F26F0" w:rsidRDefault="005F26F0"/>
    <w:p w14:paraId="49EE7932" w14:textId="77777777" w:rsidR="005F26F0" w:rsidRDefault="00C00CC6">
      <w:pPr>
        <w:pStyle w:val="Heading1"/>
      </w:pPr>
      <w:r>
        <w:t>2. Referencial Teórico</w:t>
      </w:r>
    </w:p>
    <w:p w14:paraId="4BE3E212" w14:textId="38FFED73" w:rsidR="00F25690" w:rsidRDefault="00C00CC6">
      <w:r>
        <w:t xml:space="preserve">O sucesso de pequenas e médias empresas no setor de alimentação artesanal, como a Picnic Caseiros, depende crucialmente de uma gestão eficaz de insumos, um controle rigoroso dos custos, estratégias de precificação adequadas e esforços efetivos de fidelização de clientes. O desenvolvimento de um sistema integrado para otimizar esses aspectos representa um avanço significativo para o setor, promovendo crescimento sustentável e eficiência operacional. Nesta seção, apresentaremos os conceitos e teorias que fundamentam </w:t>
      </w:r>
      <w:r w:rsidR="004D1787">
        <w:t xml:space="preserve">o presente </w:t>
      </w:r>
      <w:r>
        <w:t xml:space="preserve">projeto, </w:t>
      </w:r>
      <w:r w:rsidR="004D1787">
        <w:t xml:space="preserve">sendo este baseado </w:t>
      </w:r>
      <w:r>
        <w:t>em literatura</w:t>
      </w:r>
      <w:r w:rsidR="004D1787">
        <w:t>s</w:t>
      </w:r>
      <w:r>
        <w:t xml:space="preserve"> acadêmica</w:t>
      </w:r>
      <w:r w:rsidR="004D1787">
        <w:t>s</w:t>
      </w:r>
      <w:r>
        <w:t xml:space="preserve"> e estudos de caso</w:t>
      </w:r>
      <w:r w:rsidR="004D1787">
        <w:t>s</w:t>
      </w:r>
      <w:r>
        <w:t xml:space="preserve"> relevantes.</w:t>
      </w:r>
    </w:p>
    <w:p w14:paraId="638BFEB7" w14:textId="413D72F2" w:rsidR="00F25690" w:rsidRDefault="00F25690" w:rsidP="00F25690">
      <w:pPr>
        <w:pStyle w:val="Heading2"/>
      </w:pPr>
      <w:r>
        <w:t>2.1. Extensão Universitária</w:t>
      </w:r>
    </w:p>
    <w:p w14:paraId="15ABF088" w14:textId="77777777" w:rsidR="00FC0730" w:rsidRPr="006D35D9" w:rsidRDefault="00FC0730">
      <w:r w:rsidRPr="006D35D9">
        <w:t xml:space="preserve">A extensão universitária na PUC Minas é um pilar essencial do ensino e da pesquisa, proporcionando um espaço onde estudantes se tornam agentes ativos de mudança social e ambiental. Integrada ao Projeto Pedagógico Institucional, ela promove valores como justiça social e ecologia integral. Por meio do diálogo com a comunidade, a extensão busca contribuir para a construção de uma sociedade mais inclusiva e humanista, refletindo os princípios da universidade. </w:t>
      </w:r>
    </w:p>
    <w:p w14:paraId="269FD66D" w14:textId="1D74674F" w:rsidR="00F25690" w:rsidRDefault="00FC0730">
      <w:r w:rsidRPr="006D35D9">
        <w:t xml:space="preserve">Além de transferir conhecimento para a sociedade, ela avalia os impactos das atividades científicas, técnicas e culturais no desenvolvimento local e nacional. Sob gestão da </w:t>
      </w:r>
      <w:proofErr w:type="spellStart"/>
      <w:r w:rsidRPr="006D35D9">
        <w:t>Pró-Reitoria</w:t>
      </w:r>
      <w:proofErr w:type="spellEnd"/>
      <w:r w:rsidRPr="006D35D9">
        <w:t xml:space="preserve"> de Extensão, a extensão é coordenada em todos os campi e unidades, fortalecendo os laços entre a academia e a sociedade e consolidando o compromisso da PUC Minas com a transformação social.</w:t>
      </w:r>
    </w:p>
    <w:p w14:paraId="5A3B03B7" w14:textId="4D451F08" w:rsidR="005F26F0" w:rsidRDefault="00C00CC6">
      <w:pPr>
        <w:pStyle w:val="Heading2"/>
      </w:pPr>
      <w:r>
        <w:t>2.</w:t>
      </w:r>
      <w:r w:rsidR="00F25690">
        <w:t>2</w:t>
      </w:r>
      <w:r>
        <w:t>. Gestão de Insumos e Controle de Custos</w:t>
      </w:r>
    </w:p>
    <w:p w14:paraId="250A5A66" w14:textId="06F50F12" w:rsidR="005F26F0" w:rsidRDefault="00C00CC6">
      <w:r>
        <w:t>A gestão de insumos e controle de custos são aspectos críticos para a sustentabilidade financeira de empresas que produzem e vendem alimentos artesanais. Segundo Carvalho (2012), uma gestão eficiente de insumos permite não apenas a redução de desperdícios</w:t>
      </w:r>
      <w:r w:rsidR="004D1787">
        <w:t>,</w:t>
      </w:r>
      <w:r>
        <w:t xml:space="preserve"> mas também a garantia da qualidade dos produtos. O controle de custos, por sua vez, envolve o monitoramento contínuo das despesas operacionais, permitindo a identificação de oportunidades para otimizar os recursos e melhorar a margem de lucro. </w:t>
      </w:r>
    </w:p>
    <w:p w14:paraId="193AC982" w14:textId="6FC44FF8" w:rsidR="005F26F0" w:rsidRDefault="00C00CC6">
      <w:pPr>
        <w:pStyle w:val="Heading2"/>
      </w:pPr>
      <w:r>
        <w:t>2.</w:t>
      </w:r>
      <w:r w:rsidR="00F25690">
        <w:t>3</w:t>
      </w:r>
      <w:r>
        <w:t>. Precificação de Produtos</w:t>
      </w:r>
    </w:p>
    <w:p w14:paraId="7F513A84" w14:textId="77777777" w:rsidR="005F26F0" w:rsidRDefault="00C00CC6" w:rsidP="00343B08">
      <w:r>
        <w:t>A precificação é um elemento chave para o sucesso no mercado de alimentos artesanais. De acordo com Nonnenmacher (2009), a estratégia de precificação deve considerar não apenas os custos de produção, mas também a percepção de valor pelo cliente. Um sistema que ofereça precificação inteligente, baseada em análise de custos detalhada e variáveis de mercado, pode auxiliar empresários a definir preços competitivos que maximizem a lucratividade sem comprometer a atratividade do produto.</w:t>
      </w:r>
    </w:p>
    <w:p w14:paraId="6A3EE64B" w14:textId="593CC3AB" w:rsidR="005F26F0" w:rsidRDefault="00C00CC6">
      <w:pPr>
        <w:pStyle w:val="Heading2"/>
      </w:pPr>
      <w:r>
        <w:t>2.</w:t>
      </w:r>
      <w:r w:rsidR="00F25690">
        <w:t>4.</w:t>
      </w:r>
      <w:r>
        <w:t xml:space="preserve"> Fidelização de Clientes</w:t>
      </w:r>
    </w:p>
    <w:p w14:paraId="0A15AD55" w14:textId="0FFB25C1" w:rsidR="005F26F0" w:rsidRDefault="00C00CC6">
      <w:r>
        <w:t xml:space="preserve">A fidelização de clientes é essencial para a manutenção e expansão da base de consumidores de qualquer negócio. Ferramentas como programas de recompensas, personalização do atendimento e feedbacks contínuos são eficazes na construção de um relacionamento sólido com o cliente. Estudos como o de Sachs (2015) demonstram que </w:t>
      </w:r>
      <w:r>
        <w:lastRenderedPageBreak/>
        <w:t>sistemas integrados capazes de gerenciar essas interações</w:t>
      </w:r>
      <w:r w:rsidR="004D1787">
        <w:t xml:space="preserve">, </w:t>
      </w:r>
      <w:r>
        <w:t>oferece</w:t>
      </w:r>
      <w:r w:rsidR="004D1787">
        <w:t>ndo</w:t>
      </w:r>
      <w:r>
        <w:t xml:space="preserve"> </w:t>
      </w:r>
      <w:r w:rsidRPr="00343B08">
        <w:rPr>
          <w:i/>
          <w:iCs/>
        </w:rPr>
        <w:t>insights</w:t>
      </w:r>
      <w:r>
        <w:t xml:space="preserve"> sobre preferências e comportamentos dos clientes</w:t>
      </w:r>
      <w:r w:rsidR="004D1787">
        <w:t xml:space="preserve">, </w:t>
      </w:r>
      <w:r>
        <w:t xml:space="preserve">podem aumentar </w:t>
      </w:r>
      <w:r w:rsidR="004D1787">
        <w:t xml:space="preserve">significativamente </w:t>
      </w:r>
      <w:r>
        <w:t>a eficácia das estratégias de fidelização.</w:t>
      </w:r>
    </w:p>
    <w:p w14:paraId="7CA7406F" w14:textId="30E419BB" w:rsidR="005F26F0" w:rsidRDefault="00C00CC6">
      <w:pPr>
        <w:pStyle w:val="Heading2"/>
      </w:pPr>
      <w:r>
        <w:t>2.</w:t>
      </w:r>
      <w:r w:rsidR="00F25690">
        <w:t>5</w:t>
      </w:r>
      <w:r>
        <w:t>. Sistemas Integrados de Gestão</w:t>
      </w:r>
    </w:p>
    <w:p w14:paraId="375FE91F" w14:textId="68626F7E" w:rsidR="005F26F0" w:rsidRDefault="00C00CC6" w:rsidP="00343B08">
      <w:r>
        <w:t xml:space="preserve">A implementação de sistemas integrados de gestão em pequenas empresas do setor de alimentação artesanal pode transformar a maneira como esses negócios operam. Conforme </w:t>
      </w:r>
      <w:r w:rsidR="004D1787">
        <w:t xml:space="preserve">explicado por </w:t>
      </w:r>
      <w:r>
        <w:t>Mendes (2007), tais sistemas permitem a centralização das informações, facilitando a tomada de decisão e o controle operacional. A customização desses sistemas para atender às necessidades específicas de empresas como a Picnic Caseiros é crucial para garantir que todas as funcionalidades suportam diretamente os objetivos de negócio, desde a gestão de insumos até a fidelização de clientes.</w:t>
      </w:r>
    </w:p>
    <w:p w14:paraId="5CF78944" w14:textId="7BC98E29" w:rsidR="00184E7A" w:rsidRDefault="00184E7A" w:rsidP="00184E7A">
      <w:pPr>
        <w:pStyle w:val="Heading2"/>
      </w:pPr>
      <w:r>
        <w:t>2.6. Trabalhos Relacionados</w:t>
      </w:r>
    </w:p>
    <w:p w14:paraId="2B90D092" w14:textId="77777777" w:rsidR="006D35D9" w:rsidRDefault="006D35D9" w:rsidP="001A3465">
      <w:pPr>
        <w:rPr>
          <w:b/>
        </w:rPr>
      </w:pPr>
      <w:r w:rsidRPr="006D35D9">
        <w:t>Esta seção busca apresentar alguns trabalhos realizados que estão relacionados aos</w:t>
      </w:r>
      <w:r>
        <w:t xml:space="preserve"> </w:t>
      </w:r>
      <w:r w:rsidRPr="006D35D9">
        <w:t>temas aqui analisados.</w:t>
      </w:r>
      <w:r>
        <w:t xml:space="preserve"> </w:t>
      </w:r>
    </w:p>
    <w:p w14:paraId="1EC9D213" w14:textId="5C239999" w:rsidR="006D35D9" w:rsidRDefault="006D35D9" w:rsidP="001A3465">
      <w:pPr>
        <w:rPr>
          <w:b/>
        </w:rPr>
      </w:pPr>
      <w:r w:rsidRPr="006D35D9">
        <w:t>De acordo com o estudo publicado por Purificação (202</w:t>
      </w:r>
      <w:r w:rsidR="008E0FDC">
        <w:t>1</w:t>
      </w:r>
      <w:r w:rsidRPr="006D35D9">
        <w:t>) apesar da precificação de</w:t>
      </w:r>
      <w:r>
        <w:t xml:space="preserve"> </w:t>
      </w:r>
      <w:r w:rsidRPr="006D35D9">
        <w:t>produtos ser uma área consolidada na academia, o seu estudo ainda representa um</w:t>
      </w:r>
      <w:r>
        <w:t xml:space="preserve"> </w:t>
      </w:r>
      <w:r w:rsidRPr="006D35D9">
        <w:t>grande desafio para muitos empreendimentos, especialmente para as micro e pequenas</w:t>
      </w:r>
      <w:r>
        <w:t xml:space="preserve"> </w:t>
      </w:r>
      <w:r w:rsidRPr="006D35D9">
        <w:t>empresas (</w:t>
      </w:r>
      <w:proofErr w:type="spellStart"/>
      <w:r w:rsidRPr="006D35D9">
        <w:t>MPEs</w:t>
      </w:r>
      <w:proofErr w:type="spellEnd"/>
      <w:r w:rsidRPr="006D35D9">
        <w:t>). Na análise realizada pelo estudo, foi descoberto que muitos gestores</w:t>
      </w:r>
      <w:r>
        <w:t xml:space="preserve"> </w:t>
      </w:r>
      <w:r w:rsidRPr="006D35D9">
        <w:t>apresentam dificuldades na definição de preço de venda, principalmente devido à</w:t>
      </w:r>
      <w:r>
        <w:t xml:space="preserve"> </w:t>
      </w:r>
      <w:r w:rsidRPr="006D35D9">
        <w:t>mensuração dos custos para desenvolvimento do produto.</w:t>
      </w:r>
      <w:r>
        <w:t xml:space="preserve"> </w:t>
      </w:r>
    </w:p>
    <w:p w14:paraId="126E5F9F" w14:textId="5CC870E0" w:rsidR="00422E7C" w:rsidRDefault="006D35D9" w:rsidP="001A3465">
      <w:r w:rsidRPr="006D35D9">
        <w:t>Essa análise é corroborada pelas pesquisas realizadas por Riberto (2007), que destacam</w:t>
      </w:r>
      <w:r>
        <w:t xml:space="preserve"> </w:t>
      </w:r>
      <w:r w:rsidRPr="006D35D9">
        <w:t>a importância do controle de custos para aumentar a lucratividade das empresas. O</w:t>
      </w:r>
      <w:r>
        <w:t xml:space="preserve"> </w:t>
      </w:r>
      <w:r w:rsidRPr="006D35D9">
        <w:t>estudo de Riberto ressalta a necessidade de melhor compreensão dos custos dos</w:t>
      </w:r>
      <w:r>
        <w:t xml:space="preserve"> </w:t>
      </w:r>
      <w:r w:rsidRPr="006D35D9">
        <w:t>produtos e a aplicação de métodos de precificação que reflitam as necessidades do</w:t>
      </w:r>
      <w:r>
        <w:t xml:space="preserve"> </w:t>
      </w:r>
      <w:r w:rsidRPr="006D35D9">
        <w:t>mercado. Isso está em linha com o contexto descrito, no qual a complexidade do</w:t>
      </w:r>
      <w:r>
        <w:t xml:space="preserve"> </w:t>
      </w:r>
      <w:r w:rsidRPr="006D35D9">
        <w:t>ambiente econômico e a competitividade crescente exigem das empresas uma gestão</w:t>
      </w:r>
      <w:r>
        <w:t xml:space="preserve"> </w:t>
      </w:r>
      <w:r w:rsidRPr="006D35D9">
        <w:t>mais eficiente dos negócios, com foco na redução de desperdícios e na melhoria</w:t>
      </w:r>
      <w:r>
        <w:t xml:space="preserve"> </w:t>
      </w:r>
      <w:r w:rsidRPr="006D35D9">
        <w:t>contínua dos produtos. Assim, a análise realizada por Purificação (202</w:t>
      </w:r>
      <w:r w:rsidR="008E0FDC">
        <w:t>1</w:t>
      </w:r>
      <w:r w:rsidRPr="006D35D9">
        <w:t>) e as pesquisas</w:t>
      </w:r>
      <w:r>
        <w:t xml:space="preserve"> </w:t>
      </w:r>
      <w:r w:rsidRPr="006D35D9">
        <w:t>de Riberto (2007) convergem ao ressaltar a importância do controle de custos e da</w:t>
      </w:r>
      <w:r>
        <w:t xml:space="preserve"> </w:t>
      </w:r>
      <w:r w:rsidRPr="006D35D9">
        <w:t>precificação adequada para garantir a competitividade e a lucratividade das empresas,</w:t>
      </w:r>
      <w:r>
        <w:t xml:space="preserve"> </w:t>
      </w:r>
      <w:r w:rsidRPr="006D35D9">
        <w:t>especialmente para as micro e pequenas empresas (</w:t>
      </w:r>
      <w:proofErr w:type="spellStart"/>
      <w:r w:rsidRPr="006D35D9">
        <w:t>MPEs</w:t>
      </w:r>
      <w:proofErr w:type="spellEnd"/>
      <w:r w:rsidRPr="006D35D9">
        <w:t>).</w:t>
      </w:r>
    </w:p>
    <w:p w14:paraId="757F1B68" w14:textId="56A0D4E7" w:rsidR="005F26F0" w:rsidRDefault="00C00CC6">
      <w:pPr>
        <w:pStyle w:val="Heading1"/>
      </w:pPr>
      <w:r>
        <w:t>3. Metodologia</w:t>
      </w:r>
    </w:p>
    <w:p w14:paraId="70BCA853" w14:textId="507FAB49" w:rsidR="005F26F0" w:rsidRDefault="00184E7A">
      <w:r>
        <w:t>[Será realizado em Sprint posterior]</w:t>
      </w:r>
    </w:p>
    <w:p w14:paraId="10927B0E" w14:textId="77777777" w:rsidR="005F26F0" w:rsidRDefault="00C00CC6">
      <w:pPr>
        <w:pStyle w:val="Heading1"/>
      </w:pPr>
      <w:r>
        <w:t>4. Resultados</w:t>
      </w:r>
    </w:p>
    <w:p w14:paraId="01AA93D6" w14:textId="7E95D2FC" w:rsidR="005F26F0" w:rsidRDefault="00184E7A" w:rsidP="00C14F38">
      <w:r>
        <w:t>[Será realizado em Sprint posterior]</w:t>
      </w:r>
    </w:p>
    <w:p w14:paraId="07F63849" w14:textId="77777777" w:rsidR="005F26F0" w:rsidRDefault="00C00CC6">
      <w:pPr>
        <w:pStyle w:val="Heading1"/>
      </w:pPr>
      <w:r>
        <w:t>5. Conclusões e trabalhos futuros</w:t>
      </w:r>
    </w:p>
    <w:p w14:paraId="25343EFF" w14:textId="77777777" w:rsidR="006D35D9" w:rsidRDefault="00184E7A" w:rsidP="006D35D9">
      <w:r>
        <w:t>[Será realizado em Sprint posterior]</w:t>
      </w:r>
    </w:p>
    <w:p w14:paraId="3144A997" w14:textId="6ECC0DA4" w:rsidR="005F26F0" w:rsidRDefault="00184E7A" w:rsidP="006D35D9">
      <w:r>
        <w:br w:type="page"/>
      </w:r>
      <w:r w:rsidR="00C00CC6">
        <w:lastRenderedPageBreak/>
        <w:t>Referências</w:t>
      </w:r>
    </w:p>
    <w:p w14:paraId="322AE40B" w14:textId="77777777" w:rsidR="005F26F0" w:rsidRDefault="00C00CC6" w:rsidP="001A3465">
      <w:pPr>
        <w:pStyle w:val="ListParagraph"/>
      </w:pPr>
      <w:r>
        <w:t>de Carvalho, Lívia Ferreira. "Gestão da informação em micro e pequenas empresas: um estudo do arranjo productivo local de confecção do vestuário de Jaraguá-go." Perspectivas em Gestão &amp; Conhecimento 2.2 (2012): 57-72.</w:t>
      </w:r>
    </w:p>
    <w:p w14:paraId="327B39D6" w14:textId="77777777" w:rsidR="005F26F0" w:rsidRDefault="00C00CC6" w:rsidP="001A3465">
      <w:pPr>
        <w:pStyle w:val="ListParagraph"/>
      </w:pPr>
      <w:r>
        <w:t>Nonnenmacher, José Antônio de Quadros. "Estratégias, custos e formação de preços em uma empresa de queijos finos: o caso da Confer Alimentos Ltda." (2009).</w:t>
      </w:r>
    </w:p>
    <w:p w14:paraId="3C66974A" w14:textId="77777777" w:rsidR="005F26F0" w:rsidRDefault="00C00CC6" w:rsidP="001A3465">
      <w:pPr>
        <w:pStyle w:val="ListParagraph"/>
      </w:pPr>
      <w:r>
        <w:t>Sachs, Justin. Fidelização do cliente. Babelcube Inc., 2015.</w:t>
      </w:r>
    </w:p>
    <w:p w14:paraId="46C6D5D6" w14:textId="77777777" w:rsidR="005F26F0" w:rsidRDefault="00C00CC6" w:rsidP="001A3465">
      <w:pPr>
        <w:pStyle w:val="ListParagraph"/>
      </w:pPr>
      <w:r>
        <w:t>Mendes, Juliana Veiga, and Edmundo Escrivão Filho. "Atualização tecnológica em pequenas e médias empresas: proposta de roteiro para aquisição de sistemas integrados de gestão (ERP)." Gestão &amp; Produção 14 (2007): 281-293.</w:t>
      </w:r>
    </w:p>
    <w:p w14:paraId="5B8B84CF" w14:textId="77777777" w:rsidR="006D35D9" w:rsidRDefault="006D35D9" w:rsidP="001A3465">
      <w:pPr>
        <w:pStyle w:val="ListParagraph"/>
      </w:pPr>
      <w:r>
        <w:t xml:space="preserve">XIV CONGRESSO BRASILEIRO DE CUSTOS, 2007, João Pessoa. Anais [...]. XIV Congresso Brasileiro de Custos: [s. n.], 2007. Tema: Desenvolvimentos Teóricos em Custos. </w:t>
      </w:r>
    </w:p>
    <w:p w14:paraId="12AFF8E0" w14:textId="41224A5C" w:rsidR="006D35D9" w:rsidRDefault="006D35D9" w:rsidP="001A3465">
      <w:pPr>
        <w:pStyle w:val="ListParagraph"/>
      </w:pPr>
      <w:r>
        <w:t xml:space="preserve">PRECIFICAÇÃO NO CONTEXTO DAS MICRO E PEQUENAS EMPRESAS (MPES): PODEMOS SOFISTICAR OU AINDA PECAMOS NO </w:t>
      </w:r>
      <w:proofErr w:type="gramStart"/>
      <w:r>
        <w:t>BÁSICO?,</w:t>
      </w:r>
      <w:proofErr w:type="gramEnd"/>
      <w:r>
        <w:t xml:space="preserve"> 2021, São Paulo. Anais [...]. 18 Congresso USP de Iniciação Científica em Contabilidade: [s. n.], 2021. 18 p.</w:t>
      </w:r>
    </w:p>
    <w:p w14:paraId="5506586B" w14:textId="77777777" w:rsidR="005F26F0" w:rsidRDefault="005F26F0" w:rsidP="001A3465"/>
    <w:sectPr w:rsidR="005F26F0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/>
      <w:pgMar w:top="1985" w:right="1701" w:bottom="1418" w:left="1701" w:header="964" w:footer="964" w:gutter="0"/>
      <w:pgNumType w:start="10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07F25" w14:textId="77777777" w:rsidR="00A71FC5" w:rsidRDefault="00A71FC5">
      <w:pPr>
        <w:spacing w:before="0"/>
      </w:pPr>
      <w:r>
        <w:separator/>
      </w:r>
    </w:p>
  </w:endnote>
  <w:endnote w:type="continuationSeparator" w:id="0">
    <w:p w14:paraId="6AF52921" w14:textId="77777777" w:rsidR="00A71FC5" w:rsidRDefault="00A71FC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29F05" w14:textId="77777777" w:rsidR="005F26F0" w:rsidRPr="006D35D9" w:rsidRDefault="00C00CC6">
    <w:pPr>
      <w:rPr>
        <w:lang w:val="en-US"/>
        <w:rPrChange w:id="0" w:author="Guilherme Lage da Costa" w:date="2024-03-06T21:34:00Z">
          <w:rPr/>
        </w:rPrChange>
      </w:rPr>
      <w:pPrChange w:id="1" w:author="Guilherme Lage da Costa" w:date="2024-03-06T21:37:00Z">
        <w:pPr>
          <w:jc w:val="left"/>
        </w:pPr>
      </w:pPrChange>
    </w:pPr>
    <w:r w:rsidRPr="006D35D9">
      <w:rPr>
        <w:lang w:val="en-US"/>
        <w:rPrChange w:id="2" w:author="Guilherme Lage da Costa" w:date="2024-03-06T21:34:00Z">
          <w:rPr/>
        </w:rPrChange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E1CB" w14:textId="77777777" w:rsidR="005F26F0" w:rsidRPr="006D35D9" w:rsidRDefault="00C00CC6">
    <w:pPr>
      <w:rPr>
        <w:lang w:val="en-US"/>
        <w:rPrChange w:id="3" w:author="Guilherme Lage da Costa" w:date="2024-03-06T21:34:00Z">
          <w:rPr/>
        </w:rPrChange>
      </w:rPr>
    </w:pPr>
    <w:r w:rsidRPr="006D35D9">
      <w:rPr>
        <w:lang w:val="en-US"/>
        <w:rPrChange w:id="4" w:author="Guilherme Lage da Costa" w:date="2024-03-06T21:34:00Z">
          <w:rPr/>
        </w:rPrChange>
      </w:rP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A0686" w14:textId="77777777" w:rsidR="005F26F0" w:rsidRPr="006D35D9" w:rsidRDefault="00C00CC6">
    <w:pPr>
      <w:jc w:val="left"/>
      <w:rPr>
        <w:lang w:val="en-US"/>
        <w:rPrChange w:id="5" w:author="Guilherme Lage da Costa" w:date="2024-03-06T21:34:00Z">
          <w:rPr/>
        </w:rPrChange>
      </w:rPr>
    </w:pPr>
    <w:r w:rsidRPr="006D35D9">
      <w:rPr>
        <w:lang w:val="en-US"/>
        <w:rPrChange w:id="6" w:author="Guilherme Lage da Costa" w:date="2024-03-06T21:34:00Z">
          <w:rPr/>
        </w:rPrChange>
      </w:rP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874AC" w14:textId="77777777" w:rsidR="005F26F0" w:rsidRPr="006D35D9" w:rsidRDefault="00C00CC6">
    <w:pPr>
      <w:rPr>
        <w:lang w:val="en-US"/>
        <w:rPrChange w:id="7" w:author="Guilherme Lage da Costa" w:date="2024-03-06T21:34:00Z">
          <w:rPr/>
        </w:rPrChange>
      </w:rPr>
    </w:pPr>
    <w:r w:rsidRPr="006D35D9">
      <w:rPr>
        <w:lang w:val="en-US"/>
        <w:rPrChange w:id="8" w:author="Guilherme Lage da Costa" w:date="2024-03-06T21:34:00Z">
          <w:rPr/>
        </w:rPrChange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C04E4" w14:textId="77777777" w:rsidR="00A71FC5" w:rsidRDefault="00A71FC5">
      <w:pPr>
        <w:spacing w:before="0"/>
      </w:pPr>
      <w:r>
        <w:separator/>
      </w:r>
    </w:p>
  </w:footnote>
  <w:footnote w:type="continuationSeparator" w:id="0">
    <w:p w14:paraId="7EA03B65" w14:textId="77777777" w:rsidR="00A71FC5" w:rsidRDefault="00A71FC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B95AC" w14:textId="77777777" w:rsidR="005F26F0" w:rsidRDefault="00C00CC6">
    <w:r>
      <w:fldChar w:fldCharType="begin"/>
    </w:r>
    <w:r>
      <w:instrText>PAGE</w:instrText>
    </w:r>
    <w:r w:rsidR="00000000">
      <w:fldChar w:fldCharType="separate"/>
    </w:r>
    <w:r>
      <w:fldChar w:fldCharType="end"/>
    </w:r>
  </w:p>
  <w:p w14:paraId="5B99962A" w14:textId="77777777" w:rsidR="005F26F0" w:rsidRDefault="00C00CC6">
    <w:pPr>
      <w:jc w:val="right"/>
    </w:pPr>
    <w:r>
      <w:t xml:space="preserve">S. Sandri, J. Stolfi, </w:t>
    </w:r>
    <w:proofErr w:type="gramStart"/>
    <w:r>
      <w:t>L.Velho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D552" w14:textId="77777777" w:rsidR="005F26F0" w:rsidRDefault="005F26F0"/>
  <w:p w14:paraId="4D5C61DC" w14:textId="77777777" w:rsidR="005F26F0" w:rsidRDefault="005F26F0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3EB82" w14:textId="77777777" w:rsidR="005F26F0" w:rsidRDefault="00C00CC6">
    <w:r>
      <w:fldChar w:fldCharType="begin"/>
    </w:r>
    <w:r>
      <w:instrText>PAGE</w:instrText>
    </w:r>
    <w:r w:rsidR="00000000">
      <w:fldChar w:fldCharType="separate"/>
    </w:r>
    <w:r>
      <w:fldChar w:fldCharType="end"/>
    </w:r>
  </w:p>
  <w:p w14:paraId="569EA0F5" w14:textId="77777777" w:rsidR="005F26F0" w:rsidRDefault="00C00CC6">
    <w:pPr>
      <w:jc w:val="right"/>
    </w:pPr>
    <w:r>
      <w:t xml:space="preserve">S. Sandri, J. Stolfi, </w:t>
    </w:r>
    <w:proofErr w:type="gramStart"/>
    <w:r>
      <w:t>L.Velho</w:t>
    </w:r>
    <w:proofErr w:type="gramEnd"/>
  </w:p>
  <w:p w14:paraId="1E91C2D4" w14:textId="77777777" w:rsidR="005F26F0" w:rsidRDefault="005F26F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32439" w14:textId="77777777" w:rsidR="005F26F0" w:rsidRDefault="005F26F0"/>
  <w:p w14:paraId="3AC1A07C" w14:textId="77777777" w:rsidR="005F26F0" w:rsidRDefault="005F26F0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03512"/>
    <w:multiLevelType w:val="multilevel"/>
    <w:tmpl w:val="42B8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F6739"/>
    <w:multiLevelType w:val="hybridMultilevel"/>
    <w:tmpl w:val="AB16FF0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40924286">
    <w:abstractNumId w:val="0"/>
  </w:num>
  <w:num w:numId="2" w16cid:durableId="52351607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ilherme Lage da Costa">
    <w15:presenceInfo w15:providerId="Windows Live" w15:userId="e66f0b7e9f7bd9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6F0"/>
    <w:rsid w:val="00152EF7"/>
    <w:rsid w:val="00156245"/>
    <w:rsid w:val="00184E7A"/>
    <w:rsid w:val="001A3465"/>
    <w:rsid w:val="00264BF8"/>
    <w:rsid w:val="002C352B"/>
    <w:rsid w:val="00343B08"/>
    <w:rsid w:val="00422E7C"/>
    <w:rsid w:val="004711D0"/>
    <w:rsid w:val="004D1787"/>
    <w:rsid w:val="005A2F0B"/>
    <w:rsid w:val="005F26F0"/>
    <w:rsid w:val="005F3A19"/>
    <w:rsid w:val="006D35D9"/>
    <w:rsid w:val="007F5C7C"/>
    <w:rsid w:val="00851116"/>
    <w:rsid w:val="008E0FDC"/>
    <w:rsid w:val="00916F22"/>
    <w:rsid w:val="00A20186"/>
    <w:rsid w:val="00A670DA"/>
    <w:rsid w:val="00A71FC5"/>
    <w:rsid w:val="00AD7E6D"/>
    <w:rsid w:val="00B33571"/>
    <w:rsid w:val="00B3567E"/>
    <w:rsid w:val="00C00CC6"/>
    <w:rsid w:val="00C14F38"/>
    <w:rsid w:val="00F25690"/>
    <w:rsid w:val="00F4502E"/>
    <w:rsid w:val="00F87238"/>
    <w:rsid w:val="00FC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426B7"/>
  <w15:docId w15:val="{EFC812E4-5156-4C26-B4AE-47014841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pt-BR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E7A"/>
  </w:style>
  <w:style w:type="paragraph" w:styleId="Heading1">
    <w:name w:val="heading 1"/>
    <w:basedOn w:val="Normal"/>
    <w:next w:val="Normal"/>
    <w:uiPriority w:val="9"/>
    <w:qFormat/>
    <w:pPr>
      <w:keepNext/>
      <w:spacing w:before="240"/>
      <w:jc w:val="left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/>
      <w:outlineLvl w:val="2"/>
    </w:pPr>
    <w:rPr>
      <w:rFonts w:ascii="Helvetica Neue" w:eastAsia="Helvetica Neue" w:hAnsi="Helvetica Neue" w:cs="Helvetica Neue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240"/>
      <w:ind w:firstLine="397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A20186"/>
    <w:pPr>
      <w:tabs>
        <w:tab w:val="clear" w:pos="720"/>
      </w:tabs>
      <w:spacing w:before="0"/>
      <w:jc w:val="left"/>
    </w:pPr>
  </w:style>
  <w:style w:type="character" w:customStyle="1" w:styleId="Heading2Char">
    <w:name w:val="Heading 2 Char"/>
    <w:basedOn w:val="DefaultParagraphFont"/>
    <w:link w:val="Heading2"/>
    <w:uiPriority w:val="9"/>
    <w:rsid w:val="00184E7A"/>
    <w:rPr>
      <w:b/>
    </w:rPr>
  </w:style>
  <w:style w:type="paragraph" w:styleId="ListParagraph">
    <w:name w:val="List Paragraph"/>
    <w:basedOn w:val="Normal"/>
    <w:uiPriority w:val="34"/>
    <w:qFormat/>
    <w:rsid w:val="006D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1465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Lage da Costa</dc:creator>
  <cp:keywords/>
  <dc:description/>
  <cp:lastModifiedBy>Guilherme Lage da Costa</cp:lastModifiedBy>
  <cp:revision>12</cp:revision>
  <dcterms:created xsi:type="dcterms:W3CDTF">2024-03-03T21:02:00Z</dcterms:created>
  <dcterms:modified xsi:type="dcterms:W3CDTF">2024-03-07T00:41:00Z</dcterms:modified>
</cp:coreProperties>
</file>