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1D823">
      <w:pPr>
        <w:spacing w:before="0" w:after="40"/>
        <w:jc w:val="center"/>
      </w:pPr>
      <w:r>
        <w:rPr>
          <w:rFonts w:ascii="Arial" w:hAnsi="Arial"/>
          <w:b/>
          <w:i w:val="0"/>
          <w:color w:val="000000"/>
          <w:sz w:val="28"/>
        </w:rPr>
        <w:t>PROCEDIMENTO OPERACIONAL PADRÃO (POP) – RECRUTAMENTO &amp; CONSENTIMENTO</w:t>
      </w:r>
    </w:p>
    <w:p w14:paraId="7651EE1D">
      <w:pPr>
        <w:spacing w:before="0" w:after="120"/>
        <w:jc w:val="center"/>
      </w:pPr>
      <w:r>
        <w:rPr>
          <w:rFonts w:ascii="Arial" w:hAnsi="Arial"/>
          <w:b/>
          <w:i w:val="0"/>
          <w:color w:val="000000"/>
          <w:sz w:val="23"/>
        </w:rPr>
        <w:t>RECRUTAMENTO, TRIAGEM, AGENDAMENTO, PERFIL MOTOR E CONSENTIMENTO (TCLE / PAR-Q)</w:t>
      </w:r>
    </w:p>
    <w:p w14:paraId="547DE6A0">
      <w:pPr>
        <w:spacing w:after="200"/>
        <w:jc w:val="center"/>
      </w:pPr>
      <w:r/>
      <w:r>
        <w:rPr>
          <w:rFonts w:ascii="Arial" w:hAnsi="Arial"/>
          <w:b w:val="0"/>
          <w:i w:val="0"/>
          <w:color w:val="000000"/>
          <w:sz w:val="19"/>
        </w:rPr>
        <w:br/>
      </w:r>
      <w:r>
        <w:rPr>
          <w:rFonts w:ascii="Arial" w:hAnsi="Arial"/>
          <w:b/>
          <w:i w:val="0"/>
          <w:color w:val="000000"/>
          <w:sz w:val="19"/>
        </w:rPr>
        <w:t xml:space="preserve">Projeto de Mestrado: </w:t>
      </w:r>
      <w:r>
        <w:rPr>
          <w:rFonts w:ascii="Arial" w:hAnsi="Arial"/>
          <w:b w:val="0"/>
          <w:i w:val="0"/>
          <w:color w:val="000000"/>
          <w:sz w:val="19"/>
        </w:rPr>
        <w:t xml:space="preserve">Análise de Fatores Associados ao Desempenho no </w:t>
      </w:r>
      <w:r>
        <w:rPr>
          <w:rFonts w:ascii="Arial" w:hAnsi="Arial"/>
          <w:b w:val="0"/>
          <w:i/>
          <w:color w:val="000000"/>
          <w:sz w:val="19"/>
        </w:rPr>
        <w:t>Handstand</w:t>
      </w:r>
      <w:r>
        <w:rPr>
          <w:rFonts w:ascii="Arial" w:hAnsi="Arial"/>
          <w:b w:val="0"/>
          <w:i w:val="0"/>
          <w:color w:val="000000"/>
          <w:sz w:val="19"/>
        </w:rPr>
        <w:t xml:space="preserve"> e </w:t>
      </w:r>
      <w:r>
        <w:rPr>
          <w:rFonts w:ascii="Arial" w:hAnsi="Arial"/>
          <w:b w:val="0"/>
          <w:i/>
          <w:color w:val="000000"/>
          <w:sz w:val="19"/>
        </w:rPr>
        <w:t>Handstand Walk</w:t>
      </w:r>
      <w:r>
        <w:rPr>
          <w:rFonts w:ascii="Arial" w:hAnsi="Arial"/>
          <w:b w:val="0"/>
          <w:i w:val="0"/>
          <w:color w:val="000000"/>
          <w:sz w:val="19"/>
        </w:rPr>
        <w:br/>
      </w:r>
      <w:r>
        <w:rPr>
          <w:rFonts w:ascii="Arial" w:hAnsi="Arial"/>
          <w:b/>
          <w:i w:val="0"/>
          <w:color w:val="000000"/>
          <w:sz w:val="19"/>
        </w:rPr>
        <w:t xml:space="preserve">Mestrando: </w:t>
      </w:r>
      <w:r>
        <w:rPr>
          <w:rFonts w:ascii="Arial" w:hAnsi="Arial"/>
          <w:b w:val="0"/>
          <w:i w:val="0"/>
          <w:color w:val="000000"/>
          <w:sz w:val="19"/>
        </w:rPr>
        <w:t xml:space="preserve">Guilherme de Paula Lemos | </w:t>
      </w:r>
      <w:r>
        <w:rPr>
          <w:rFonts w:ascii="Arial" w:hAnsi="Arial"/>
          <w:b/>
          <w:i w:val="0"/>
          <w:color w:val="000000"/>
          <w:sz w:val="19"/>
        </w:rPr>
        <w:t xml:space="preserve">Orientador: </w:t>
      </w:r>
      <w:r>
        <w:rPr>
          <w:rFonts w:ascii="Arial" w:hAnsi="Arial"/>
          <w:b w:val="0"/>
          <w:i w:val="0"/>
          <w:color w:val="000000"/>
          <w:sz w:val="19"/>
        </w:rPr>
        <w:t>Prof. Dr. Matheus Machado Gomes</w:t>
      </w:r>
    </w:p>
    <w:p w14:paraId="1A107EBC">
      <w:pPr>
        <w:spacing w:before="280" w:after="80"/>
      </w:pPr>
      <w:r>
        <w:rPr>
          <w:rFonts w:ascii="Arial" w:hAnsi="Arial"/>
          <w:b/>
          <w:i w:val="0"/>
          <w:color w:val="000000"/>
          <w:sz w:val="25"/>
        </w:rPr>
        <w:t>1. OBJETIVO GERAL DO POP</w:t>
      </w:r>
    </w:p>
    <w:p w14:paraId="3E2D26AA">
      <w:pPr>
        <w:spacing w:after="60" w:line="276" w:lineRule="auto"/>
      </w:pPr>
      <w:r>
        <w:rPr>
          <w:rFonts w:ascii="Arial" w:hAnsi="Arial"/>
          <w:b w:val="0"/>
          <w:i w:val="0"/>
          <w:color w:val="000000"/>
          <w:sz w:val="21"/>
        </w:rPr>
        <w:t>Padronizar detalhadamente todas as etapas de captação, triagem, agendamento, levantamento do perfil motor e consentimento ético dos voluntários do projeto de mestrado:</w:t>
      </w:r>
    </w:p>
    <w:p w14:paraId="5BC9B278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1. </w:t>
      </w:r>
      <w:r>
        <w:rPr>
          <w:rFonts w:ascii="Arial" w:hAnsi="Arial"/>
          <w:b w:val="0"/>
          <w:i w:val="0"/>
          <w:color w:val="000000"/>
          <w:sz w:val="21"/>
        </w:rPr>
        <w:t>Captação e triagem preliminar de elegibilidade via formulário online (Formulário 1);</w:t>
      </w:r>
    </w:p>
    <w:p w14:paraId="3E76DB5E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2. </w:t>
      </w:r>
      <w:r>
        <w:rPr>
          <w:rFonts w:ascii="Arial" w:hAnsi="Arial"/>
          <w:b w:val="0"/>
          <w:i w:val="0"/>
          <w:color w:val="000000"/>
          <w:sz w:val="21"/>
        </w:rPr>
        <w:t>Agendamento logístico das sessões de teste com intervalo de 48 horas a 7 dias;</w:t>
      </w:r>
    </w:p>
    <w:p w14:paraId="21149C5A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3. </w:t>
      </w:r>
      <w:r>
        <w:rPr>
          <w:rFonts w:ascii="Arial" w:hAnsi="Arial"/>
          <w:b w:val="0"/>
          <w:i w:val="0"/>
          <w:color w:val="000000"/>
          <w:sz w:val="21"/>
        </w:rPr>
        <w:t>Atribuição automatizada do identificador oficial sequencial (P001, P002...);</w:t>
      </w:r>
    </w:p>
    <w:p w14:paraId="44814364">
      <w:pPr>
        <w:pStyle w:val="34"/>
        <w:spacing w:before="0" w:after="60" w:line="276" w:lineRule="auto"/>
      </w:pPr>
      <w:r/>
      <w:r>
        <w:rPr>
          <w:rFonts w:ascii="Arial" w:hAnsi="Arial"/>
          <w:b/>
          <w:i w:val="0"/>
          <w:color w:val="000000"/>
          <w:sz w:val="21"/>
        </w:rPr>
        <w:t xml:space="preserve">4. </w:t>
      </w:r>
      <w:r>
        <w:rPr>
          <w:rFonts w:ascii="Arial" w:hAnsi="Arial"/>
          <w:b w:val="0"/>
          <w:i w:val="0"/>
          <w:color w:val="000000"/>
          <w:sz w:val="21"/>
        </w:rPr>
        <w:t xml:space="preserve">Levantamento pré-teste de variáveis de treino, lateralidade e 1-RM </w:t>
      </w:r>
      <w:r>
        <w:rPr>
          <w:rFonts w:ascii="Arial" w:hAnsi="Arial"/>
          <w:b w:val="0"/>
          <w:i/>
          <w:color w:val="000000"/>
          <w:sz w:val="21"/>
        </w:rPr>
        <w:t>Shoulder Press</w:t>
      </w:r>
      <w:r>
        <w:rPr>
          <w:rFonts w:ascii="Arial" w:hAnsi="Arial"/>
          <w:b w:val="0"/>
          <w:i w:val="0"/>
          <w:color w:val="000000"/>
          <w:sz w:val="21"/>
        </w:rPr>
        <w:t xml:space="preserve"> (Formulário 2);</w:t>
      </w:r>
    </w:p>
    <w:p w14:paraId="081B3F94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5. </w:t>
      </w:r>
      <w:r>
        <w:rPr>
          <w:rFonts w:ascii="Arial" w:hAnsi="Arial"/>
          <w:b w:val="0"/>
          <w:i w:val="0"/>
          <w:color w:val="000000"/>
          <w:sz w:val="21"/>
        </w:rPr>
        <w:t>Formalização ética e clínica do TCLE e PAR-Q (assinatura digital com caneta no celular ou impressa).</w:t>
      </w:r>
    </w:p>
    <w:p w14:paraId="524559BB">
      <w:pPr>
        <w:spacing w:before="280" w:after="80"/>
      </w:pPr>
      <w:r>
        <w:rPr>
          <w:rFonts w:ascii="Arial" w:hAnsi="Arial"/>
          <w:b/>
          <w:i w:val="0"/>
          <w:color w:val="000000"/>
          <w:sz w:val="25"/>
        </w:rPr>
        <w:t>2. MOMENTO ZERO: ELEGIBILIDADE E CRITÉRIOS DE INCLUSÃO E EXCLUSÃO</w:t>
      </w:r>
    </w:p>
    <w:p w14:paraId="5E2DBD4A">
      <w:pPr>
        <w:pStyle w:val="34"/>
        <w:spacing w:before="0" w:after="60" w:line="276" w:lineRule="auto"/>
      </w:pPr>
      <w:r/>
      <w:r>
        <w:rPr>
          <w:rFonts w:ascii="Arial" w:hAnsi="Arial"/>
          <w:b/>
          <w:i w:val="0"/>
          <w:color w:val="000000"/>
          <w:sz w:val="21"/>
        </w:rPr>
        <w:t xml:space="preserve">2.1 Critérios de Inclusão: </w:t>
      </w:r>
      <w:r>
        <w:rPr>
          <w:rFonts w:ascii="Arial" w:hAnsi="Arial"/>
          <w:b w:val="0"/>
          <w:i w:val="0"/>
          <w:color w:val="000000"/>
          <w:sz w:val="21"/>
        </w:rPr>
        <w:t xml:space="preserve">Idade mínima de 18 anos (adultos de ambos os sexos); praticante regular há pelo menos 3 meses de modalidade com </w:t>
      </w:r>
      <w:r>
        <w:rPr>
          <w:rFonts w:ascii="Arial" w:hAnsi="Arial"/>
          <w:b w:val="0"/>
          <w:i/>
          <w:color w:val="000000"/>
          <w:sz w:val="21"/>
        </w:rPr>
        <w:t>Handstand</w:t>
      </w:r>
      <w:r>
        <w:rPr>
          <w:rFonts w:ascii="Arial" w:hAnsi="Arial"/>
          <w:b w:val="0"/>
          <w:i w:val="0"/>
          <w:color w:val="000000"/>
          <w:sz w:val="21"/>
        </w:rPr>
        <w:t xml:space="preserve"> (</w:t>
      </w:r>
      <w:r>
        <w:rPr>
          <w:rFonts w:ascii="Arial" w:hAnsi="Arial"/>
          <w:b w:val="0"/>
          <w:i/>
          <w:color w:val="000000"/>
          <w:sz w:val="21"/>
        </w:rPr>
        <w:t>CrossFit</w:t>
      </w:r>
      <w:r>
        <w:rPr>
          <w:rFonts w:ascii="Arial" w:hAnsi="Arial"/>
          <w:b w:val="0"/>
          <w:i w:val="0"/>
          <w:color w:val="000000"/>
          <w:sz w:val="21"/>
        </w:rPr>
        <w:t xml:space="preserve">, Calistenia, Ginástica Artística, Circo, Yoga, Dança ou Handbalancing); sustentação estática livre sobre as mãos por no mínimo 3 segundos ou ao menos 3 passadas consecutivas no </w:t>
      </w:r>
      <w:r>
        <w:rPr>
          <w:rFonts w:ascii="Arial" w:hAnsi="Arial"/>
          <w:b w:val="0"/>
          <w:i/>
          <w:color w:val="000000"/>
          <w:sz w:val="21"/>
        </w:rPr>
        <w:t>Handstand Walk</w:t>
      </w:r>
      <w:r>
        <w:rPr>
          <w:rFonts w:ascii="Arial" w:hAnsi="Arial"/>
          <w:b w:val="0"/>
          <w:i w:val="0"/>
          <w:color w:val="000000"/>
          <w:sz w:val="21"/>
        </w:rPr>
        <w:t>.</w:t>
      </w:r>
    </w:p>
    <w:p w14:paraId="672F3A16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2.2 Critérios de Exclusão: </w:t>
      </w:r>
      <w:r>
        <w:rPr>
          <w:rFonts w:ascii="Arial" w:hAnsi="Arial"/>
          <w:b w:val="0"/>
          <w:i w:val="0"/>
          <w:color w:val="000000"/>
          <w:sz w:val="21"/>
        </w:rPr>
        <w:t>Dor articular aguda, cirurgia musculoesquelética recente (&lt; 12 meses) ou limitação funcional crônica em punhos, cotovelos, ombros ou coluna; resposta positiva impeditiva no PAR-Q.</w:t>
      </w:r>
    </w:p>
    <w:p w14:paraId="3D3C647D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2.3 Janela Temporal Inter-Sessões: </w:t>
      </w:r>
      <w:r>
        <w:rPr>
          <w:rFonts w:ascii="Arial" w:hAnsi="Arial"/>
          <w:b w:val="0"/>
          <w:i w:val="0"/>
          <w:color w:val="000000"/>
          <w:sz w:val="21"/>
        </w:rPr>
        <w:t>A Sessão 1 (LaCiDH) e a Sessão 2 (LaBioCoM) devem ocorrer obrigatoriamente com intervalo de 48 horas a 7 dias.</w:t>
      </w:r>
    </w:p>
    <w:p w14:paraId="75FED9CE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2.4 Sigilo e LGPD: </w:t>
      </w:r>
      <w:r>
        <w:rPr>
          <w:rFonts w:ascii="Arial" w:hAnsi="Arial"/>
          <w:b w:val="0"/>
          <w:i w:val="0"/>
          <w:color w:val="000000"/>
          <w:sz w:val="21"/>
        </w:rPr>
        <w:t>A Tabela Mestre de Identificação reside exclusivamente em 00_CADASTRO_TRIAGEM_E_TCLE. Todos os arquivos de dados brutos e datasets utilizam apenas o código desidentificado (P001, P002...).</w:t>
      </w:r>
    </w:p>
    <w:p w14:paraId="2E2461B3">
      <w:pPr>
        <w:spacing w:before="280" w:after="80"/>
      </w:pPr>
      <w:r>
        <w:rPr>
          <w:rFonts w:ascii="Arial" w:hAnsi="Arial"/>
          <w:b/>
          <w:i w:val="0"/>
          <w:color w:val="000000"/>
          <w:sz w:val="25"/>
        </w:rPr>
        <w:t>3. FLUXOGRAMA DE ENTRADA</w:t>
      </w:r>
    </w:p>
    <w:p w14:paraId="17742FA0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1. Captação &amp; Triagem (Formulário 1): </w:t>
      </w:r>
      <w:r>
        <w:rPr>
          <w:rFonts w:ascii="Arial" w:hAnsi="Arial"/>
          <w:b w:val="0"/>
          <w:i w:val="0"/>
          <w:color w:val="000000"/>
          <w:sz w:val="21"/>
        </w:rPr>
        <w:t>Preenchimento online dos dados de contato, disponibilidade de horários e triagem preliminar.</w:t>
      </w:r>
    </w:p>
    <w:p w14:paraId="73004606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2. Contato &amp; Agendamento (S1 e S2: 48h-7d): </w:t>
      </w:r>
      <w:r>
        <w:rPr>
          <w:rFonts w:ascii="Arial" w:hAnsi="Arial"/>
          <w:b w:val="0"/>
          <w:i w:val="0"/>
          <w:color w:val="000000"/>
          <w:sz w:val="21"/>
        </w:rPr>
        <w:t>Definição das datas no LaCiDH e LaBioCoM respeitando o intervalo fisiológico obrigatório.</w:t>
      </w:r>
    </w:p>
    <w:p w14:paraId="332ABD0E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3. Atribuição de ID Oficial (P002, P003...): </w:t>
      </w:r>
      <w:r>
        <w:rPr>
          <w:rFonts w:ascii="Arial" w:hAnsi="Arial"/>
          <w:b w:val="0"/>
          <w:i w:val="0"/>
          <w:color w:val="000000"/>
          <w:sz w:val="21"/>
        </w:rPr>
        <w:t>Alocação do código unívoco do participante na Tabela Mestre e pré-carregamento das planilhas.</w:t>
      </w:r>
    </w:p>
    <w:p w14:paraId="3507860C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4. Envio de Confirmação &amp; Perfil de Treino (Formulário 2): </w:t>
      </w:r>
      <w:r>
        <w:rPr>
          <w:rFonts w:ascii="Arial" w:hAnsi="Arial"/>
          <w:b w:val="0"/>
          <w:i w:val="0"/>
          <w:color w:val="000000"/>
          <w:sz w:val="21"/>
        </w:rPr>
        <w:t>Levantamento pré-teste das variáveis de treino, lateralidade e PR de 1-RM.</w:t>
      </w:r>
    </w:p>
    <w:p w14:paraId="5CBE0566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5. Envio do PDF do TCLE para Leitura Prévia: </w:t>
      </w:r>
      <w:r>
        <w:rPr>
          <w:rFonts w:ascii="Arial" w:hAnsi="Arial"/>
          <w:b w:val="0"/>
          <w:i w:val="0"/>
          <w:color w:val="000000"/>
          <w:sz w:val="21"/>
        </w:rPr>
        <w:t>Envio do termo via WhatsApp para que o voluntário realize leitura domiciliar detalhada.</w:t>
      </w:r>
    </w:p>
    <w:p w14:paraId="5A482920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6. Recepção LaCiDH: Assinatura Digital com Caneta (TCLE + PAR-Q): </w:t>
      </w:r>
      <w:r>
        <w:rPr>
          <w:rFonts w:ascii="Arial" w:hAnsi="Arial"/>
          <w:b w:val="0"/>
          <w:i w:val="0"/>
          <w:color w:val="000000"/>
          <w:sz w:val="21"/>
        </w:rPr>
        <w:t>Assinatura digital direta na tela do celular ou tablet (S-Pen / Stylus) no acolhimento.</w:t>
      </w:r>
    </w:p>
    <w:p w14:paraId="3BE5335B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7. Envio de Cópia ao Participante &amp; Baixa no Sistema: </w:t>
      </w:r>
      <w:r>
        <w:rPr>
          <w:rFonts w:ascii="Arial" w:hAnsi="Arial"/>
          <w:b w:val="0"/>
          <w:i w:val="0"/>
          <w:color w:val="000000"/>
          <w:sz w:val="21"/>
        </w:rPr>
        <w:t>Envio imediato da via rubricada/assinada por WhatsApp e validação documental na Tabela Mestre.</w:t>
      </w:r>
    </w:p>
    <w:p w14:paraId="2FA1251C">
      <w:pPr>
        <w:spacing w:before="280" w:after="80"/>
      </w:pPr>
      <w:r>
        <w:rPr>
          <w:rFonts w:ascii="Arial" w:hAnsi="Arial"/>
          <w:b/>
          <w:i w:val="0"/>
          <w:color w:val="000000"/>
          <w:sz w:val="25"/>
        </w:rPr>
        <w:t>4. PROTOCOLO DETALHADO POR ETAPA</w:t>
      </w:r>
    </w:p>
    <w:p w14:paraId="3E4157B3">
      <w:pPr>
        <w:spacing w:before="200" w:after="60"/>
      </w:pPr>
      <w:r>
        <w:rPr>
          <w:rFonts w:ascii="Arial" w:hAnsi="Arial"/>
          <w:b/>
          <w:i w:val="0"/>
          <w:color w:val="000000"/>
          <w:sz w:val="22"/>
        </w:rPr>
        <w:t>ETAPA 1: Captação e Triagem Preliminar (Formulário 1)</w:t>
      </w:r>
    </w:p>
    <w:p w14:paraId="1CF4A2D2">
      <w:pPr>
        <w:spacing w:after="12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Objetivo: </w:t>
      </w:r>
      <w:r>
        <w:rPr>
          <w:rFonts w:ascii="Arial" w:hAnsi="Arial"/>
          <w:b w:val="0"/>
          <w:i w:val="0"/>
          <w:color w:val="000000"/>
          <w:sz w:val="21"/>
        </w:rPr>
        <w:t>Divulgação, captação de contatos, triagem preliminar de lesões e disponibilidade de horários.</w:t>
      </w:r>
      <w:r>
        <w:rPr>
          <w:rFonts w:ascii="Arial" w:hAnsi="Arial"/>
          <w:b w:val="0"/>
          <w:i w:val="0"/>
          <w:color w:val="000000"/>
          <w:sz w:val="21"/>
        </w:rPr>
        <w:br w:type="textWrapping"/>
      </w:r>
      <w:r>
        <w:rPr>
          <w:rFonts w:ascii="Arial" w:hAnsi="Arial"/>
          <w:b/>
          <w:i w:val="0"/>
          <w:color w:val="000000"/>
          <w:sz w:val="21"/>
        </w:rPr>
        <w:t xml:space="preserve">• Link de Envio aos Voluntários (Público): </w:t>
      </w:r>
      <w:r>
        <w:rPr>
          <w:rFonts w:ascii="Arial" w:hAnsi="Arial"/>
          <w:b w:val="0"/>
          <w:i w:val="0"/>
          <w:color w:val="000000"/>
          <w:sz w:val="21"/>
        </w:rPr>
        <w:t>https://docs.google.com/forms/d/1htV0NL9JDS0hB8gJnB7N0INYuv_Cs5-IH07DffEopY4/viewform</w:t>
      </w:r>
      <w:r>
        <w:rPr>
          <w:rFonts w:ascii="Arial" w:hAnsi="Arial"/>
          <w:b w:val="0"/>
          <w:i w:val="0"/>
          <w:color w:val="000000"/>
          <w:sz w:val="21"/>
        </w:rPr>
        <w:br w:type="textWrapping"/>
      </w:r>
      <w:r>
        <w:rPr>
          <w:rFonts w:ascii="Arial" w:hAnsi="Arial"/>
          <w:b/>
          <w:i w:val="0"/>
          <w:color w:val="000000"/>
          <w:sz w:val="21"/>
        </w:rPr>
        <w:t xml:space="preserve">• Link de Edição (Pesquisador): </w:t>
      </w:r>
      <w:r>
        <w:rPr>
          <w:rFonts w:ascii="Arial" w:hAnsi="Arial"/>
          <w:b w:val="0"/>
          <w:i w:val="0"/>
          <w:color w:val="000000"/>
          <w:sz w:val="21"/>
        </w:rPr>
        <w:t>https://docs.google.com/forms/d/1htV0NL9JDS0hB8gJnB7N0INYuv_Cs5-IH07DffEopY4/edit</w:t>
      </w:r>
      <w:r>
        <w:rPr>
          <w:rFonts w:ascii="Arial" w:hAnsi="Arial"/>
          <w:b w:val="0"/>
          <w:i w:val="0"/>
          <w:color w:val="000000"/>
          <w:sz w:val="21"/>
        </w:rPr>
        <w:br w:type="textWrapping"/>
      </w:r>
      <w:r>
        <w:rPr>
          <w:rFonts w:ascii="Arial" w:hAnsi="Arial"/>
          <w:b/>
          <w:i w:val="0"/>
          <w:color w:val="000000"/>
          <w:sz w:val="21"/>
        </w:rPr>
        <w:t xml:space="preserve">• Campos: </w:t>
      </w:r>
      <w:r>
        <w:rPr>
          <w:rFonts w:ascii="Arial" w:hAnsi="Arial"/>
          <w:b w:val="0"/>
          <w:i w:val="0"/>
          <w:color w:val="000000"/>
          <w:sz w:val="21"/>
        </w:rPr>
        <w:t>Nome completo, E-mail, WhatsApp, Contato de emergência, Nascimento/Idade, Sexo biológico, Histórico de dores ou limitações em punhos/ombros, Dias e Horários de preferência.</w:t>
      </w:r>
    </w:p>
    <w:p w14:paraId="45951D4D">
      <w:pPr>
        <w:spacing w:before="200" w:after="60"/>
      </w:pPr>
      <w:r>
        <w:rPr>
          <w:rFonts w:ascii="Arial" w:hAnsi="Arial"/>
          <w:b/>
          <w:i w:val="0"/>
          <w:color w:val="000000"/>
          <w:sz w:val="22"/>
        </w:rPr>
        <w:t>ETAPA 2: Contato e Agendamento Logístico</w:t>
      </w:r>
    </w:p>
    <w:p w14:paraId="6B133C1A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1. </w:t>
      </w:r>
      <w:r>
        <w:rPr>
          <w:rFonts w:ascii="Arial" w:hAnsi="Arial"/>
          <w:b w:val="0"/>
          <w:i w:val="0"/>
          <w:color w:val="000000"/>
          <w:sz w:val="21"/>
        </w:rPr>
        <w:t>O pesquisador consulta os voluntários na aba 01_Banco_Interessados_Forms da Tabela Mestre;</w:t>
      </w:r>
    </w:p>
    <w:p w14:paraId="0752927E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2. </w:t>
      </w:r>
      <w:r>
        <w:rPr>
          <w:rFonts w:ascii="Arial" w:hAnsi="Arial"/>
          <w:b w:val="0"/>
          <w:i w:val="0"/>
          <w:color w:val="000000"/>
          <w:sz w:val="21"/>
        </w:rPr>
        <w:t>Contato via WhatsApp para definição das datas da Sessão 1 (LaCiDH) e Sessão 2 (LaBioCoM), respeitando a janela de 48h a 7 dias;</w:t>
      </w:r>
    </w:p>
    <w:p w14:paraId="33D277CF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3. </w:t>
      </w:r>
      <w:r>
        <w:rPr>
          <w:rFonts w:ascii="Arial" w:hAnsi="Arial"/>
          <w:b w:val="0"/>
          <w:i w:val="0"/>
          <w:color w:val="000000"/>
          <w:sz w:val="21"/>
        </w:rPr>
        <w:t>Execução do agendamento (via chat ou script), que atribui o próximo ID oficial disponível (P002, P003...), atualiza a agenda visual e pré-carrega as planilhas de campo.</w:t>
      </w:r>
    </w:p>
    <w:p w14:paraId="7B9F7D36">
      <w:pPr>
        <w:spacing w:before="200" w:after="60"/>
      </w:pPr>
      <w:r>
        <w:rPr>
          <w:rFonts w:ascii="Arial" w:hAnsi="Arial"/>
          <w:b/>
          <w:i w:val="0"/>
          <w:color w:val="000000"/>
          <w:sz w:val="22"/>
        </w:rPr>
        <w:t>ETAPA 3: Perfil de Prática e Instruções Pré-Teste (Formulário 2)</w:t>
      </w:r>
    </w:p>
    <w:p w14:paraId="46802E06">
      <w:pPr>
        <w:spacing w:after="120" w:line="276" w:lineRule="auto"/>
      </w:pPr>
      <w:r/>
      <w:r>
        <w:rPr>
          <w:rFonts w:ascii="Arial" w:hAnsi="Arial"/>
          <w:b/>
          <w:i w:val="0"/>
          <w:color w:val="000000"/>
          <w:sz w:val="21"/>
        </w:rPr>
        <w:t xml:space="preserve">• Objetivo: </w:t>
      </w:r>
      <w:r>
        <w:rPr>
          <w:rFonts w:ascii="Arial" w:hAnsi="Arial"/>
          <w:b w:val="0"/>
          <w:i w:val="0"/>
          <w:color w:val="000000"/>
          <w:sz w:val="21"/>
        </w:rPr>
        <w:t>Coleta das variáveis independentes da pesquisa antes do encontro no laboratório.</w:t>
      </w:r>
      <w:r>
        <w:rPr>
          <w:rFonts w:ascii="Arial" w:hAnsi="Arial"/>
          <w:b w:val="0"/>
          <w:i w:val="0"/>
          <w:color w:val="000000"/>
          <w:sz w:val="21"/>
        </w:rPr>
        <w:br/>
      </w:r>
      <w:r>
        <w:rPr>
          <w:rFonts w:ascii="Arial" w:hAnsi="Arial"/>
          <w:b/>
          <w:i w:val="0"/>
          <w:color w:val="000000"/>
          <w:sz w:val="21"/>
        </w:rPr>
        <w:t xml:space="preserve">• Link de Envio ao Voluntário Agendado: </w:t>
      </w:r>
      <w:r>
        <w:rPr>
          <w:rFonts w:ascii="Arial" w:hAnsi="Arial"/>
          <w:b w:val="0"/>
          <w:i w:val="0"/>
          <w:color w:val="000000"/>
          <w:sz w:val="21"/>
        </w:rPr>
        <w:t>https://docs.google.com/forms/d/1suHdIVSFpFyUoRIarTKX9ttI6KG-XLqkwvcLD99DDQA/viewform</w:t>
      </w:r>
      <w:r>
        <w:rPr>
          <w:rFonts w:ascii="Arial" w:hAnsi="Arial"/>
          <w:b w:val="0"/>
          <w:i w:val="0"/>
          <w:color w:val="000000"/>
          <w:sz w:val="21"/>
        </w:rPr>
        <w:br/>
      </w:r>
      <w:r>
        <w:rPr>
          <w:rFonts w:ascii="Arial" w:hAnsi="Arial"/>
          <w:b/>
          <w:i w:val="0"/>
          <w:color w:val="000000"/>
          <w:sz w:val="21"/>
        </w:rPr>
        <w:t xml:space="preserve">• Link de Edição (Pesquisador): </w:t>
      </w:r>
      <w:r>
        <w:rPr>
          <w:rFonts w:ascii="Arial" w:hAnsi="Arial"/>
          <w:b w:val="0"/>
          <w:i w:val="0"/>
          <w:color w:val="000000"/>
          <w:sz w:val="21"/>
        </w:rPr>
        <w:t>https://docs.google.com/forms/d/1suHdIVSFpFyUoRIarTKX9ttI6KG-XLqkwvcLD99DDQA/edit</w:t>
      </w:r>
      <w:r>
        <w:rPr>
          <w:rFonts w:ascii="Arial" w:hAnsi="Arial"/>
          <w:b w:val="0"/>
          <w:i w:val="0"/>
          <w:color w:val="000000"/>
          <w:sz w:val="21"/>
        </w:rPr>
        <w:br/>
      </w:r>
      <w:r>
        <w:rPr>
          <w:rFonts w:ascii="Arial" w:hAnsi="Arial"/>
          <w:b/>
          <w:i w:val="0"/>
          <w:color w:val="000000"/>
          <w:sz w:val="21"/>
        </w:rPr>
        <w:t xml:space="preserve">• Variáveis: </w:t>
      </w:r>
      <w:r>
        <w:rPr>
          <w:rFonts w:ascii="Arial" w:hAnsi="Arial"/>
          <w:b w:val="0"/>
          <w:i w:val="0"/>
          <w:color w:val="000000"/>
          <w:sz w:val="21"/>
        </w:rPr>
        <w:t xml:space="preserve">Membro superior dominante (D/E), Meses de prática de </w:t>
      </w:r>
      <w:r>
        <w:rPr>
          <w:rFonts w:ascii="Arial" w:hAnsi="Arial"/>
          <w:b w:val="0"/>
          <w:i/>
          <w:color w:val="000000"/>
          <w:sz w:val="21"/>
        </w:rPr>
        <w:t>Handstand</w:t>
      </w:r>
      <w:r>
        <w:rPr>
          <w:rFonts w:ascii="Arial" w:hAnsi="Arial"/>
          <w:b w:val="0"/>
          <w:i w:val="0"/>
          <w:color w:val="000000"/>
          <w:sz w:val="21"/>
        </w:rPr>
        <w:t xml:space="preserve">, Horas semanais de treino, Frequência semanal, Modalidade principal e secundárias, Carga de 1-RM </w:t>
      </w:r>
      <w:r>
        <w:rPr>
          <w:rFonts w:ascii="Arial" w:hAnsi="Arial"/>
          <w:b w:val="0"/>
          <w:i/>
          <w:color w:val="000000"/>
          <w:sz w:val="21"/>
        </w:rPr>
        <w:t>Shoulder Press</w:t>
      </w:r>
      <w:r>
        <w:rPr>
          <w:rFonts w:ascii="Arial" w:hAnsi="Arial"/>
          <w:b w:val="0"/>
          <w:i w:val="0"/>
          <w:color w:val="000000"/>
          <w:sz w:val="21"/>
        </w:rPr>
        <w:t xml:space="preserve"> (kg) e confirmação de prontidão articular ativa.</w:t>
      </w:r>
      <w:r>
        <w:rPr>
          <w:rFonts w:ascii="Arial" w:hAnsi="Arial"/>
          <w:b w:val="0"/>
          <w:i w:val="0"/>
          <w:color w:val="000000"/>
          <w:sz w:val="21"/>
        </w:rPr>
        <w:br/>
      </w:r>
      <w:r>
        <w:rPr>
          <w:rFonts w:ascii="Arial" w:hAnsi="Arial"/>
          <w:b/>
          <w:i w:val="0"/>
          <w:color w:val="000000"/>
          <w:sz w:val="21"/>
        </w:rPr>
        <w:t xml:space="preserve">• Orientações Pré-Teste (Sessão 1): </w:t>
      </w:r>
      <w:r>
        <w:rPr>
          <w:rFonts w:ascii="Arial" w:hAnsi="Arial"/>
          <w:b w:val="0"/>
          <w:i w:val="0"/>
          <w:color w:val="000000"/>
          <w:sz w:val="21"/>
        </w:rPr>
        <w:t>Jejum de 4 horas (bioimpedância); não consumir álcool ou cafeína nas 24h anteriores; não realizar treino vigoroso de membros superiores na véspera; trajes esportivos leves.</w:t>
      </w:r>
    </w:p>
    <w:p w14:paraId="16F3AD89">
      <w:pPr>
        <w:spacing w:before="200" w:after="60"/>
      </w:pPr>
      <w:r>
        <w:rPr>
          <w:rFonts w:ascii="Arial" w:hAnsi="Arial"/>
          <w:b/>
          <w:i w:val="0"/>
          <w:color w:val="000000"/>
          <w:sz w:val="22"/>
        </w:rPr>
        <w:t>ETAPA 4: Consentimento Ético (TCLE) e Clínico (PAR-Q) Presencial</w:t>
      </w:r>
    </w:p>
    <w:p w14:paraId="46C017DB">
      <w:pPr>
        <w:spacing w:after="40"/>
      </w:pPr>
      <w:r>
        <w:rPr>
          <w:rFonts w:ascii="Arial" w:hAnsi="Arial"/>
          <w:b/>
          <w:i w:val="0"/>
          <w:color w:val="000000"/>
          <w:sz w:val="21"/>
        </w:rPr>
        <w:t>Assinatura Digital com Caneta no Celular (S-Pen / Stylus):</w:t>
      </w:r>
    </w:p>
    <w:p w14:paraId="10869402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O participante recebe previamente o PDF do TCLE via WhatsApp para leitura domiciliar tranquila;</w:t>
      </w:r>
    </w:p>
    <w:p w14:paraId="6A0122ED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No acolhimento da Sessão 1 (LaCiDH), o pesquisador abre o PDF oficial no Samsung Notes ou Adobe Acrobat;</w:t>
      </w:r>
    </w:p>
    <w:p w14:paraId="7F108CD3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O participante assina na tela do celular utilizando a caneta de precisão: (1) Preenche Nome Completo e Documento (RG/CPF) na Folha 1; (2) Rubrica o rodapé da Folha 1 no campo demarcado; (3) Assina por extenso na Folha 2; (4) Responde os 7 itens do PAR-Q e assina;</w:t>
      </w:r>
    </w:p>
    <w:p w14:paraId="7FA16713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O pesquisador rubrica e assina nos campos correspondentes;</w:t>
      </w:r>
    </w:p>
    <w:p w14:paraId="57675113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O documento é salvo como P00X_TCLE_assinado.pdf na pasta tcle_assinados/;</w:t>
      </w:r>
    </w:p>
    <w:p w14:paraId="606AB4C8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O pesquisador envia imediatamente uma cópia em PDF para o WhatsApp do participante;</w:t>
      </w:r>
    </w:p>
    <w:p w14:paraId="7AB401BB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O sistema registra a baixa automática na Tabela Mestre (status: TCLE Digital Validado).</w:t>
      </w:r>
    </w:p>
    <w:p w14:paraId="0312CC5E">
      <w:pPr>
        <w:spacing w:before="60" w:after="120"/>
      </w:pPr>
      <w:r>
        <w:rPr>
          <w:rFonts w:ascii="Arial" w:hAnsi="Arial"/>
          <w:b/>
          <w:i w:val="0"/>
          <w:color w:val="000000"/>
          <w:sz w:val="21"/>
        </w:rPr>
        <w:t xml:space="preserve">Opção Impressa Alternativa: </w:t>
      </w:r>
      <w:r>
        <w:rPr>
          <w:rFonts w:ascii="Arial" w:hAnsi="Arial"/>
          <w:b w:val="0"/>
          <w:i w:val="0"/>
          <w:color w:val="000000"/>
          <w:sz w:val="21"/>
        </w:rPr>
        <w:t>Caso necessário, imprimir 2 vias do TCLE_Oficial_Imprimir.docx e 1 via do QUESTIONARIO_PAR_Q_PRONTIDAO.docx.</w:t>
      </w:r>
    </w:p>
    <w:p w14:paraId="564C0E3D">
      <w:pPr>
        <w:spacing w:before="280" w:after="80"/>
      </w:pPr>
      <w:r>
        <w:rPr>
          <w:rFonts w:ascii="Arial" w:hAnsi="Arial"/>
          <w:b/>
          <w:i w:val="0"/>
          <w:color w:val="000000"/>
          <w:sz w:val="25"/>
        </w:rPr>
        <w:t>5. GUIA DE COMANDOS DO SISTEMA DE AUTOMAÇÃO</w:t>
      </w:r>
    </w:p>
    <w:p w14:paraId="35250D7C">
      <w:pPr>
        <w:spacing w:before="200" w:after="60"/>
      </w:pPr>
      <w:r>
        <w:rPr>
          <w:rFonts w:ascii="Arial" w:hAnsi="Arial"/>
          <w:b/>
          <w:i w:val="0"/>
          <w:color w:val="000000"/>
          <w:sz w:val="22"/>
        </w:rPr>
        <w:t>Opção A: Controle em Linguagem Natural no Chat (Antigravity)</w:t>
      </w:r>
    </w:p>
    <w:p w14:paraId="3568DCEE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"Status do recrutamento" (Exibe resumo, total de candidatos e próximo ID oficial vago);</w:t>
      </w:r>
    </w:p>
    <w:p w14:paraId="51C004F1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"Sincronizar formulários" (Lê novas respostas dos Formulários 1 e 2 e atualiza a Tabela Mestre);</w:t>
      </w:r>
    </w:p>
    <w:p w14:paraId="2B2F522C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"Quem tem disponibilidade na quinta-feira de manhã?" (Filtra voluntários no banco);</w:t>
      </w:r>
    </w:p>
    <w:p w14:paraId="25BF11D7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"Agendar [Nome] para Sessão 1 dia DD/MM/AAAA às HH:MM e Sessão 2 dia DD/MM/AAAA às HH:MM";</w:t>
      </w:r>
    </w:p>
    <w:p w14:paraId="5965010A">
      <w:pPr>
        <w:pStyle w:val="34"/>
        <w:spacing w:before="0" w:after="60" w:line="276" w:lineRule="auto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"Dar baixa no TCLE do P002".</w:t>
      </w:r>
    </w:p>
    <w:p w14:paraId="559E5981">
      <w:pPr>
        <w:spacing w:before="200" w:after="60"/>
      </w:pPr>
      <w:r>
        <w:rPr>
          <w:rFonts w:ascii="Arial" w:hAnsi="Arial"/>
          <w:b/>
          <w:i w:val="0"/>
          <w:color w:val="000000"/>
          <w:sz w:val="22"/>
        </w:rPr>
        <w:t>Opção B: Linha de Comando no Terminal PowerShell</w:t>
      </w:r>
    </w:p>
    <w:p w14:paraId="7CEAB993">
      <w:pPr>
        <w:spacing w:before="60" w:after="20"/>
      </w:pPr>
      <w:r>
        <w:rPr>
          <w:rFonts w:ascii="Arial" w:hAnsi="Arial"/>
          <w:b/>
          <w:i w:val="0"/>
          <w:color w:val="000000"/>
          <w:sz w:val="19"/>
        </w:rPr>
        <w:t>• Ver Status Geral:</w:t>
      </w:r>
    </w:p>
    <w:p w14:paraId="7D3628EC">
      <w:pPr>
        <w:shd w:val="clear" w:fill="F4F4F4"/>
        <w:spacing w:before="0" w:after="80"/>
        <w:ind w:left="283"/>
      </w:pPr>
      <w:r>
        <w:rPr>
          <w:rFonts w:ascii="Consolas" w:hAnsi="Consolas"/>
          <w:b w:val="0"/>
          <w:i w:val="0"/>
          <w:color w:val="000000"/>
          <w:sz w:val="17"/>
        </w:rPr>
        <w:t>python "coleta\PILOTO OFICIAL\00_CADASTRO_TRIAGEM_E_TCLE\scripts\gerenciar_recrutamento_agendamento.py" --status</w:t>
      </w:r>
    </w:p>
    <w:p w14:paraId="2EF9CE99">
      <w:pPr>
        <w:spacing w:before="60" w:after="20"/>
      </w:pPr>
      <w:r>
        <w:rPr>
          <w:rFonts w:ascii="Arial" w:hAnsi="Arial"/>
          <w:b/>
          <w:i w:val="0"/>
          <w:color w:val="000000"/>
          <w:sz w:val="19"/>
        </w:rPr>
        <w:t>• Listar Interessados no Banco:</w:t>
      </w:r>
    </w:p>
    <w:p w14:paraId="195AA212">
      <w:pPr>
        <w:shd w:val="clear" w:fill="F4F4F4"/>
        <w:spacing w:before="0" w:after="80"/>
        <w:ind w:left="283"/>
      </w:pPr>
      <w:r>
        <w:rPr>
          <w:rFonts w:ascii="Consolas" w:hAnsi="Consolas"/>
          <w:b w:val="0"/>
          <w:i w:val="0"/>
          <w:color w:val="000000"/>
          <w:sz w:val="17"/>
        </w:rPr>
        <w:t>python "coleta\PILOTO OFICIAL\00_CADASTRO_TRIAGEM_E_TCLE\scripts\gerenciar_recrutamento_agendamento.py" --listar</w:t>
      </w:r>
    </w:p>
    <w:p w14:paraId="75C64E43">
      <w:pPr>
        <w:spacing w:before="60" w:after="20"/>
      </w:pPr>
      <w:r>
        <w:rPr>
          <w:rFonts w:ascii="Arial" w:hAnsi="Arial"/>
          <w:b/>
          <w:i w:val="0"/>
          <w:color w:val="000000"/>
          <w:sz w:val="19"/>
        </w:rPr>
        <w:t>• Filtrar por Dia da Semana e Turno:</w:t>
      </w:r>
    </w:p>
    <w:p w14:paraId="2696C8B4">
      <w:pPr>
        <w:shd w:val="clear" w:fill="F4F4F4"/>
        <w:spacing w:before="0" w:after="80"/>
        <w:ind w:left="283"/>
      </w:pPr>
      <w:r>
        <w:rPr>
          <w:rFonts w:ascii="Consolas" w:hAnsi="Consolas"/>
          <w:b w:val="0"/>
          <w:i w:val="0"/>
          <w:color w:val="000000"/>
          <w:sz w:val="17"/>
        </w:rPr>
        <w:t>python "coleta\PILOTO OFICIAL\00_CADASTRO_TRIAGEM_E_TCLE\scripts\gerenciar_recrutamento_agendamento.py" --dia "quinta" --turno "manhã"</w:t>
      </w:r>
    </w:p>
    <w:p w14:paraId="4D3B483E">
      <w:pPr>
        <w:spacing w:before="60" w:after="20"/>
      </w:pPr>
      <w:r>
        <w:rPr>
          <w:rFonts w:ascii="Arial" w:hAnsi="Arial"/>
          <w:b/>
          <w:i w:val="0"/>
          <w:color w:val="000000"/>
          <w:sz w:val="19"/>
        </w:rPr>
        <w:t>• Sincronizar Respostas dos Formulários:</w:t>
      </w:r>
    </w:p>
    <w:p w14:paraId="50228C2D">
      <w:pPr>
        <w:shd w:val="clear" w:fill="F4F4F4"/>
        <w:spacing w:before="0" w:after="80"/>
        <w:ind w:left="283"/>
      </w:pPr>
      <w:r>
        <w:rPr>
          <w:rFonts w:ascii="Consolas" w:hAnsi="Consolas"/>
          <w:b w:val="0"/>
          <w:i w:val="0"/>
          <w:color w:val="000000"/>
          <w:sz w:val="17"/>
        </w:rPr>
        <w:t>python "coleta\PILOTO OFICIAL\00_CADASTRO_TRIAGEM_E_TCLE\scripts\gerenciar_recrutamento_agendamento.py" --sincronizar</w:t>
      </w:r>
    </w:p>
    <w:p w14:paraId="1343F966">
      <w:pPr>
        <w:spacing w:before="60" w:after="20"/>
      </w:pPr>
      <w:r>
        <w:rPr>
          <w:rFonts w:ascii="Arial" w:hAnsi="Arial"/>
          <w:b/>
          <w:i w:val="0"/>
          <w:color w:val="000000"/>
          <w:sz w:val="19"/>
        </w:rPr>
        <w:t>• Agendar Participante Oficial:</w:t>
      </w:r>
    </w:p>
    <w:p w14:paraId="61E722B1">
      <w:pPr>
        <w:shd w:val="clear" w:fill="F4F4F4"/>
        <w:spacing w:before="0" w:after="80"/>
        <w:ind w:left="283"/>
      </w:pPr>
      <w:r>
        <w:rPr>
          <w:rFonts w:ascii="Consolas" w:hAnsi="Consolas"/>
          <w:b w:val="0"/>
          <w:i w:val="0"/>
          <w:color w:val="000000"/>
          <w:sz w:val="17"/>
        </w:rPr>
        <w:t>python "coleta\PILOTO OFICIAL\00_CADASTRO_TRIAGEM_E_TCLE\scripts\gerenciar_recrutamento_agendamento.py" --agendar "Nome" --data1 DD/MM/AAAA --hora1 08:00 --data2 DD/MM/AAAA --hora2 09:00</w:t>
      </w:r>
    </w:p>
    <w:p w14:paraId="0859256B">
      <w:pPr>
        <w:spacing w:before="60" w:after="20"/>
      </w:pPr>
      <w:r>
        <w:rPr>
          <w:rFonts w:ascii="Arial" w:hAnsi="Arial"/>
          <w:b/>
          <w:i w:val="0"/>
          <w:color w:val="000000"/>
          <w:sz w:val="19"/>
        </w:rPr>
        <w:t>• Verificar Baixas de TCLE Digital:</w:t>
      </w:r>
    </w:p>
    <w:p w14:paraId="1D1FEC56">
      <w:pPr>
        <w:shd w:val="clear" w:fill="F4F4F4"/>
        <w:spacing w:before="0" w:after="80"/>
        <w:ind w:left="283"/>
      </w:pPr>
      <w:r>
        <w:rPr>
          <w:rFonts w:ascii="Consolas" w:hAnsi="Consolas"/>
          <w:b w:val="0"/>
          <w:i w:val="0"/>
          <w:color w:val="000000"/>
          <w:sz w:val="17"/>
        </w:rPr>
        <w:t>python "coleta\PILOTO OFICIAL\00_CADASTRO_TRIAGEM_E_TCLE\scripts\gerenciar_recrutamento_agendamento.py" --verificar-tcle</w:t>
      </w:r>
    </w:p>
    <w:p w14:paraId="6DEA75B9">
      <w:pPr>
        <w:spacing w:before="280" w:after="80"/>
      </w:pPr>
      <w:r>
        <w:rPr>
          <w:rFonts w:ascii="Arial" w:hAnsi="Arial"/>
          <w:b/>
          <w:i w:val="0"/>
          <w:color w:val="000000"/>
          <w:sz w:val="25"/>
        </w:rPr>
        <w:t>6. MAPEAMENTO DE DADOS E ARQUITETURA DE ARQUIVOS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E8FF40C">
        <w:trPr>
          <w:cantSplit/>
          <w:tblHeader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EAEA"/>
            <w:vAlign w:val="center"/>
          </w:tcPr>
          <w:p w14:paraId="6F4FA5D4">
            <w:pPr>
              <w:spacing w:before="6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Variável / Informação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EAEA"/>
            <w:vAlign w:val="center"/>
          </w:tcPr>
          <w:p w14:paraId="758FF048">
            <w:pPr>
              <w:spacing w:before="6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Origem do Dado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EAEA"/>
            <w:vAlign w:val="center"/>
          </w:tcPr>
          <w:p w14:paraId="5DA1876C">
            <w:pPr>
              <w:spacing w:before="6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Destino Principal no Sistema</w:t>
            </w:r>
          </w:p>
        </w:tc>
      </w:tr>
      <w:tr w14:paraId="2583F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9C9F708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Nome, WhatsApp, E-mail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5EE2FAB2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1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154257D9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TABELA_MESTRE (01_Banco_Interessados_Forms)</w:t>
            </w:r>
          </w:p>
        </w:tc>
      </w:tr>
      <w:tr w14:paraId="79C71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133DF90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Nascimento, Idade, Sexo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7B918D36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1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5A2B37A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TABELA_MESTRE (02_Participantes_Oficiais)</w:t>
            </w:r>
          </w:p>
        </w:tc>
      </w:tr>
      <w:tr w14:paraId="1C339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6EE1D16D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Disponibilidade Dias/Horas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6027BF5E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1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B60B3BE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TABELA_MESTRE (03_Agenda_Setembro_2026)</w:t>
            </w:r>
          </w:p>
        </w:tc>
      </w:tr>
      <w:tr w14:paraId="7EDDB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4FBDF791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Membro Dominante (D/E)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2D09B5E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2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3A7EA1FD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PLANILHA_CAMPO_LACIDH e LABIOCOM</w:t>
            </w:r>
          </w:p>
        </w:tc>
      </w:tr>
      <w:tr w14:paraId="00DAD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37E1F1F3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Meses de Prática, Horas/sem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0A36EED9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2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5587DD3E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dataset_mestrado_completo_SPSS.csv</w:t>
            </w:r>
          </w:p>
        </w:tc>
      </w:tr>
      <w:tr w14:paraId="7462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4FAB7D32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Modalidade Principal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37FEC2B6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2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C990A4A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TABELA_MESTRE e Dataset SPSS</w:t>
            </w:r>
          </w:p>
        </w:tc>
      </w:tr>
      <w:tr w14:paraId="645EA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74068902">
            <w:pPr>
              <w:spacing w:before="60" w:after="60" w:line="252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PR 1-RM </w:t>
            </w:r>
            <w:r>
              <w:rPr>
                <w:rFonts w:ascii="Arial" w:hAnsi="Arial"/>
                <w:b w:val="0"/>
                <w:i/>
                <w:color w:val="000000"/>
                <w:sz w:val="18"/>
              </w:rPr>
              <w:t>Shoulder Press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(kg)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0A20B279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Formulário 2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14EAD51D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PLANILHA_CAMPO_LACIDH (aquecimento 1-RM)</w:t>
            </w:r>
          </w:p>
        </w:tc>
      </w:tr>
      <w:tr w14:paraId="18982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2EF21662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TCLE / PAR-Q Assinados</w:t>
            </w:r>
          </w:p>
        </w:tc>
        <w:tc>
          <w:tcPr>
            <w:tcW w:w="19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40B0FC2E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Celular S-Pen</w:t>
            </w:r>
          </w:p>
        </w:tc>
        <w:tc>
          <w:tcPr>
            <w:tcW w:w="42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14:paraId="0E75BE05">
            <w:pPr>
              <w:spacing w:before="6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00_CADASTRO_TRIAGEM_E_TCLE\tcle_assinados\</w:t>
            </w:r>
          </w:p>
        </w:tc>
      </w:tr>
    </w:tbl>
    <w:p w14:paraId="419C79D1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B2494C"/>
    <w:rsid w:val="6445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1086</Words>
  <Characters>7220</Characters>
  <Lines>0</Lines>
  <Paragraphs>0</Paragraphs>
  <TotalTime>0</TotalTime>
  <ScaleCrop>false</ScaleCrop>
  <LinksUpToDate>false</LinksUpToDate>
  <CharactersWithSpaces>8207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2026-09-10T19:22:08Z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2879A7C1B6624473939193C35F5E7D53_12</vt:lpwstr>
  </property>
</Properties>
</file>