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AA255" w14:textId="04B44E00" w:rsidR="00F042A2" w:rsidRPr="00E86841" w:rsidRDefault="003210DC" w:rsidP="000F3F46">
      <w:pPr>
        <w:spacing w:line="360" w:lineRule="auto"/>
        <w:jc w:val="center"/>
        <w:rPr>
          <w:rFonts w:ascii="Times New Roman" w:eastAsia="Times New Roman" w:hAnsi="Times New Roman" w:cs="Times New Roman"/>
        </w:rPr>
      </w:pPr>
      <w:r w:rsidRPr="00E86841">
        <w:rPr>
          <w:rFonts w:ascii="Times New Roman" w:hAnsi="Times New Roman" w:cs="Times New Roman"/>
          <w:noProof/>
        </w:rPr>
        <mc:AlternateContent>
          <mc:Choice Requires="wps">
            <w:drawing>
              <wp:anchor distT="0" distB="0" distL="0" distR="0" simplePos="0" relativeHeight="251659264" behindDoc="0" locked="0" layoutInCell="0" allowOverlap="1" wp14:anchorId="680B8F7F" wp14:editId="2C3B9448">
                <wp:simplePos x="0" y="0"/>
                <wp:positionH relativeFrom="page">
                  <wp:posOffset>-523875</wp:posOffset>
                </wp:positionH>
                <wp:positionV relativeFrom="page">
                  <wp:align>top</wp:align>
                </wp:positionV>
                <wp:extent cx="523875" cy="781050"/>
                <wp:effectExtent l="0" t="0" r="0" b="0"/>
                <wp:wrapNone/>
                <wp:docPr id="2" name="bgLayers_comp-joj48vi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523875" cy="781050"/>
                        </a:xfrm>
                        <a:prstGeom prst="rect">
                          <a:avLst/>
                        </a:prstGeom>
                        <a:solidFill>
                          <a:srgbClr val="FFFFFF"/>
                        </a:solidFill>
                      </wps:spPr>
                      <wps:txbx>
                        <w:txbxContent>
                          <w:p w14:paraId="78E06E17" w14:textId="77777777" w:rsidR="005A52F2" w:rsidRDefault="005A52F2"/>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w14:anchorId="680B8F7F" id="_x0000_t202" coordsize="21600,21600" o:spt="202" path="m,l,21600r21600,l21600,xe">
                <v:stroke joinstyle="miter"/>
                <v:path gradientshapeok="t" o:connecttype="rect"/>
              </v:shapetype>
              <v:shape id="bgLayers_comp-joj48vip" o:spid="_x0000_s1026" type="#_x0000_t202" style="position:absolute;left:0;text-align:left;margin-left:-41.25pt;margin-top:0;width:41.25pt;height:61.5pt;flip:x;z-index:251659264;visibility:visible;mso-wrap-style:square;mso-width-percent:0;mso-height-percent:0;mso-wrap-distance-left:0;mso-wrap-distance-top:0;mso-wrap-distance-right:0;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KVT0wEAAIkDAAAOAAAAZHJzL2Uyb0RvYy54bWysU8GO0zAQvSPxD5bv26SFslXVdAWsCkgV&#10;IC2ckePYiRfbY2w3Sf+esdN2K/a2IgdrbM88vzdvsrkbjSa98EGBreh8VlIiLIdG2baiP3/sblaU&#10;hMhswzRYUdGjCPRu+/rVZnBrsYAOdCM8QRAb1oOraBejWxdF4J0wLMzACYuXErxhEbe+LRrPBkQ3&#10;uliU5btiAN84D1yEgKf30yXdZnwpBY/fpAwiEl1R5Bbz6vNap7XYbti69cx1ip9osBewMExZfPQC&#10;dc8iIwevnkEZxT0EkHHGwRQgpeIia0A18/IfNQ8dcyJrweYEd2lT+H+w/Gv/3RPVVHRBiWUGLarb&#10;PTuio7+Qobt5hMe3q1651KnBhTUWPDgsieMHGNHxrDq4PfDfAVOKq5ypIGB26swovSFSK/f5XIXq&#10;CUKgLceLFWKMhOPhcvFmdbukhOPV7WpeLrNVxQST4JwP8ZMAQ1JQUY9OZyqs34eYiDylpPQAWjU7&#10;pXXe+Lb+qD3pGU7FLn9JHpZcpWUlE/mkKY71eGpBDc0ROzDg1FQ0/DkwLyjRXyzakkbsHPhzUJ8D&#10;ZnkHOHwTUwvvDxGkymzTExPuqYfod2Z0ms00UNf7nPX0B23/AgAA//8DAFBLAwQUAAYACAAAACEA&#10;dR5B1NsAAAAFAQAADwAAAGRycy9kb3ducmV2LnhtbEyPwUrEMBCG74LvEEbwUnYTK0qtTRdZ2Iug&#10;uLs+QNqMbbGZlCTd7b6940kvA8P/8c831WZxozhhiIMnDXdrBQKp9XagTsPncbcqQMRkyJrRE2q4&#10;YIRNfX1VmdL6M+3xdEid4BKKpdHQpzSVUsa2R2fi2k9InH354EziNXTSBnPmcjfKXKlH6cxAfKE3&#10;E257bL8Ps9NwfPt4DdlT1m5Vmpt5915klyZqfXuzvDyDSLikPxh+9VkdanZq/Ew2ilHDqsgfGNXA&#10;H3HMs2Eov1cg60r+t69/AAAA//8DAFBLAQItABQABgAIAAAAIQC2gziS/gAAAOEBAAATAAAAAAAA&#10;AAAAAAAAAAAAAABbQ29udGVudF9UeXBlc10ueG1sUEsBAi0AFAAGAAgAAAAhADj9If/WAAAAlAEA&#10;AAsAAAAAAAAAAAAAAAAALwEAAF9yZWxzLy5yZWxzUEsBAi0AFAAGAAgAAAAhAI+IpVPTAQAAiQMA&#10;AA4AAAAAAAAAAAAAAAAALgIAAGRycy9lMm9Eb2MueG1sUEsBAi0AFAAGAAgAAAAhAHUeQdTbAAAA&#10;BQEAAA8AAAAAAAAAAAAAAAAALQQAAGRycy9kb3ducmV2LnhtbFBLBQYAAAAABAAEAPMAAAA1BQAA&#10;AAA=&#10;" o:allowincell="f" stroked="f">
                <v:textbox inset="0,0,0,0">
                  <w:txbxContent>
                    <w:p w14:paraId="78E06E17" w14:textId="77777777" w:rsidR="005A52F2" w:rsidRDefault="005A52F2"/>
                  </w:txbxContent>
                </v:textbox>
                <w10:wrap anchorx="page" anchory="page"/>
              </v:shape>
            </w:pict>
          </mc:Fallback>
        </mc:AlternateContent>
      </w:r>
      <w:r w:rsidR="00F042A2" w:rsidRPr="00E86841">
        <w:rPr>
          <w:rFonts w:ascii="Times New Roman" w:eastAsia="Times New Roman" w:hAnsi="Times New Roman" w:cs="Times New Roman"/>
        </w:rPr>
        <w:t>UNIVERSIDADE DE SÃO PAULO</w:t>
      </w:r>
      <w:bookmarkStart w:id="0" w:name="_heading=h.f8ewjw6sfegx"/>
      <w:bookmarkEnd w:id="0"/>
    </w:p>
    <w:p w14:paraId="31F266AE" w14:textId="77777777" w:rsidR="00F042A2" w:rsidRPr="00E86841" w:rsidRDefault="00F042A2" w:rsidP="000F3F46">
      <w:pPr>
        <w:spacing w:line="360" w:lineRule="auto"/>
        <w:jc w:val="center"/>
        <w:rPr>
          <w:rFonts w:ascii="Times New Roman" w:eastAsia="Times New Roman" w:hAnsi="Times New Roman" w:cs="Times New Roman"/>
        </w:rPr>
      </w:pPr>
      <w:r w:rsidRPr="00E86841">
        <w:rPr>
          <w:rFonts w:ascii="Times New Roman" w:eastAsia="Times New Roman" w:hAnsi="Times New Roman" w:cs="Times New Roman"/>
        </w:rPr>
        <w:t>ESCOLA DE EDUCAÇÃO FÍSICA E ESPORTE DE RIBEIRÃO PRETO</w:t>
      </w:r>
    </w:p>
    <w:p w14:paraId="3B59E5D9" w14:textId="77777777" w:rsidR="00F042A2" w:rsidRPr="00E86841" w:rsidRDefault="00F042A2" w:rsidP="000F3F46">
      <w:pPr>
        <w:spacing w:line="360" w:lineRule="auto"/>
        <w:rPr>
          <w:rFonts w:ascii="Times New Roman" w:eastAsia="Times New Roman" w:hAnsi="Times New Roman" w:cs="Times New Roman"/>
        </w:rPr>
      </w:pPr>
    </w:p>
    <w:p w14:paraId="02D377FF" w14:textId="77777777" w:rsidR="00F042A2" w:rsidRPr="00E86841" w:rsidRDefault="00F042A2" w:rsidP="000F3F46">
      <w:pPr>
        <w:spacing w:line="360" w:lineRule="auto"/>
        <w:rPr>
          <w:rFonts w:ascii="Times New Roman" w:eastAsia="Times New Roman" w:hAnsi="Times New Roman" w:cs="Times New Roman"/>
        </w:rPr>
      </w:pPr>
    </w:p>
    <w:p w14:paraId="05AF3407" w14:textId="77777777" w:rsidR="00F042A2" w:rsidRPr="00E86841" w:rsidRDefault="00F042A2" w:rsidP="000F3F46">
      <w:pPr>
        <w:spacing w:line="360" w:lineRule="auto"/>
        <w:rPr>
          <w:rFonts w:ascii="Times New Roman" w:eastAsia="Times New Roman" w:hAnsi="Times New Roman" w:cs="Times New Roman"/>
        </w:rPr>
      </w:pPr>
    </w:p>
    <w:p w14:paraId="2D6BA17A" w14:textId="77777777" w:rsidR="00F042A2" w:rsidRPr="00E86841" w:rsidRDefault="00F042A2" w:rsidP="000F3F46">
      <w:pPr>
        <w:spacing w:line="360" w:lineRule="auto"/>
        <w:rPr>
          <w:rFonts w:ascii="Times New Roman" w:eastAsia="Times New Roman" w:hAnsi="Times New Roman" w:cs="Times New Roman"/>
        </w:rPr>
      </w:pPr>
    </w:p>
    <w:p w14:paraId="151E80E2" w14:textId="77777777" w:rsidR="00F042A2" w:rsidRPr="00E86841" w:rsidRDefault="00F042A2" w:rsidP="000F3F46">
      <w:pPr>
        <w:spacing w:line="360" w:lineRule="auto"/>
        <w:jc w:val="center"/>
        <w:rPr>
          <w:rFonts w:ascii="Times New Roman" w:eastAsia="Times New Roman" w:hAnsi="Times New Roman" w:cs="Times New Roman"/>
        </w:rPr>
      </w:pPr>
      <w:r w:rsidRPr="00E86841">
        <w:rPr>
          <w:rFonts w:ascii="Times New Roman" w:eastAsia="Times New Roman" w:hAnsi="Times New Roman" w:cs="Times New Roman"/>
        </w:rPr>
        <w:t>GUILHERME DE PAULA LEMOS</w:t>
      </w:r>
    </w:p>
    <w:p w14:paraId="4E4311D7" w14:textId="77777777" w:rsidR="00F042A2" w:rsidRPr="00E86841" w:rsidRDefault="00F042A2" w:rsidP="000F3F46">
      <w:pPr>
        <w:spacing w:line="360" w:lineRule="auto"/>
        <w:rPr>
          <w:rFonts w:ascii="Times New Roman" w:eastAsia="Times New Roman" w:hAnsi="Times New Roman" w:cs="Times New Roman"/>
        </w:rPr>
      </w:pPr>
    </w:p>
    <w:p w14:paraId="7E103BFB" w14:textId="77777777" w:rsidR="00F042A2" w:rsidRPr="00E86841" w:rsidRDefault="00F042A2" w:rsidP="000F3F46">
      <w:pPr>
        <w:spacing w:line="360" w:lineRule="auto"/>
        <w:rPr>
          <w:rFonts w:ascii="Times New Roman" w:eastAsia="Times New Roman" w:hAnsi="Times New Roman" w:cs="Times New Roman"/>
        </w:rPr>
      </w:pPr>
    </w:p>
    <w:p w14:paraId="4FDA10A8" w14:textId="77777777" w:rsidR="00F042A2" w:rsidRPr="00E86841" w:rsidRDefault="00F042A2" w:rsidP="000F3F46">
      <w:pPr>
        <w:spacing w:line="360" w:lineRule="auto"/>
        <w:rPr>
          <w:rFonts w:ascii="Times New Roman" w:eastAsia="Times New Roman" w:hAnsi="Times New Roman" w:cs="Times New Roman"/>
        </w:rPr>
      </w:pPr>
    </w:p>
    <w:p w14:paraId="7BBDDC43" w14:textId="77777777" w:rsidR="00F042A2" w:rsidRPr="00E86841" w:rsidRDefault="00F042A2" w:rsidP="000F3F46">
      <w:pPr>
        <w:spacing w:line="360" w:lineRule="auto"/>
        <w:rPr>
          <w:rFonts w:ascii="Times New Roman" w:eastAsia="Times New Roman" w:hAnsi="Times New Roman" w:cs="Times New Roman"/>
        </w:rPr>
      </w:pPr>
    </w:p>
    <w:p w14:paraId="3DB7F15F" w14:textId="77777777" w:rsidR="00F042A2" w:rsidRPr="00E86841" w:rsidRDefault="00F042A2" w:rsidP="000F3F46">
      <w:pPr>
        <w:spacing w:line="360" w:lineRule="auto"/>
        <w:jc w:val="center"/>
        <w:rPr>
          <w:rFonts w:ascii="Times New Roman" w:eastAsia="Times New Roman" w:hAnsi="Times New Roman" w:cs="Times New Roman"/>
          <w:i/>
          <w:vertAlign w:val="superscript"/>
        </w:rPr>
      </w:pPr>
      <w:r w:rsidRPr="00E86841">
        <w:rPr>
          <w:rFonts w:ascii="Times New Roman" w:eastAsia="Times New Roman" w:hAnsi="Times New Roman" w:cs="Times New Roman"/>
        </w:rPr>
        <w:t xml:space="preserve">ANÁLISE DE FATORES ASSOCIADOS AO DESEMPENHO NO </w:t>
      </w:r>
      <w:r w:rsidRPr="00E86841">
        <w:rPr>
          <w:rFonts w:ascii="Times New Roman" w:eastAsia="Times New Roman" w:hAnsi="Times New Roman" w:cs="Times New Roman"/>
          <w:i/>
        </w:rPr>
        <w:t xml:space="preserve">HANDSTAND </w:t>
      </w:r>
      <w:r w:rsidRPr="00E86841">
        <w:rPr>
          <w:rFonts w:ascii="Times New Roman" w:eastAsia="Times New Roman" w:hAnsi="Times New Roman" w:cs="Times New Roman"/>
        </w:rPr>
        <w:t xml:space="preserve">E </w:t>
      </w:r>
      <w:r w:rsidRPr="00E86841">
        <w:rPr>
          <w:rFonts w:ascii="Times New Roman" w:eastAsia="Times New Roman" w:hAnsi="Times New Roman" w:cs="Times New Roman"/>
          <w:i/>
        </w:rPr>
        <w:t>HANDSTAND WALK</w:t>
      </w:r>
      <w:r w:rsidRPr="00E86841">
        <w:rPr>
          <w:rFonts w:ascii="Times New Roman" w:eastAsia="Times New Roman" w:hAnsi="Times New Roman" w:cs="Times New Roman"/>
        </w:rPr>
        <w:t xml:space="preserve"> </w:t>
      </w:r>
    </w:p>
    <w:p w14:paraId="54B3AD3E" w14:textId="77777777" w:rsidR="00F042A2" w:rsidRPr="00E86841" w:rsidRDefault="00F042A2" w:rsidP="000F3F46">
      <w:pPr>
        <w:spacing w:line="360" w:lineRule="auto"/>
        <w:jc w:val="center"/>
        <w:rPr>
          <w:rFonts w:ascii="Times New Roman" w:eastAsia="Times New Roman" w:hAnsi="Times New Roman" w:cs="Times New Roman"/>
        </w:rPr>
      </w:pPr>
    </w:p>
    <w:p w14:paraId="0C09F44D" w14:textId="77777777" w:rsidR="00F042A2" w:rsidRPr="00E86841" w:rsidRDefault="00F042A2" w:rsidP="000F3F46">
      <w:pPr>
        <w:spacing w:line="360" w:lineRule="auto"/>
        <w:ind w:left="4320" w:right="18"/>
        <w:rPr>
          <w:rFonts w:ascii="Times New Roman" w:eastAsia="Times New Roman" w:hAnsi="Times New Roman" w:cs="Times New Roman"/>
          <w:color w:val="000000"/>
        </w:rPr>
      </w:pPr>
      <w:r w:rsidRPr="00E86841">
        <w:rPr>
          <w:rFonts w:ascii="Times New Roman" w:eastAsia="Times New Roman" w:hAnsi="Times New Roman" w:cs="Times New Roman"/>
          <w:color w:val="000000"/>
        </w:rPr>
        <w:t>Candidato: Guilherme de Paula Lemos</w:t>
      </w:r>
    </w:p>
    <w:p w14:paraId="74EDDA1A" w14:textId="77777777" w:rsidR="00F042A2" w:rsidRPr="00E86841" w:rsidRDefault="00F042A2" w:rsidP="000F3F46">
      <w:pPr>
        <w:spacing w:line="360" w:lineRule="auto"/>
        <w:ind w:left="4320" w:right="18"/>
        <w:rPr>
          <w:rFonts w:ascii="Times New Roman" w:eastAsia="Times New Roman" w:hAnsi="Times New Roman" w:cs="Times New Roman"/>
          <w:color w:val="000000"/>
        </w:rPr>
      </w:pPr>
      <w:r w:rsidRPr="00E86841">
        <w:rPr>
          <w:rFonts w:ascii="Times New Roman" w:eastAsia="Times New Roman" w:hAnsi="Times New Roman" w:cs="Times New Roman"/>
          <w:color w:val="000000"/>
        </w:rPr>
        <w:t>Orientador: Matheus Machado Gomes</w:t>
      </w:r>
    </w:p>
    <w:p w14:paraId="63D5171F" w14:textId="77777777" w:rsidR="00F042A2" w:rsidRPr="00E86841" w:rsidRDefault="00F042A2" w:rsidP="000F3F46">
      <w:pPr>
        <w:spacing w:line="360" w:lineRule="auto"/>
        <w:ind w:left="4320" w:right="18"/>
        <w:rPr>
          <w:rFonts w:ascii="Times New Roman" w:eastAsia="Times New Roman" w:hAnsi="Times New Roman" w:cs="Times New Roman"/>
          <w:color w:val="000000"/>
        </w:rPr>
      </w:pPr>
      <w:r w:rsidRPr="00E86841">
        <w:rPr>
          <w:rFonts w:ascii="Times New Roman" w:eastAsia="Times New Roman" w:hAnsi="Times New Roman" w:cs="Times New Roman"/>
          <w:color w:val="000000"/>
        </w:rPr>
        <w:t xml:space="preserve">Linha de Pesquisa: </w:t>
      </w:r>
      <w:r w:rsidRPr="00E86841">
        <w:rPr>
          <w:rFonts w:ascii="Times New Roman" w:eastAsia="Times New Roman" w:hAnsi="Times New Roman" w:cs="Times New Roman"/>
          <w:i/>
          <w:color w:val="000000"/>
        </w:rPr>
        <w:t>Aspectos biodinâmicos da atividade física e do esporte</w:t>
      </w:r>
    </w:p>
    <w:p w14:paraId="00E4EDE3" w14:textId="77777777" w:rsidR="00F042A2" w:rsidRPr="00E86841" w:rsidRDefault="00F042A2" w:rsidP="000F3F46">
      <w:pPr>
        <w:spacing w:line="360" w:lineRule="auto"/>
        <w:rPr>
          <w:rFonts w:ascii="Times New Roman" w:eastAsia="Times New Roman" w:hAnsi="Times New Roman" w:cs="Times New Roman"/>
        </w:rPr>
      </w:pPr>
    </w:p>
    <w:p w14:paraId="6986C6F9" w14:textId="77777777" w:rsidR="00F042A2" w:rsidRPr="00E86841" w:rsidRDefault="00F042A2" w:rsidP="000F3F46">
      <w:pPr>
        <w:spacing w:line="360" w:lineRule="auto"/>
        <w:rPr>
          <w:rFonts w:ascii="Times New Roman" w:eastAsia="Times New Roman" w:hAnsi="Times New Roman" w:cs="Times New Roman"/>
        </w:rPr>
      </w:pPr>
    </w:p>
    <w:p w14:paraId="728C306C" w14:textId="77777777" w:rsidR="00F042A2" w:rsidRPr="00E86841" w:rsidRDefault="00F042A2" w:rsidP="000F3F46">
      <w:pPr>
        <w:spacing w:line="360" w:lineRule="auto"/>
        <w:rPr>
          <w:rFonts w:ascii="Times New Roman" w:eastAsia="Times New Roman" w:hAnsi="Times New Roman" w:cs="Times New Roman"/>
        </w:rPr>
      </w:pPr>
    </w:p>
    <w:p w14:paraId="072A8F1B" w14:textId="77777777" w:rsidR="00F042A2" w:rsidRPr="00E86841" w:rsidRDefault="00F042A2" w:rsidP="000F3F46">
      <w:pPr>
        <w:spacing w:line="360" w:lineRule="auto"/>
        <w:rPr>
          <w:rFonts w:ascii="Times New Roman" w:eastAsia="Times New Roman" w:hAnsi="Times New Roman" w:cs="Times New Roman"/>
        </w:rPr>
      </w:pPr>
    </w:p>
    <w:p w14:paraId="06C0B9A2" w14:textId="77777777" w:rsidR="00F042A2" w:rsidRPr="00E86841" w:rsidRDefault="00F042A2" w:rsidP="000F3F46">
      <w:pPr>
        <w:spacing w:line="360" w:lineRule="auto"/>
        <w:rPr>
          <w:rFonts w:ascii="Times New Roman" w:eastAsia="Times New Roman" w:hAnsi="Times New Roman" w:cs="Times New Roman"/>
        </w:rPr>
      </w:pPr>
    </w:p>
    <w:p w14:paraId="2A9E1F85" w14:textId="77777777" w:rsidR="00F042A2" w:rsidRPr="00E86841" w:rsidRDefault="00F042A2" w:rsidP="000F3F46">
      <w:pPr>
        <w:spacing w:line="360" w:lineRule="auto"/>
        <w:rPr>
          <w:rFonts w:ascii="Times New Roman" w:eastAsia="Times New Roman" w:hAnsi="Times New Roman" w:cs="Times New Roman"/>
        </w:rPr>
      </w:pPr>
    </w:p>
    <w:p w14:paraId="0F2BF67B" w14:textId="77777777" w:rsidR="00F042A2" w:rsidRPr="00E86841" w:rsidRDefault="00F042A2" w:rsidP="000F3F46">
      <w:pPr>
        <w:spacing w:line="360" w:lineRule="auto"/>
        <w:rPr>
          <w:rFonts w:ascii="Times New Roman" w:eastAsia="Times New Roman" w:hAnsi="Times New Roman" w:cs="Times New Roman"/>
        </w:rPr>
      </w:pPr>
    </w:p>
    <w:p w14:paraId="249B72E6" w14:textId="77777777" w:rsidR="00F042A2" w:rsidRPr="00E86841" w:rsidRDefault="00F042A2" w:rsidP="000F3F46">
      <w:pPr>
        <w:spacing w:line="360" w:lineRule="auto"/>
        <w:rPr>
          <w:rFonts w:ascii="Times New Roman" w:eastAsia="Times New Roman" w:hAnsi="Times New Roman" w:cs="Times New Roman"/>
        </w:rPr>
      </w:pPr>
    </w:p>
    <w:p w14:paraId="7A93AD74" w14:textId="77777777" w:rsidR="00F042A2" w:rsidRPr="00E86841" w:rsidRDefault="00F042A2" w:rsidP="000F3F46">
      <w:pPr>
        <w:spacing w:line="360" w:lineRule="auto"/>
        <w:rPr>
          <w:rFonts w:ascii="Times New Roman" w:eastAsia="Times New Roman" w:hAnsi="Times New Roman" w:cs="Times New Roman"/>
        </w:rPr>
      </w:pPr>
    </w:p>
    <w:p w14:paraId="0E723B6C" w14:textId="77777777" w:rsidR="00F042A2" w:rsidRPr="00E86841" w:rsidRDefault="00F042A2" w:rsidP="000F3F46">
      <w:pPr>
        <w:spacing w:line="360" w:lineRule="auto"/>
        <w:rPr>
          <w:rFonts w:ascii="Times New Roman" w:eastAsia="Times New Roman" w:hAnsi="Times New Roman" w:cs="Times New Roman"/>
        </w:rPr>
      </w:pPr>
    </w:p>
    <w:p w14:paraId="4F5E5083" w14:textId="77777777" w:rsidR="00F042A2" w:rsidRPr="00E86841" w:rsidRDefault="00F042A2" w:rsidP="000F3F46">
      <w:pPr>
        <w:spacing w:line="360" w:lineRule="auto"/>
        <w:rPr>
          <w:rFonts w:ascii="Times New Roman" w:eastAsia="Times New Roman" w:hAnsi="Times New Roman" w:cs="Times New Roman"/>
        </w:rPr>
      </w:pPr>
    </w:p>
    <w:p w14:paraId="704386DB" w14:textId="77777777" w:rsidR="00F042A2" w:rsidRPr="00E86841" w:rsidRDefault="00F042A2" w:rsidP="000F3F46">
      <w:pPr>
        <w:spacing w:line="360" w:lineRule="auto"/>
        <w:rPr>
          <w:rFonts w:ascii="Times New Roman" w:eastAsia="Times New Roman" w:hAnsi="Times New Roman" w:cs="Times New Roman"/>
        </w:rPr>
      </w:pPr>
    </w:p>
    <w:p w14:paraId="69997485" w14:textId="77777777" w:rsidR="00F042A2" w:rsidRPr="00E86841" w:rsidRDefault="00F042A2" w:rsidP="000F3F46">
      <w:pPr>
        <w:spacing w:line="360" w:lineRule="auto"/>
        <w:rPr>
          <w:rFonts w:ascii="Times New Roman" w:eastAsia="Times New Roman" w:hAnsi="Times New Roman" w:cs="Times New Roman"/>
        </w:rPr>
      </w:pPr>
    </w:p>
    <w:p w14:paraId="3F1800FC" w14:textId="77777777" w:rsidR="00F042A2" w:rsidRPr="00E86841" w:rsidRDefault="00F042A2" w:rsidP="000F3F46">
      <w:pPr>
        <w:spacing w:line="360" w:lineRule="auto"/>
        <w:jc w:val="center"/>
        <w:rPr>
          <w:rFonts w:ascii="Times New Roman" w:eastAsia="Times New Roman" w:hAnsi="Times New Roman" w:cs="Times New Roman"/>
        </w:rPr>
      </w:pPr>
      <w:r w:rsidRPr="00E86841">
        <w:rPr>
          <w:rFonts w:ascii="Times New Roman" w:eastAsia="Times New Roman" w:hAnsi="Times New Roman" w:cs="Times New Roman"/>
        </w:rPr>
        <w:t>Ribeirão Preto - SP</w:t>
      </w:r>
    </w:p>
    <w:p w14:paraId="16EAA841" w14:textId="77777777" w:rsidR="00F042A2" w:rsidRPr="00E86841" w:rsidRDefault="00F042A2" w:rsidP="000F3F46">
      <w:pPr>
        <w:spacing w:line="360" w:lineRule="auto"/>
        <w:jc w:val="center"/>
        <w:rPr>
          <w:rFonts w:ascii="Times New Roman" w:eastAsia="Times New Roman" w:hAnsi="Times New Roman" w:cs="Times New Roman"/>
        </w:rPr>
        <w:sectPr w:rsidR="00F042A2" w:rsidRPr="00E86841">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0" w:footer="0" w:gutter="0"/>
          <w:pgNumType w:start="1"/>
          <w:cols w:space="720"/>
          <w:formProt w:val="0"/>
          <w:docGrid w:linePitch="100"/>
        </w:sectPr>
      </w:pPr>
      <w:r w:rsidRPr="00E86841">
        <w:rPr>
          <w:rFonts w:ascii="Times New Roman" w:eastAsia="Times New Roman" w:hAnsi="Times New Roman" w:cs="Times New Roman"/>
        </w:rPr>
        <w:t>2024</w:t>
      </w:r>
    </w:p>
    <w:p w14:paraId="43457DE2" w14:textId="77777777" w:rsidR="00F042A2" w:rsidRPr="00E86841" w:rsidRDefault="00F042A2" w:rsidP="000F3F46">
      <w:pPr>
        <w:spacing w:line="360" w:lineRule="auto"/>
        <w:jc w:val="center"/>
        <w:rPr>
          <w:rFonts w:ascii="Times New Roman" w:eastAsia="Times New Roman" w:hAnsi="Times New Roman" w:cs="Times New Roman"/>
          <w:i/>
          <w:vertAlign w:val="superscript"/>
        </w:rPr>
      </w:pPr>
      <w:bookmarkStart w:id="1" w:name="_heading=h.o5ku8cknwnit"/>
      <w:bookmarkEnd w:id="1"/>
      <w:r w:rsidRPr="00E86841">
        <w:rPr>
          <w:rFonts w:ascii="Times New Roman" w:eastAsia="Times New Roman" w:hAnsi="Times New Roman" w:cs="Times New Roman"/>
        </w:rPr>
        <w:lastRenderedPageBreak/>
        <w:t xml:space="preserve">ANÁLISE DE FATORES ASSOCIADOS AO DESEMPENHO NO </w:t>
      </w:r>
      <w:r w:rsidRPr="00E86841">
        <w:rPr>
          <w:rFonts w:ascii="Times New Roman" w:eastAsia="Times New Roman" w:hAnsi="Times New Roman" w:cs="Times New Roman"/>
          <w:i/>
        </w:rPr>
        <w:t xml:space="preserve">HANDSTAND </w:t>
      </w:r>
      <w:r w:rsidRPr="00E86841">
        <w:rPr>
          <w:rFonts w:ascii="Times New Roman" w:eastAsia="Times New Roman" w:hAnsi="Times New Roman" w:cs="Times New Roman"/>
        </w:rPr>
        <w:t xml:space="preserve">E </w:t>
      </w:r>
      <w:r w:rsidRPr="00E86841">
        <w:rPr>
          <w:rFonts w:ascii="Times New Roman" w:eastAsia="Times New Roman" w:hAnsi="Times New Roman" w:cs="Times New Roman"/>
          <w:i/>
        </w:rPr>
        <w:t>HANDSTAND WALK</w:t>
      </w:r>
      <w:r w:rsidRPr="00E86841">
        <w:rPr>
          <w:rFonts w:ascii="Times New Roman" w:eastAsia="Times New Roman" w:hAnsi="Times New Roman" w:cs="Times New Roman"/>
        </w:rPr>
        <w:t xml:space="preserve"> </w:t>
      </w:r>
    </w:p>
    <w:p w14:paraId="5BFB30C0" w14:textId="77777777" w:rsidR="00F042A2" w:rsidRPr="00E86841" w:rsidRDefault="00F042A2" w:rsidP="000F3F46">
      <w:pPr>
        <w:spacing w:line="360" w:lineRule="auto"/>
        <w:jc w:val="left"/>
        <w:rPr>
          <w:rFonts w:ascii="Times New Roman" w:eastAsia="Times New Roman" w:hAnsi="Times New Roman" w:cs="Times New Roman"/>
          <w:b/>
        </w:rPr>
      </w:pPr>
      <w:r w:rsidRPr="00E86841">
        <w:rPr>
          <w:rFonts w:ascii="Times New Roman" w:eastAsia="Times New Roman" w:hAnsi="Times New Roman" w:cs="Times New Roman"/>
          <w:b/>
        </w:rPr>
        <w:t>RESUMO</w:t>
      </w:r>
    </w:p>
    <w:p w14:paraId="092F70AB" w14:textId="1278CB8F" w:rsidR="00176EDF" w:rsidRPr="00176EDF" w:rsidRDefault="00176EDF" w:rsidP="00176EDF">
      <w:pPr>
        <w:spacing w:line="360" w:lineRule="auto"/>
        <w:ind w:firstLine="708"/>
        <w:rPr>
          <w:rFonts w:ascii="Times New Roman" w:eastAsia="Times New Roman" w:hAnsi="Times New Roman" w:cs="Times New Roman"/>
        </w:rPr>
      </w:pPr>
      <w:r w:rsidRPr="00176EDF">
        <w:rPr>
          <w:rFonts w:ascii="Times New Roman" w:eastAsia="Times New Roman" w:hAnsi="Times New Roman" w:cs="Times New Roman"/>
        </w:rPr>
        <w:t xml:space="preserve">O </w:t>
      </w:r>
      <w:proofErr w:type="spellStart"/>
      <w:r w:rsidRPr="00176EDF">
        <w:rPr>
          <w:rFonts w:ascii="Times New Roman" w:eastAsia="Times New Roman" w:hAnsi="Times New Roman" w:cs="Times New Roman"/>
          <w:i/>
          <w:iCs/>
        </w:rPr>
        <w:t>handstand</w:t>
      </w:r>
      <w:proofErr w:type="spellEnd"/>
      <w:r w:rsidRPr="00176EDF">
        <w:rPr>
          <w:rFonts w:ascii="Times New Roman" w:eastAsia="Times New Roman" w:hAnsi="Times New Roman" w:cs="Times New Roman"/>
          <w:i/>
          <w:iCs/>
        </w:rPr>
        <w:t xml:space="preserve"> (</w:t>
      </w:r>
      <w:r w:rsidR="009A6CB3" w:rsidRPr="009A6CB3">
        <w:rPr>
          <w:rFonts w:ascii="Times New Roman" w:eastAsia="Times New Roman" w:hAnsi="Times New Roman" w:cs="Times New Roman"/>
          <w:i/>
          <w:iCs/>
        </w:rPr>
        <w:t>HS</w:t>
      </w:r>
      <w:r w:rsidRPr="00176EDF">
        <w:rPr>
          <w:rFonts w:ascii="Times New Roman" w:eastAsia="Times New Roman" w:hAnsi="Times New Roman" w:cs="Times New Roman"/>
          <w:i/>
          <w:iCs/>
        </w:rPr>
        <w:t>)</w:t>
      </w:r>
      <w:r w:rsidRPr="00176EDF">
        <w:rPr>
          <w:rFonts w:ascii="Times New Roman" w:eastAsia="Times New Roman" w:hAnsi="Times New Roman" w:cs="Times New Roman"/>
        </w:rPr>
        <w:t xml:space="preserve"> é uma tarefa motora caracterizada pelo equilíbrio estático em posição invertida sobre as mãos, enquanto o </w:t>
      </w:r>
      <w:proofErr w:type="spellStart"/>
      <w:r w:rsidRPr="00176EDF">
        <w:rPr>
          <w:rFonts w:ascii="Times New Roman" w:eastAsia="Times New Roman" w:hAnsi="Times New Roman" w:cs="Times New Roman"/>
          <w:i/>
          <w:iCs/>
        </w:rPr>
        <w:t>handstand</w:t>
      </w:r>
      <w:proofErr w:type="spellEnd"/>
      <w:r w:rsidRPr="00176EDF">
        <w:rPr>
          <w:rFonts w:ascii="Times New Roman" w:eastAsia="Times New Roman" w:hAnsi="Times New Roman" w:cs="Times New Roman"/>
          <w:i/>
          <w:iCs/>
        </w:rPr>
        <w:t xml:space="preserve"> </w:t>
      </w:r>
      <w:proofErr w:type="spellStart"/>
      <w:r w:rsidRPr="00176EDF">
        <w:rPr>
          <w:rFonts w:ascii="Times New Roman" w:eastAsia="Times New Roman" w:hAnsi="Times New Roman" w:cs="Times New Roman"/>
          <w:i/>
          <w:iCs/>
        </w:rPr>
        <w:t>walk</w:t>
      </w:r>
      <w:proofErr w:type="spellEnd"/>
      <w:r w:rsidRPr="00176EDF">
        <w:rPr>
          <w:rFonts w:ascii="Times New Roman" w:eastAsia="Times New Roman" w:hAnsi="Times New Roman" w:cs="Times New Roman"/>
          <w:i/>
          <w:iCs/>
        </w:rPr>
        <w:t xml:space="preserve"> (</w:t>
      </w:r>
      <w:r w:rsidR="009A6CB3" w:rsidRPr="009A6CB3">
        <w:rPr>
          <w:rFonts w:ascii="Times New Roman" w:eastAsia="Times New Roman" w:hAnsi="Times New Roman" w:cs="Times New Roman"/>
          <w:i/>
          <w:iCs/>
        </w:rPr>
        <w:t>HSW</w:t>
      </w:r>
      <w:r w:rsidRPr="00176EDF">
        <w:rPr>
          <w:rFonts w:ascii="Times New Roman" w:eastAsia="Times New Roman" w:hAnsi="Times New Roman" w:cs="Times New Roman"/>
          <w:i/>
          <w:iCs/>
        </w:rPr>
        <w:t>)</w:t>
      </w:r>
      <w:r w:rsidRPr="00176EDF">
        <w:rPr>
          <w:rFonts w:ascii="Times New Roman" w:eastAsia="Times New Roman" w:hAnsi="Times New Roman" w:cs="Times New Roman"/>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sidR="009A6CB3" w:rsidRPr="009A6CB3">
        <w:rPr>
          <w:rFonts w:ascii="Times New Roman" w:eastAsia="Times New Roman" w:hAnsi="Times New Roman" w:cs="Times New Roman"/>
          <w:i/>
          <w:iCs/>
        </w:rPr>
        <w:t>HS</w:t>
      </w:r>
      <w:r w:rsidRPr="00176EDF">
        <w:rPr>
          <w:rFonts w:ascii="Times New Roman" w:eastAsia="Times New Roman" w:hAnsi="Times New Roman" w:cs="Times New Roman"/>
        </w:rPr>
        <w:t xml:space="preserve"> e o </w:t>
      </w:r>
      <w:r w:rsidR="009A6CB3" w:rsidRPr="009A6CB3">
        <w:rPr>
          <w:rFonts w:ascii="Times New Roman" w:eastAsia="Times New Roman" w:hAnsi="Times New Roman" w:cs="Times New Roman"/>
          <w:i/>
          <w:iCs/>
        </w:rPr>
        <w:t>HSW</w:t>
      </w:r>
      <w:r w:rsidRPr="00176EDF">
        <w:rPr>
          <w:rFonts w:ascii="Times New Roman" w:eastAsia="Times New Roman" w:hAnsi="Times New Roman" w:cs="Times New Roman"/>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sidR="009A6CB3" w:rsidRPr="009A6CB3">
        <w:rPr>
          <w:rFonts w:ascii="Times New Roman" w:eastAsia="Times New Roman" w:hAnsi="Times New Roman" w:cs="Times New Roman"/>
          <w:i/>
          <w:iCs/>
        </w:rPr>
        <w:t>HS</w:t>
      </w:r>
      <w:r w:rsidRPr="00176EDF">
        <w:rPr>
          <w:rFonts w:ascii="Times New Roman" w:eastAsia="Times New Roman" w:hAnsi="Times New Roman" w:cs="Times New Roman"/>
        </w:rPr>
        <w:t xml:space="preserve"> e/ou </w:t>
      </w:r>
      <w:r w:rsidR="009A6CB3" w:rsidRPr="009A6CB3">
        <w:rPr>
          <w:rFonts w:ascii="Times New Roman" w:eastAsia="Times New Roman" w:hAnsi="Times New Roman" w:cs="Times New Roman"/>
          <w:i/>
          <w:iCs/>
        </w:rPr>
        <w:t>HSW</w:t>
      </w:r>
      <w:r w:rsidRPr="00176EDF">
        <w:rPr>
          <w:rFonts w:ascii="Times New Roman" w:eastAsia="Times New Roman" w:hAnsi="Times New Roman" w:cs="Times New Roman"/>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proofErr w:type="spellStart"/>
      <w:r w:rsidRPr="00176EDF">
        <w:rPr>
          <w:rFonts w:ascii="Times New Roman" w:eastAsia="Times New Roman" w:hAnsi="Times New Roman" w:cs="Times New Roman"/>
          <w:i/>
          <w:iCs/>
        </w:rPr>
        <w:t>shoulder</w:t>
      </w:r>
      <w:proofErr w:type="spellEnd"/>
      <w:r w:rsidRPr="00176EDF">
        <w:rPr>
          <w:rFonts w:ascii="Times New Roman" w:eastAsia="Times New Roman" w:hAnsi="Times New Roman" w:cs="Times New Roman"/>
          <w:i/>
          <w:iCs/>
        </w:rPr>
        <w:t xml:space="preserve"> </w:t>
      </w:r>
      <w:proofErr w:type="spellStart"/>
      <w:r w:rsidRPr="00176EDF">
        <w:rPr>
          <w:rFonts w:ascii="Times New Roman" w:eastAsia="Times New Roman" w:hAnsi="Times New Roman" w:cs="Times New Roman"/>
          <w:i/>
          <w:iCs/>
        </w:rPr>
        <w:t>press</w:t>
      </w:r>
      <w:proofErr w:type="spellEnd"/>
      <w:r w:rsidRPr="00176EDF">
        <w:rPr>
          <w:rFonts w:ascii="Times New Roman" w:eastAsia="Times New Roman" w:hAnsi="Times New Roman" w:cs="Times New Roman"/>
        </w:rPr>
        <w:t xml:space="preserve"> relativo à massa corporal; resistência muscular em posição invertida; parâmetros </w:t>
      </w:r>
      <w:proofErr w:type="spellStart"/>
      <w:r w:rsidRPr="00176EDF">
        <w:rPr>
          <w:rFonts w:ascii="Times New Roman" w:eastAsia="Times New Roman" w:hAnsi="Times New Roman" w:cs="Times New Roman"/>
        </w:rPr>
        <w:t>estabilométricos</w:t>
      </w:r>
      <w:proofErr w:type="spellEnd"/>
      <w:r w:rsidRPr="00176EDF">
        <w:rPr>
          <w:rFonts w:ascii="Times New Roman" w:eastAsia="Times New Roman" w:hAnsi="Times New Roman" w:cs="Times New Roman"/>
        </w:rPr>
        <w:t xml:space="preserve"> de controle postural (distância CoP-</w:t>
      </w:r>
      <w:proofErr w:type="spellStart"/>
      <w:r w:rsidRPr="00176EDF">
        <w:rPr>
          <w:rFonts w:ascii="Times New Roman" w:eastAsia="Times New Roman" w:hAnsi="Times New Roman" w:cs="Times New Roman"/>
        </w:rPr>
        <w:t>CoM</w:t>
      </w:r>
      <w:proofErr w:type="spellEnd"/>
      <w:r w:rsidRPr="00176EDF">
        <w:rPr>
          <w:rFonts w:ascii="Times New Roman" w:eastAsia="Times New Roman" w:hAnsi="Times New Roman" w:cs="Times New Roman"/>
        </w:rPr>
        <w:t>, velocidade do CoP e entropia aproximada); medidas antropométricas, incluindo comprimento de membros, altura do centro de massa (</w:t>
      </w:r>
      <w:proofErr w:type="spellStart"/>
      <w:r w:rsidRPr="00176EDF">
        <w:rPr>
          <w:rFonts w:ascii="Times New Roman" w:eastAsia="Times New Roman" w:hAnsi="Times New Roman" w:cs="Times New Roman"/>
        </w:rPr>
        <w:t>CoM</w:t>
      </w:r>
      <w:proofErr w:type="spellEnd"/>
      <w:r w:rsidRPr="00176EDF">
        <w:rPr>
          <w:rFonts w:ascii="Times New Roman" w:eastAsia="Times New Roman" w:hAnsi="Times New Roman" w:cs="Times New Roman"/>
        </w:rPr>
        <w:t xml:space="preserve">) e composição corporal; e análise cinemática 3D dos ângulos articulares (ombros, quadril e cabeça), orientação angular das mãos e largura da base de apoio; além de variáveis de deslocamento no </w:t>
      </w:r>
      <w:r w:rsidR="009A6CB3" w:rsidRPr="009A6CB3">
        <w:rPr>
          <w:rFonts w:ascii="Times New Roman" w:eastAsia="Times New Roman" w:hAnsi="Times New Roman" w:cs="Times New Roman"/>
          <w:i/>
          <w:iCs/>
        </w:rPr>
        <w:t>HSW</w:t>
      </w:r>
      <w:r w:rsidRPr="00176EDF">
        <w:rPr>
          <w:rFonts w:ascii="Times New Roman" w:eastAsia="Times New Roman" w:hAnsi="Times New Roman" w:cs="Times New Roman"/>
        </w:rPr>
        <w:t xml:space="preserve">, como tempo, velocidade, cadência e variabilidade espacial e temporal das passadas. No </w:t>
      </w:r>
      <w:r w:rsidR="009A6CB3" w:rsidRPr="009A6CB3">
        <w:rPr>
          <w:rFonts w:ascii="Times New Roman" w:eastAsia="Times New Roman" w:hAnsi="Times New Roman" w:cs="Times New Roman"/>
          <w:i/>
          <w:iCs/>
        </w:rPr>
        <w:t>HS</w:t>
      </w:r>
      <w:r w:rsidRPr="00176EDF">
        <w:rPr>
          <w:rFonts w:ascii="Times New Roman" w:eastAsia="Times New Roman" w:hAnsi="Times New Roman" w:cs="Times New Roman"/>
        </w:rPr>
        <w:t xml:space="preserve">, o desempenho será avaliado pelo tempo de sustentação na condição assistida e pelo sucesso na estabilização de entradas livres, enquanto no </w:t>
      </w:r>
      <w:r w:rsidR="009A6CB3" w:rsidRPr="009A6CB3">
        <w:rPr>
          <w:rFonts w:ascii="Times New Roman" w:eastAsia="Times New Roman" w:hAnsi="Times New Roman" w:cs="Times New Roman"/>
          <w:i/>
          <w:iCs/>
        </w:rPr>
        <w:t>HSW</w:t>
      </w:r>
      <w:r w:rsidRPr="00176EDF">
        <w:rPr>
          <w:rFonts w:ascii="Times New Roman" w:eastAsia="Times New Roman" w:hAnsi="Times New Roman" w:cs="Times New Roman"/>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14:textId="77777777" w:rsidR="00176EDF" w:rsidRPr="00176EDF" w:rsidRDefault="00176EDF" w:rsidP="00176EDF">
      <w:pPr>
        <w:spacing w:line="360" w:lineRule="auto"/>
        <w:rPr>
          <w:rFonts w:ascii="Times New Roman" w:eastAsia="Times New Roman" w:hAnsi="Times New Roman" w:cs="Times New Roman"/>
        </w:rPr>
      </w:pPr>
    </w:p>
    <w:p w14:paraId="222B9E07" w14:textId="665CFFA3" w:rsidR="00F042A2" w:rsidRPr="00E86841" w:rsidRDefault="00176EDF" w:rsidP="00176EDF">
      <w:pPr>
        <w:spacing w:line="360" w:lineRule="auto"/>
        <w:rPr>
          <w:rFonts w:ascii="Times New Roman" w:eastAsia="Times New Roman" w:hAnsi="Times New Roman" w:cs="Times New Roman"/>
          <w:lang w:val="en-US"/>
        </w:rPr>
      </w:pPr>
      <w:proofErr w:type="gramStart"/>
      <w:r w:rsidRPr="00176EDF">
        <w:rPr>
          <w:rFonts w:ascii="Times New Roman" w:eastAsia="Times New Roman" w:hAnsi="Times New Roman" w:cs="Times New Roman"/>
        </w:rPr>
        <w:t>.</w:t>
      </w:r>
      <w:proofErr w:type="spellStart"/>
      <w:r w:rsidR="00F042A2" w:rsidRPr="00E86841">
        <w:rPr>
          <w:rFonts w:ascii="Times New Roman" w:eastAsia="Times New Roman" w:hAnsi="Times New Roman" w:cs="Times New Roman"/>
          <w:b/>
          <w:lang w:val="en-US"/>
        </w:rPr>
        <w:t>Palavras</w:t>
      </w:r>
      <w:proofErr w:type="gramEnd"/>
      <w:r w:rsidR="00F042A2" w:rsidRPr="00E86841">
        <w:rPr>
          <w:rFonts w:ascii="Times New Roman" w:eastAsia="Times New Roman" w:hAnsi="Times New Roman" w:cs="Times New Roman"/>
          <w:b/>
          <w:lang w:val="en-US"/>
        </w:rPr>
        <w:t>-chave</w:t>
      </w:r>
      <w:proofErr w:type="spellEnd"/>
      <w:r w:rsidR="00F042A2" w:rsidRPr="00E86841">
        <w:rPr>
          <w:rFonts w:ascii="Times New Roman" w:eastAsia="Times New Roman" w:hAnsi="Times New Roman" w:cs="Times New Roman"/>
          <w:b/>
          <w:lang w:val="en-US"/>
        </w:rPr>
        <w:t xml:space="preserve">: </w:t>
      </w:r>
      <w:r w:rsidR="00F042A2" w:rsidRPr="00E86841">
        <w:rPr>
          <w:rFonts w:ascii="Times New Roman" w:eastAsia="Times New Roman" w:hAnsi="Times New Roman" w:cs="Times New Roman"/>
          <w:lang w:val="en-US"/>
        </w:rPr>
        <w:t xml:space="preserve">Parada de </w:t>
      </w:r>
      <w:proofErr w:type="spellStart"/>
      <w:r w:rsidR="00F042A2" w:rsidRPr="00E86841">
        <w:rPr>
          <w:rFonts w:ascii="Times New Roman" w:eastAsia="Times New Roman" w:hAnsi="Times New Roman" w:cs="Times New Roman"/>
          <w:lang w:val="en-US"/>
        </w:rPr>
        <w:t>mãos</w:t>
      </w:r>
      <w:proofErr w:type="spellEnd"/>
      <w:r w:rsidR="00F042A2" w:rsidRPr="00E86841">
        <w:rPr>
          <w:rFonts w:ascii="Times New Roman" w:eastAsia="Times New Roman" w:hAnsi="Times New Roman" w:cs="Times New Roman"/>
          <w:lang w:val="en-US"/>
        </w:rPr>
        <w:t xml:space="preserve">; Andar </w:t>
      </w:r>
      <w:proofErr w:type="spellStart"/>
      <w:r w:rsidR="00F042A2" w:rsidRPr="00E86841">
        <w:rPr>
          <w:rFonts w:ascii="Times New Roman" w:eastAsia="Times New Roman" w:hAnsi="Times New Roman" w:cs="Times New Roman"/>
          <w:lang w:val="en-US"/>
        </w:rPr>
        <w:t>sobre</w:t>
      </w:r>
      <w:proofErr w:type="spellEnd"/>
      <w:r w:rsidR="00F042A2" w:rsidRPr="00E86841">
        <w:rPr>
          <w:rFonts w:ascii="Times New Roman" w:eastAsia="Times New Roman" w:hAnsi="Times New Roman" w:cs="Times New Roman"/>
          <w:lang w:val="en-US"/>
        </w:rPr>
        <w:t xml:space="preserve"> as </w:t>
      </w:r>
      <w:proofErr w:type="spellStart"/>
      <w:r w:rsidR="00F042A2" w:rsidRPr="00E86841">
        <w:rPr>
          <w:rFonts w:ascii="Times New Roman" w:eastAsia="Times New Roman" w:hAnsi="Times New Roman" w:cs="Times New Roman"/>
          <w:lang w:val="en-US"/>
        </w:rPr>
        <w:t>mãos</w:t>
      </w:r>
      <w:proofErr w:type="spellEnd"/>
      <w:r w:rsidR="00F042A2" w:rsidRPr="00E86841">
        <w:rPr>
          <w:rFonts w:ascii="Times New Roman" w:eastAsia="Times New Roman" w:hAnsi="Times New Roman" w:cs="Times New Roman"/>
          <w:lang w:val="en-US"/>
        </w:rPr>
        <w:t xml:space="preserve">; </w:t>
      </w:r>
      <w:proofErr w:type="spellStart"/>
      <w:r w:rsidR="00F042A2" w:rsidRPr="00E86841">
        <w:rPr>
          <w:rFonts w:ascii="Times New Roman" w:eastAsia="Times New Roman" w:hAnsi="Times New Roman" w:cs="Times New Roman"/>
          <w:lang w:val="en-US"/>
        </w:rPr>
        <w:t>Ginástica</w:t>
      </w:r>
      <w:proofErr w:type="spellEnd"/>
      <w:r w:rsidR="00F042A2" w:rsidRPr="00E86841">
        <w:rPr>
          <w:rFonts w:ascii="Times New Roman" w:eastAsia="Times New Roman" w:hAnsi="Times New Roman" w:cs="Times New Roman"/>
          <w:lang w:val="en-US"/>
        </w:rPr>
        <w:t xml:space="preserve">; </w:t>
      </w:r>
      <w:r w:rsidR="00F042A2" w:rsidRPr="00E86841">
        <w:rPr>
          <w:rFonts w:ascii="Times New Roman" w:eastAsia="Times New Roman" w:hAnsi="Times New Roman" w:cs="Times New Roman"/>
          <w:i/>
          <w:iCs/>
          <w:lang w:val="en-US"/>
        </w:rPr>
        <w:t>CrossFit®;</w:t>
      </w:r>
      <w:r w:rsidR="00F042A2" w:rsidRPr="00E86841">
        <w:rPr>
          <w:rFonts w:ascii="Times New Roman" w:eastAsia="Times New Roman" w:hAnsi="Times New Roman" w:cs="Times New Roman"/>
          <w:lang w:val="en-US"/>
        </w:rPr>
        <w:t xml:space="preserve"> </w:t>
      </w:r>
      <w:proofErr w:type="spellStart"/>
      <w:r w:rsidR="00F042A2" w:rsidRPr="00E86841">
        <w:rPr>
          <w:rFonts w:ascii="Times New Roman" w:eastAsia="Times New Roman" w:hAnsi="Times New Roman" w:cs="Times New Roman"/>
          <w:lang w:val="en-US"/>
        </w:rPr>
        <w:t>Calistenia</w:t>
      </w:r>
      <w:proofErr w:type="spellEnd"/>
    </w:p>
    <w:p w14:paraId="7E5A4316" w14:textId="77777777" w:rsidR="00F042A2" w:rsidRPr="00E86841" w:rsidRDefault="00F042A2" w:rsidP="000F3F46">
      <w:pPr>
        <w:pStyle w:val="Ttulo1"/>
        <w:numPr>
          <w:ilvl w:val="0"/>
          <w:numId w:val="2"/>
        </w:numPr>
        <w:spacing w:line="360" w:lineRule="auto"/>
        <w:ind w:left="720" w:hanging="360"/>
        <w:rPr>
          <w:rFonts w:ascii="Times New Roman" w:eastAsia="Times New Roman" w:hAnsi="Times New Roman" w:cs="Times New Roman"/>
        </w:rPr>
      </w:pPr>
      <w:r w:rsidRPr="00E86841">
        <w:rPr>
          <w:rFonts w:ascii="Times New Roman" w:eastAsia="Times New Roman" w:hAnsi="Times New Roman" w:cs="Times New Roman"/>
        </w:rPr>
        <w:lastRenderedPageBreak/>
        <w:t>INTRODUÇÃO</w:t>
      </w:r>
    </w:p>
    <w:p w14:paraId="67CCAD4F" w14:textId="29DAB5E3" w:rsidR="00F042A2" w:rsidRPr="00E86841" w:rsidRDefault="00F042A2" w:rsidP="000F3F46">
      <w:pPr>
        <w:spacing w:line="360" w:lineRule="auto"/>
        <w:ind w:firstLine="360"/>
        <w:rPr>
          <w:rFonts w:ascii="Times New Roman" w:eastAsia="Times New Roman" w:hAnsi="Times New Roman" w:cs="Times New Roman"/>
        </w:rPr>
      </w:pPr>
      <w:r w:rsidRPr="00E86841">
        <w:rPr>
          <w:rFonts w:ascii="Times New Roman" w:eastAsia="Times New Roman" w:hAnsi="Times New Roman" w:cs="Times New Roman"/>
          <w:i/>
        </w:rPr>
        <w:t>Handstand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i/>
        </w:rPr>
        <w:t xml:space="preserve">) </w:t>
      </w:r>
      <w:r w:rsidRPr="00E86841">
        <w:rPr>
          <w:rFonts w:ascii="Times New Roman" w:eastAsia="Times New Roman" w:hAnsi="Times New Roman" w:cs="Times New Roman"/>
        </w:rPr>
        <w:t xml:space="preserve">constitui uma tarefa motora de equilíbrio estático em posição invertida sobre as mãos enquanto </w:t>
      </w:r>
      <w:r w:rsidRPr="00E86841">
        <w:rPr>
          <w:rFonts w:ascii="Times New Roman" w:eastAsia="Times New Roman" w:hAnsi="Times New Roman" w:cs="Times New Roman"/>
          <w:i/>
        </w:rPr>
        <w:t>Handstand Walking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i/>
        </w:rPr>
        <w:t xml:space="preserve">) </w:t>
      </w:r>
      <w:r w:rsidRPr="00E86841">
        <w:rPr>
          <w:rFonts w:ascii="Times New Roman" w:eastAsia="Times New Roman" w:hAnsi="Times New Roman" w:cs="Times New Roman"/>
        </w:rPr>
        <w:t>é caracterizado por um equilíbrio dinâmico posição invertida sobre as mãos gerando um deslocamento.</w:t>
      </w:r>
      <w:r w:rsidRPr="00E86841">
        <w:rPr>
          <w:rFonts w:ascii="Times New Roman" w:hAnsi="Times New Roman" w:cs="Times New Roman"/>
        </w:rPr>
        <w:t xml:space="preserve"> </w:t>
      </w:r>
      <w:r w:rsidRPr="00E86841">
        <w:rPr>
          <w:rFonts w:ascii="Times New Roman" w:eastAsia="Times New Roman" w:hAnsi="Times New Roman" w:cs="Times New Roman"/>
        </w:rPr>
        <w:t>Ambos são considerados elementos essenciais da ginástica artística</w:t>
      </w:r>
      <w:r w:rsidR="00AC390A" w:rsidRPr="00E86841">
        <w:rPr>
          <w:rFonts w:ascii="Times New Roman" w:eastAsia="Times New Roman" w:hAnsi="Times New Roman" w:cs="Times New Roman"/>
        </w:rPr>
        <w:t xml:space="preserve"> </w:t>
      </w:r>
      <w:r w:rsidR="00AC390A" w:rsidRPr="00E86841">
        <w:rPr>
          <w:rFonts w:ascii="Times New Roman" w:eastAsia="Times New Roman" w:hAnsi="Times New Roman" w:cs="Times New Roman"/>
        </w:rPr>
        <w:fldChar w:fldCharType="begin"/>
      </w:r>
      <w:r w:rsidR="00AC390A" w:rsidRPr="00E86841">
        <w:rPr>
          <w:rFonts w:ascii="Times New Roman" w:eastAsia="Times New Roman" w:hAnsi="Times New Roman" w:cs="Times New Roman"/>
        </w:rPr>
        <w:instrText xml:space="preserve"> ADDIN ZOTERO_ITEM CSL_CITATION {"citationID":"3hnjItn1","properties":{"formattedCitation":"[1]","plainCitation":"[1]","noteIndex":0},"citationItems":[{"id":65,"uris":["http://zotero.org/users/17274952/items/LV8KSPDR"],"itemData":{"id":65,"type":"article-journal","abstract":"Handstand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C390A" w:rsidRPr="00E86841">
        <w:rPr>
          <w:rFonts w:ascii="Times New Roman" w:eastAsia="Times New Roman" w:hAnsi="Times New Roman" w:cs="Times New Roman"/>
        </w:rPr>
        <w:fldChar w:fldCharType="separate"/>
      </w:r>
      <w:r w:rsidR="00AC390A" w:rsidRPr="00E86841">
        <w:rPr>
          <w:rFonts w:ascii="Times New Roman" w:hAnsi="Times New Roman" w:cs="Times New Roman"/>
        </w:rPr>
        <w:t>[1]</w:t>
      </w:r>
      <w:r w:rsidR="00AC390A"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e também estão presentes em diversas outras modalidades como, por exemplo, calistenia, </w:t>
      </w:r>
      <w:r w:rsidRPr="00E86841">
        <w:rPr>
          <w:rFonts w:ascii="Times New Roman" w:eastAsia="Times New Roman" w:hAnsi="Times New Roman" w:cs="Times New Roman"/>
          <w:i/>
        </w:rPr>
        <w:t>CrossFit®</w:t>
      </w:r>
      <w:r w:rsidRPr="00E86841">
        <w:rPr>
          <w:rFonts w:ascii="Times New Roman" w:eastAsia="Times New Roman" w:hAnsi="Times New Roman" w:cs="Times New Roman"/>
        </w:rPr>
        <w:t xml:space="preserve">, yoga e artes circenses. São habilidades motoras complexas, valorizadas por desenvolver força, coordenação, equilíbrio e consciência corporal, constituindo referência de domínio técnico nas práticas que as incorporam </w:t>
      </w:r>
      <w:r w:rsidR="0010463D" w:rsidRPr="00E86841">
        <w:rPr>
          <w:rFonts w:ascii="Times New Roman" w:eastAsia="Times New Roman" w:hAnsi="Times New Roman" w:cs="Times New Roman"/>
        </w:rPr>
        <w:fldChar w:fldCharType="begin"/>
      </w:r>
      <w:r w:rsidR="0010463D" w:rsidRPr="00E86841">
        <w:rPr>
          <w:rFonts w:ascii="Times New Roman" w:eastAsia="Times New Roman" w:hAnsi="Times New Roman" w:cs="Times New Roman"/>
        </w:rPr>
        <w:instrText xml:space="preserve"> ADDIN ZOTERO_ITEM CSL_CITATION {"citationID":"yPUbr5t1","properties":{"formattedCitation":"[2]","plainCitation":"[2]","noteIndex":0},"citationItems":[{"id":71,"uris":["http://zotero.org/users/17274952/items/7HMEIQK4"],"itemData":{"id":71,"type":"article-journal","abstract":"Despite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10463D" w:rsidRPr="00E86841">
        <w:rPr>
          <w:rFonts w:ascii="Times New Roman" w:eastAsia="Times New Roman" w:hAnsi="Times New Roman" w:cs="Times New Roman"/>
        </w:rPr>
        <w:fldChar w:fldCharType="separate"/>
      </w:r>
      <w:r w:rsidR="0010463D" w:rsidRPr="00E86841">
        <w:rPr>
          <w:rFonts w:ascii="Times New Roman" w:hAnsi="Times New Roman" w:cs="Times New Roman"/>
        </w:rPr>
        <w:t>[2]</w:t>
      </w:r>
      <w:r w:rsidR="0010463D"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w:t>
      </w:r>
    </w:p>
    <w:p w14:paraId="32219587" w14:textId="2C2D9B32" w:rsidR="00F042A2" w:rsidRPr="00E86841" w:rsidRDefault="00F042A2" w:rsidP="000F3F46">
      <w:pPr>
        <w:spacing w:line="360" w:lineRule="auto"/>
        <w:ind w:firstLine="708"/>
        <w:rPr>
          <w:rFonts w:ascii="Times New Roman" w:eastAsia="Times New Roman" w:hAnsi="Times New Roman" w:cs="Times New Roman"/>
        </w:rPr>
      </w:pPr>
      <w:r w:rsidRPr="00E86841">
        <w:rPr>
          <w:rFonts w:ascii="Times New Roman" w:eastAsia="Times New Roman" w:hAnsi="Times New Roman" w:cs="Times New Roman"/>
        </w:rPr>
        <w:t xml:space="preserve">Há vários trabalhos relacionados ao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abrangendo fatores biomecânicos, neuromusculares e psicológicos, refletindo na manutenção do equilíbrio.  Este é mantido através de estratégias multissegmentares, com participação das articulações distais e proximais </w:t>
      </w:r>
      <w:r w:rsidR="0010463D" w:rsidRPr="00E86841">
        <w:rPr>
          <w:rFonts w:ascii="Times New Roman" w:eastAsia="Times New Roman" w:hAnsi="Times New Roman" w:cs="Times New Roman"/>
        </w:rPr>
        <w:fldChar w:fldCharType="begin"/>
      </w:r>
      <w:r w:rsidR="0010463D" w:rsidRPr="00E86841">
        <w:rPr>
          <w:rFonts w:ascii="Times New Roman" w:eastAsia="Times New Roman" w:hAnsi="Times New Roman" w:cs="Times New Roman"/>
        </w:rPr>
        <w:instrText xml:space="preserve"> ADDIN ZOTERO_ITEM CSL_CITATION {"citationID":"Z7I5nlk6","properties":{"formattedCitation":"[3], [4]","plainCitation":"[3], [4]","noteIndex":0},"citationItems":[{"id":59,"uris":["http://zotero.org/users/17274952/items/P82NI7IB"],"itemData":{"id":59,"type":"article-journal","abstract":"KERWIN,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0463D" w:rsidRPr="00E86841">
        <w:rPr>
          <w:rFonts w:ascii="Times New Roman" w:eastAsia="Times New Roman" w:hAnsi="Times New Roman" w:cs="Times New Roman"/>
        </w:rPr>
        <w:fldChar w:fldCharType="separate"/>
      </w:r>
      <w:r w:rsidR="0010463D" w:rsidRPr="00E86841">
        <w:rPr>
          <w:rFonts w:ascii="Times New Roman" w:hAnsi="Times New Roman" w:cs="Times New Roman"/>
        </w:rPr>
        <w:t>[3], [4]</w:t>
      </w:r>
      <w:r w:rsidR="0010463D"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i/>
        </w:rPr>
        <w:t xml:space="preserve"> </w:t>
      </w:r>
      <w:r w:rsidRPr="00E86841">
        <w:rPr>
          <w:rFonts w:ascii="Times New Roman" w:eastAsia="Times New Roman" w:hAnsi="Times New Roman" w:cs="Times New Roman"/>
        </w:rPr>
        <w:t xml:space="preserve">apresenta alta variabilidade articular, especialmente em ombros, punhos e quadris, enquanto o </w:t>
      </w:r>
      <w:proofErr w:type="spellStart"/>
      <w:r w:rsidRPr="00E86841">
        <w:rPr>
          <w:rFonts w:ascii="Times New Roman" w:eastAsia="Times New Roman" w:hAnsi="Times New Roman" w:cs="Times New Roman"/>
        </w:rPr>
        <w:t>CoM</w:t>
      </w:r>
      <w:proofErr w:type="spellEnd"/>
      <w:r w:rsidRPr="00E86841">
        <w:rPr>
          <w:rFonts w:ascii="Times New Roman" w:eastAsia="Times New Roman" w:hAnsi="Times New Roman" w:cs="Times New Roman"/>
        </w:rPr>
        <w:t xml:space="preserve"> e o CoP permanecem estáveis</w:t>
      </w:r>
      <w:r w:rsidRPr="00E86841">
        <w:rPr>
          <w:rFonts w:ascii="Times New Roman" w:eastAsia="Times New Roman" w:hAnsi="Times New Roman" w:cs="Times New Roman"/>
          <w:b/>
        </w:rPr>
        <w:t>,</w:t>
      </w:r>
      <w:r w:rsidRPr="00E86841">
        <w:rPr>
          <w:rFonts w:ascii="Times New Roman" w:eastAsia="Times New Roman" w:hAnsi="Times New Roman" w:cs="Times New Roman"/>
        </w:rPr>
        <w:t xml:space="preserve"> evidenciando que a estabilidade é resultado do ajuste coletivo entre segmentos</w:t>
      </w:r>
      <w:r w:rsidR="0010463D" w:rsidRPr="00E86841">
        <w:rPr>
          <w:rFonts w:ascii="Times New Roman" w:eastAsia="Times New Roman" w:hAnsi="Times New Roman" w:cs="Times New Roman"/>
        </w:rPr>
        <w:fldChar w:fldCharType="begin"/>
      </w:r>
      <w:r w:rsidR="0010463D" w:rsidRPr="00E86841">
        <w:rPr>
          <w:rFonts w:ascii="Times New Roman" w:eastAsia="Times New Roman" w:hAnsi="Times New Roman" w:cs="Times New Roman"/>
        </w:rPr>
        <w:instrText xml:space="preserve"> ADDIN ZOTERO_ITEM CSL_CITATION {"citationID":"WFdHNrBZ","properties":{"formattedCitation":"[5]","plainCitation":"[5]","noteIndex":0},"citationItems":[{"id":60,"uris":["http://zotero.org/users/17274952/items/6I25TH2Q"],"itemData":{"id":60,"type":"article-journal","abstract":"The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10463D" w:rsidRPr="00E86841">
        <w:rPr>
          <w:rFonts w:ascii="Times New Roman" w:eastAsia="Times New Roman" w:hAnsi="Times New Roman" w:cs="Times New Roman"/>
        </w:rPr>
        <w:fldChar w:fldCharType="separate"/>
      </w:r>
      <w:r w:rsidR="0010463D" w:rsidRPr="00E86841">
        <w:rPr>
          <w:rFonts w:ascii="Times New Roman" w:hAnsi="Times New Roman" w:cs="Times New Roman"/>
        </w:rPr>
        <w:t>[5]</w:t>
      </w:r>
      <w:r w:rsidR="0010463D"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Para isso é necessária coordenação precisa entre músculos estabilizadores e mobilizadores dos membros superiores e do tronco, sendo os flexores de punho, trapézio, deltoide anterior e tríceps braquial os contribuidores primários</w:t>
      </w:r>
      <w:r w:rsidR="0010463D" w:rsidRPr="00E86841">
        <w:rPr>
          <w:rFonts w:ascii="Times New Roman" w:eastAsia="Times New Roman" w:hAnsi="Times New Roman" w:cs="Times New Roman"/>
        </w:rPr>
        <w:t xml:space="preserve"> </w:t>
      </w:r>
      <w:r w:rsidR="0010463D" w:rsidRPr="00E86841">
        <w:rPr>
          <w:rFonts w:ascii="Times New Roman" w:eastAsia="Times New Roman" w:hAnsi="Times New Roman" w:cs="Times New Roman"/>
        </w:rPr>
        <w:fldChar w:fldCharType="begin"/>
      </w:r>
      <w:r w:rsidR="0010463D" w:rsidRPr="00E86841">
        <w:rPr>
          <w:rFonts w:ascii="Times New Roman" w:eastAsia="Times New Roman" w:hAnsi="Times New Roman" w:cs="Times New Roman"/>
        </w:rPr>
        <w:instrText xml:space="preserve"> ADDIN ZOTERO_ITEM CSL_CITATION {"citationID":"0MUYVmko","properties":{"formattedCitation":"[6]","plainCitation":"[6]","noteIndex":0},"citationItems":[{"id":73,"uris":["http://zotero.org/users/17274952/items/A5MTUBXD"],"itemData":{"id":73,"type":"article-journal","abstract":"Kochanowicz,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sidR="0010463D" w:rsidRPr="00E86841">
        <w:rPr>
          <w:rFonts w:ascii="Times New Roman" w:eastAsia="Times New Roman" w:hAnsi="Times New Roman" w:cs="Times New Roman"/>
        </w:rPr>
        <w:fldChar w:fldCharType="separate"/>
      </w:r>
      <w:r w:rsidR="0010463D" w:rsidRPr="00E86841">
        <w:rPr>
          <w:rFonts w:ascii="Times New Roman" w:hAnsi="Times New Roman" w:cs="Times New Roman"/>
        </w:rPr>
        <w:t>[6]</w:t>
      </w:r>
      <w:r w:rsidR="0010463D"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Nesse contexto, observou-se que os punhos atuam constantemente para manter a pressão contra o solo e realizar microajustes no CoP, sendo responsáveis pelo controle fino frente a pequenas oscilações</w:t>
      </w:r>
      <w:r w:rsidR="00ED4AB7" w:rsidRPr="00E86841">
        <w:rPr>
          <w:rFonts w:ascii="Times New Roman" w:eastAsia="Times New Roman" w:hAnsi="Times New Roman" w:cs="Times New Roman"/>
        </w:rPr>
        <w:t xml:space="preserve"> </w:t>
      </w:r>
      <w:r w:rsidR="00ED4AB7" w:rsidRPr="00E86841">
        <w:rPr>
          <w:rFonts w:ascii="Times New Roman" w:eastAsia="Times New Roman" w:hAnsi="Times New Roman" w:cs="Times New Roman"/>
        </w:rPr>
        <w:fldChar w:fldCharType="begin"/>
      </w:r>
      <w:r w:rsidR="00ED4AB7" w:rsidRPr="00E86841">
        <w:rPr>
          <w:rFonts w:ascii="Times New Roman" w:eastAsia="Times New Roman" w:hAnsi="Times New Roman" w:cs="Times New Roman"/>
        </w:rPr>
        <w:instrText xml:space="preserve"> ADDIN ZOTERO_ITEM CSL_CITATION {"citationID":"kG7DjW3p","properties":{"formattedCitation":"[2], [3], [7]","plainCitation":"[2], [3], [7]","noteIndex":0},"citationItems":[{"id":71,"uris":["http://zotero.org/users/17274952/items/7HMEIQK4"],"itemData":{"id":71,"type":"article-journal","abstract":"Despite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ED4AB7" w:rsidRPr="00E86841">
        <w:rPr>
          <w:rFonts w:ascii="Times New Roman" w:eastAsia="Times New Roman" w:hAnsi="Times New Roman" w:cs="Times New Roman"/>
        </w:rPr>
        <w:fldChar w:fldCharType="separate"/>
      </w:r>
      <w:r w:rsidR="00ED4AB7" w:rsidRPr="00E86841">
        <w:rPr>
          <w:rFonts w:ascii="Times New Roman" w:hAnsi="Times New Roman" w:cs="Times New Roman"/>
        </w:rPr>
        <w:t>[2], [3], [7]</w:t>
      </w:r>
      <w:r w:rsidR="00ED4AB7"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w:t>
      </w:r>
      <w:r w:rsidR="00C804D7" w:rsidRPr="00E86841">
        <w:rPr>
          <w:rFonts w:ascii="Times New Roman" w:hAnsi="Times New Roman" w:cs="Times New Roman"/>
        </w:rPr>
        <w:t xml:space="preserve"> </w:t>
      </w:r>
      <w:r w:rsidR="00C804D7" w:rsidRPr="00E86841">
        <w:rPr>
          <w:rFonts w:ascii="Times New Roman" w:hAnsi="Times New Roman" w:cs="Times New Roman"/>
          <w:highlight w:val="yellow"/>
        </w:rPr>
        <w:t xml:space="preserve">Embora o punho seja o efetor primário, análises cinemáticas 3D recentes indicam que o ombro atua como um colaborador crítico, sendo o maior contribuinte para o controle do COM tanto no plano anteroposterior quanto no </w:t>
      </w:r>
      <w:proofErr w:type="spellStart"/>
      <w:r w:rsidR="00C804D7" w:rsidRPr="00E86841">
        <w:rPr>
          <w:rFonts w:ascii="Times New Roman" w:hAnsi="Times New Roman" w:cs="Times New Roman"/>
          <w:highlight w:val="yellow"/>
        </w:rPr>
        <w:t>mediolateral</w:t>
      </w:r>
      <w:proofErr w:type="spellEnd"/>
      <w:r w:rsidR="00FC53FE">
        <w:rPr>
          <w:rFonts w:ascii="Times New Roman" w:hAnsi="Times New Roman" w:cs="Times New Roman"/>
          <w:highlight w:val="yellow"/>
        </w:rPr>
        <w:t xml:space="preserve"> </w:t>
      </w:r>
      <w:r w:rsidR="00FC53FE">
        <w:rPr>
          <w:rFonts w:ascii="Times New Roman" w:hAnsi="Times New Roman" w:cs="Times New Roman"/>
          <w:highlight w:val="yellow"/>
        </w:rPr>
        <w:fldChar w:fldCharType="begin"/>
      </w:r>
      <w:r w:rsidR="00FC53FE">
        <w:rPr>
          <w:rFonts w:ascii="Times New Roman" w:hAnsi="Times New Roman" w:cs="Times New Roman"/>
          <w:highlight w:val="yellow"/>
        </w:rPr>
        <w:instrText xml:space="preserve"> ADDIN ZOTERO_ITEM CSL_CITATION {"citationID":"b0rto6yy","properties":{"unsorted":false,"formattedCitation":"[8]","plainCitation":"[8]","noteIndex":0},"citationItems":[{"id":119,"uris":["http://zotero.org/users/17274952/items/NW2TRL4I"],"itemData":{"id":119,"type":"article-journal","abstract":"The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sidR="00FC53FE">
        <w:rPr>
          <w:rFonts w:ascii="Times New Roman" w:hAnsi="Times New Roman" w:cs="Times New Roman"/>
          <w:highlight w:val="yellow"/>
        </w:rPr>
        <w:fldChar w:fldCharType="separate"/>
      </w:r>
      <w:r w:rsidR="00FC53FE" w:rsidRPr="00FC53FE">
        <w:rPr>
          <w:rFonts w:ascii="Times New Roman" w:hAnsi="Times New Roman" w:cs="Times New Roman"/>
          <w:highlight w:val="yellow"/>
        </w:rPr>
        <w:t>[8]</w:t>
      </w:r>
      <w:r w:rsidR="00FC53FE">
        <w:rPr>
          <w:rFonts w:ascii="Times New Roman" w:hAnsi="Times New Roman" w:cs="Times New Roman"/>
          <w:highlight w:val="yellow"/>
        </w:rPr>
        <w:fldChar w:fldCharType="end"/>
      </w:r>
      <w:r w:rsidR="00C804D7" w:rsidRPr="00E86841">
        <w:rPr>
          <w:rFonts w:ascii="Times New Roman" w:hAnsi="Times New Roman" w:cs="Times New Roman"/>
          <w:highlight w:val="yellow"/>
        </w:rPr>
        <w:t>.</w:t>
      </w:r>
      <w:r w:rsidR="00F34807" w:rsidRPr="00E86841">
        <w:rPr>
          <w:rFonts w:ascii="Times New Roman" w:hAnsi="Times New Roman" w:cs="Times New Roman"/>
        </w:rPr>
        <w:t xml:space="preserve"> </w:t>
      </w:r>
      <w:r w:rsidR="00F34807" w:rsidRPr="00E86841">
        <w:rPr>
          <w:rFonts w:ascii="Times New Roman" w:hAnsi="Times New Roman" w:cs="Times New Roman"/>
          <w:highlight w:val="yellow"/>
        </w:rPr>
        <w:t xml:space="preserve">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sidR="00A87FEA">
        <w:rPr>
          <w:rFonts w:ascii="Times New Roman" w:hAnsi="Times New Roman" w:cs="Times New Roman"/>
        </w:rPr>
        <w:fldChar w:fldCharType="begin"/>
      </w:r>
      <w:r w:rsidR="00A87FEA">
        <w:rPr>
          <w:rFonts w:ascii="Times New Roman" w:hAnsi="Times New Roman" w:cs="Times New Roman"/>
        </w:rPr>
        <w:instrText xml:space="preserve"> ADDIN ZOTERO_ITEM CSL_CITATION {"citationID":"B1dti3D7","properties":{"unsorted":false,"formattedCitation":"[9]","plainCitation":"[9]","noteIndex":0},"citationItems":[{"id":127,"uris":["http://zotero.org/users/17274952/items/EJ28IYIX"],"itemData":{"id":127,"type":"article-journal","abstract":"In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sidR="00A87FEA">
        <w:rPr>
          <w:rFonts w:ascii="Times New Roman" w:hAnsi="Times New Roman" w:cs="Times New Roman"/>
        </w:rPr>
        <w:fldChar w:fldCharType="separate"/>
      </w:r>
      <w:r w:rsidR="00A87FEA" w:rsidRPr="00A87FEA">
        <w:rPr>
          <w:rFonts w:ascii="Times New Roman" w:hAnsi="Times New Roman" w:cs="Times New Roman"/>
        </w:rPr>
        <w:t>[9]</w:t>
      </w:r>
      <w:r w:rsidR="00A87FEA">
        <w:rPr>
          <w:rFonts w:ascii="Times New Roman" w:hAnsi="Times New Roman" w:cs="Times New Roman"/>
        </w:rPr>
        <w:fldChar w:fldCharType="end"/>
      </w:r>
      <w:r w:rsidR="00A87FEA">
        <w:rPr>
          <w:rFonts w:ascii="Times New Roman" w:hAnsi="Times New Roman" w:cs="Times New Roman"/>
        </w:rPr>
        <w:t>.</w:t>
      </w:r>
      <w:r w:rsidR="00371144" w:rsidRPr="00E86841">
        <w:rPr>
          <w:rFonts w:ascii="Times New Roman" w:hAnsi="Times New Roman" w:cs="Times New Roman"/>
        </w:rPr>
        <w:t xml:space="preserve"> </w:t>
      </w:r>
      <w:r w:rsidR="00C804D7" w:rsidRPr="00E86841">
        <w:rPr>
          <w:rFonts w:ascii="Times New Roman" w:hAnsi="Times New Roman" w:cs="Times New Roman"/>
          <w:highlight w:val="yellow"/>
        </w:rPr>
        <w:t xml:space="preserve">Além disso, observa-se que a variabilidade dos ângulos articulares é consistentemente maior que a variabilidade do centro de massa, sugerindo que as articulações se auto-organizam em uma estratégia de controle motor para preservar o equilíbrio </w:t>
      </w:r>
      <w:r w:rsidR="00FC53FE">
        <w:rPr>
          <w:rFonts w:ascii="Times New Roman" w:hAnsi="Times New Roman" w:cs="Times New Roman"/>
          <w:highlight w:val="yellow"/>
        </w:rPr>
        <w:fldChar w:fldCharType="begin"/>
      </w:r>
      <w:r w:rsidR="00A87FEA">
        <w:rPr>
          <w:rFonts w:ascii="Times New Roman" w:hAnsi="Times New Roman" w:cs="Times New Roman"/>
          <w:highlight w:val="yellow"/>
        </w:rPr>
        <w:instrText xml:space="preserve"> ADDIN ZOTERO_ITEM CSL_CITATION {"citationID":"XbH4iuwB","properties":{"unsorted":false,"formattedCitation":"[5]","plainCitation":"[5]","noteIndex":0},"citationItems":[{"id":60,"uris":["http://zotero.org/users/17274952/items/6I25TH2Q"],"itemData":{"id":60,"type":"article-journal","abstract":"The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FC53FE">
        <w:rPr>
          <w:rFonts w:ascii="Times New Roman" w:hAnsi="Times New Roman" w:cs="Times New Roman"/>
          <w:highlight w:val="yellow"/>
        </w:rPr>
        <w:fldChar w:fldCharType="separate"/>
      </w:r>
      <w:r w:rsidR="00A87FEA" w:rsidRPr="00A87FEA">
        <w:rPr>
          <w:rFonts w:ascii="Times New Roman" w:hAnsi="Times New Roman" w:cs="Times New Roman"/>
          <w:highlight w:val="yellow"/>
        </w:rPr>
        <w:t>[5]</w:t>
      </w:r>
      <w:r w:rsidR="00FC53FE">
        <w:rPr>
          <w:rFonts w:ascii="Times New Roman" w:hAnsi="Times New Roman" w:cs="Times New Roman"/>
          <w:highlight w:val="yellow"/>
        </w:rPr>
        <w:fldChar w:fldCharType="end"/>
      </w:r>
      <w:r w:rsidR="00C804D7" w:rsidRPr="00E86841">
        <w:rPr>
          <w:rFonts w:ascii="Times New Roman" w:hAnsi="Times New Roman" w:cs="Times New Roman"/>
          <w:highlight w:val="yellow"/>
        </w:rPr>
        <w:t>.</w:t>
      </w:r>
      <w:r w:rsidRPr="00E86841">
        <w:rPr>
          <w:rFonts w:ascii="Times New Roman" w:eastAsia="Times New Roman" w:hAnsi="Times New Roman" w:cs="Times New Roman"/>
        </w:rPr>
        <w:t xml:space="preserve"> Ginastas mais experientes apresentam menor deslocamento do CoP e possuem ativação muscular mais eficiente</w:t>
      </w:r>
      <w:r w:rsidR="00ED4AB7"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{"citationID":"JjiXyt1a","properties":{"formattedCitation":"[10]","plainCitation":"[10]","noteIndex":0},"citationItems":[{"id":57,"uris":["http://zotero.org/users/17274952/items/JUTNAMC7"],"itemData":{"id":57,"type":"article-journal","abstract":"The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ED4AB7" w:rsidRPr="00E86841">
        <w:rPr>
          <w:rFonts w:ascii="Times New Roman" w:eastAsia="Times New Roman" w:hAnsi="Times New Roman" w:cs="Times New Roman"/>
        </w:rPr>
        <w:fldChar w:fldCharType="separate"/>
      </w:r>
      <w:r w:rsidR="00A87FEA" w:rsidRPr="00A87FEA">
        <w:rPr>
          <w:rFonts w:ascii="Times New Roman" w:hAnsi="Times New Roman" w:cs="Times New Roman"/>
        </w:rPr>
        <w:t>[10]</w:t>
      </w:r>
      <w:r w:rsidR="00ED4AB7" w:rsidRPr="00E86841">
        <w:rPr>
          <w:rFonts w:ascii="Times New Roman" w:eastAsia="Times New Roman" w:hAnsi="Times New Roman" w:cs="Times New Roman"/>
        </w:rPr>
        <w:fldChar w:fldCharType="end"/>
      </w:r>
      <w:r w:rsidRPr="00E86841">
        <w:rPr>
          <w:rFonts w:ascii="Times New Roman" w:eastAsia="Times New Roman" w:hAnsi="Times New Roman" w:cs="Times New Roman"/>
          <w:b/>
        </w:rPr>
        <w:t xml:space="preserve">. </w:t>
      </w:r>
      <w:r w:rsidRPr="00E86841">
        <w:rPr>
          <w:rFonts w:ascii="Times New Roman" w:eastAsia="Times New Roman" w:hAnsi="Times New Roman" w:cs="Times New Roman"/>
        </w:rPr>
        <w:t xml:space="preserve">O padrão de ativação muscular é adaptativo, durante maior instabilidade, há incremento da coativação para reforçar a rigidez articular, indicando que a manutenção do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requer não apenas força, mas a otimização da coordenação muscula</w:t>
      </w:r>
      <w:r w:rsidR="003D7058" w:rsidRPr="00E86841">
        <w:rPr>
          <w:rFonts w:ascii="Times New Roman" w:eastAsia="Times New Roman" w:hAnsi="Times New Roman" w:cs="Times New Roman"/>
        </w:rPr>
        <w:t xml:space="preserve">r </w:t>
      </w:r>
      <w:r w:rsidR="00ED4AB7"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{"citationID":"ij9hcXve","properties":{"formattedCitation":"[11], [12]","plainCitation":"[11], [12]","noteIndex":0},"citationItems":[{"id":49,"uris":["http://zotero.org/users/17274952/items/P35N5UEZ"],"itemData":{"id":49,"type":"article-journal","abstract":"The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ED4AB7" w:rsidRPr="00E86841">
        <w:rPr>
          <w:rFonts w:ascii="Times New Roman" w:eastAsia="Times New Roman" w:hAnsi="Times New Roman" w:cs="Times New Roman"/>
        </w:rPr>
        <w:fldChar w:fldCharType="separate"/>
      </w:r>
      <w:r w:rsidR="00A87FEA" w:rsidRPr="00A87FEA">
        <w:rPr>
          <w:rFonts w:ascii="Times New Roman" w:hAnsi="Times New Roman" w:cs="Times New Roman"/>
        </w:rPr>
        <w:t>[11], [12]</w:t>
      </w:r>
      <w:r w:rsidR="00ED4AB7"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Além disso, análise cinemática com ginastas experientes mostrou que a capacidade de se manter na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i/>
        </w:rPr>
        <w:t xml:space="preserve"> </w:t>
      </w:r>
      <w:r w:rsidRPr="00E86841">
        <w:rPr>
          <w:rFonts w:ascii="Times New Roman" w:eastAsia="Times New Roman" w:hAnsi="Times New Roman" w:cs="Times New Roman"/>
        </w:rPr>
        <w:t xml:space="preserve">está associado ao alinhamento corporal, sobretudo à sobreposição de ombros e quadris </w:t>
      </w:r>
      <w:r w:rsidR="003D7058"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{"citationID":"Pl3hTtMj","properties":{"formattedCitation":"[13], [14]","plainCitation":"[13], [14]","noteIndex":0},"citationItems":[{"id":69,"uris":["http://zotero.org/users/17274952/items/PDH4GHVG"],"itemData":{"id":69,"type":"article-journal","journalAbbreviation":"Science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3D7058" w:rsidRPr="00E86841">
        <w:rPr>
          <w:rFonts w:ascii="Times New Roman" w:eastAsia="Times New Roman" w:hAnsi="Times New Roman" w:cs="Times New Roman"/>
        </w:rPr>
        <w:fldChar w:fldCharType="separate"/>
      </w:r>
      <w:r w:rsidR="00A87FEA" w:rsidRPr="00A87FEA">
        <w:rPr>
          <w:rFonts w:ascii="Times New Roman" w:hAnsi="Times New Roman" w:cs="Times New Roman"/>
        </w:rPr>
        <w:t>[13], [14]</w:t>
      </w:r>
      <w:r w:rsidR="003D7058"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w:t>
      </w:r>
      <w:r w:rsidRPr="00E86841">
        <w:rPr>
          <w:rFonts w:ascii="Times New Roman" w:eastAsia="Times New Roman" w:hAnsi="Times New Roman" w:cs="Times New Roman"/>
          <w:b/>
        </w:rPr>
        <w:t xml:space="preserve"> </w:t>
      </w:r>
      <w:r w:rsidRPr="00E86841">
        <w:rPr>
          <w:rFonts w:ascii="Times New Roman" w:eastAsia="Times New Roman" w:hAnsi="Times New Roman" w:cs="Times New Roman"/>
        </w:rPr>
        <w:lastRenderedPageBreak/>
        <w:t>Contudo, treinamentos focados exclusivamente no alinhamento corporal, embora aperfeiçoem a execução, não garantem maior duração do equilíbrio, evidenciando a relevância do papel dos punhos e antebraços</w:t>
      </w:r>
      <w:r w:rsidR="003D7058" w:rsidRPr="00E86841">
        <w:rPr>
          <w:rFonts w:ascii="Times New Roman" w:eastAsia="Times New Roman" w:hAnsi="Times New Roman" w:cs="Times New Roman"/>
        </w:rPr>
        <w:t xml:space="preserve"> </w:t>
      </w:r>
      <w:r w:rsidR="003D7058" w:rsidRPr="00E86841">
        <w:rPr>
          <w:rFonts w:ascii="Times New Roman" w:eastAsia="Times New Roman" w:hAnsi="Times New Roman" w:cs="Times New Roman"/>
        </w:rPr>
        <w:fldChar w:fldCharType="begin"/>
      </w:r>
      <w:r w:rsidR="003D7058" w:rsidRPr="00E86841">
        <w:rPr>
          <w:rFonts w:ascii="Times New Roman" w:eastAsia="Times New Roman" w:hAnsi="Times New Roman" w:cs="Times New Roman"/>
        </w:rPr>
        <w:instrText xml:space="preserve"> ADDIN ZOTERO_ITEM CSL_CITATION {"citationID":"1YqKAwnu","properties":{"formattedCitation":"[2]","plainCitation":"[2]","noteIndex":0},"citationItems":[{"id":71,"uris":["http://zotero.org/users/17274952/items/7HMEIQK4"],"itemData":{"id":71,"type":"article-journal","abstract":"Despite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3D7058" w:rsidRPr="00E86841">
        <w:rPr>
          <w:rFonts w:ascii="Times New Roman" w:eastAsia="Times New Roman" w:hAnsi="Times New Roman" w:cs="Times New Roman"/>
        </w:rPr>
        <w:fldChar w:fldCharType="separate"/>
      </w:r>
      <w:r w:rsidR="003D7058" w:rsidRPr="00E86841">
        <w:rPr>
          <w:rFonts w:ascii="Times New Roman" w:hAnsi="Times New Roman" w:cs="Times New Roman"/>
        </w:rPr>
        <w:t>[2]</w:t>
      </w:r>
      <w:r w:rsidR="003D7058"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w:t>
      </w:r>
      <w:r w:rsidR="002311F7" w:rsidRPr="00E86841">
        <w:rPr>
          <w:rFonts w:ascii="Times New Roman" w:eastAsia="Times New Roman" w:hAnsi="Times New Roman" w:cs="Times New Roman"/>
        </w:rPr>
        <w:t xml:space="preserve"> </w:t>
      </w:r>
      <w:r w:rsidR="002311F7" w:rsidRPr="00E86841">
        <w:rPr>
          <w:rFonts w:ascii="Times New Roman" w:hAnsi="Times New Roman" w:cs="Times New Roman"/>
          <w:highlight w:val="yellow"/>
        </w:rPr>
        <w:t xml:space="preserve">Uma revisão sistemática abrangente reforçou que, embora o alinhamento corporal rígido seja o ideal estético, a manutenção da estabilidade depende de uma coordenação dinâmica constante entre o centro de massa (COM) e o centro de pressão (COP) </w:t>
      </w:r>
      <w:r w:rsidR="00FC53FE">
        <w:rPr>
          <w:rFonts w:ascii="Times New Roman" w:hAnsi="Times New Roman" w:cs="Times New Roman"/>
          <w:highlight w:val="yellow"/>
        </w:rPr>
        <w:fldChar w:fldCharType="begin"/>
      </w:r>
      <w:r w:rsidR="00A87FEA">
        <w:rPr>
          <w:rFonts w:ascii="Times New Roman" w:hAnsi="Times New Roman" w:cs="Times New Roman"/>
          <w:highlight w:val="yellow"/>
        </w:rPr>
        <w:instrText xml:space="preserve"> ADDIN ZOTERO_ITEM CSL_CITATION {"citationID":"v6sPizuA","properties":{"unsorted":false,"formattedCitation":"[15]","plainCitation":"[15]","noteIndex":0},"citationItems":[{"id":117,"uris":["http://zotero.org/users/17274952/items/GMN3DDXM"],"itemData":{"id":117,"type":"article-journal","abstract":"Purpose: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sidR="00FC53FE">
        <w:rPr>
          <w:rFonts w:ascii="Times New Roman" w:hAnsi="Times New Roman" w:cs="Times New Roman"/>
          <w:highlight w:val="yellow"/>
        </w:rPr>
        <w:fldChar w:fldCharType="separate"/>
      </w:r>
      <w:r w:rsidR="00A87FEA" w:rsidRPr="00A87FEA">
        <w:rPr>
          <w:rFonts w:ascii="Times New Roman" w:hAnsi="Times New Roman" w:cs="Times New Roman"/>
          <w:highlight w:val="yellow"/>
        </w:rPr>
        <w:t>[15]</w:t>
      </w:r>
      <w:r w:rsidR="00FC53FE">
        <w:rPr>
          <w:rFonts w:ascii="Times New Roman" w:hAnsi="Times New Roman" w:cs="Times New Roman"/>
          <w:highlight w:val="yellow"/>
        </w:rPr>
        <w:fldChar w:fldCharType="end"/>
      </w:r>
      <w:r w:rsidR="002311F7" w:rsidRPr="00E86841">
        <w:rPr>
          <w:rFonts w:ascii="Times New Roman" w:hAnsi="Times New Roman" w:cs="Times New Roman"/>
          <w:highlight w:val="yellow"/>
        </w:rPr>
        <w:t>.</w:t>
      </w:r>
      <w:r w:rsidRPr="00E86841">
        <w:rPr>
          <w:rFonts w:ascii="Times New Roman" w:eastAsia="Times New Roman" w:hAnsi="Times New Roman" w:cs="Times New Roman"/>
        </w:rPr>
        <w:t xml:space="preserve"> </w:t>
      </w:r>
      <w:r w:rsidR="00C65194" w:rsidRPr="00E86841">
        <w:rPr>
          <w:rFonts w:ascii="Times New Roman" w:hAnsi="Times New Roman" w:cs="Times New Roman"/>
          <w:highlight w:val="yellow"/>
        </w:rPr>
        <w:t xml:space="preserve">Quanto à configuração da base de suporte, um estudo com o </w:t>
      </w:r>
      <w:r w:rsidR="009A6CB3" w:rsidRPr="009A6CB3">
        <w:rPr>
          <w:rFonts w:ascii="Times New Roman" w:hAnsi="Times New Roman" w:cs="Times New Roman"/>
          <w:i/>
          <w:iCs/>
          <w:highlight w:val="yellow"/>
        </w:rPr>
        <w:t>HS</w:t>
      </w:r>
      <w:r w:rsidR="00C65194" w:rsidRPr="00E86841">
        <w:rPr>
          <w:rFonts w:ascii="Times New Roman" w:hAnsi="Times New Roman" w:cs="Times New Roman"/>
          <w:highlight w:val="yellow"/>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sidR="00FC53FE">
        <w:rPr>
          <w:rFonts w:ascii="Times New Roman" w:hAnsi="Times New Roman" w:cs="Times New Roman"/>
          <w:highlight w:val="yellow"/>
        </w:rPr>
        <w:fldChar w:fldCharType="begin"/>
      </w:r>
      <w:r w:rsidR="00A87FEA">
        <w:rPr>
          <w:rFonts w:ascii="Times New Roman" w:hAnsi="Times New Roman" w:cs="Times New Roman"/>
          <w:highlight w:val="yellow"/>
        </w:rPr>
        <w:instrText xml:space="preserve"> ADDIN ZOTERO_ITEM CSL_CITATION {"citationID":"1hAfAeGr","properties":{"unsorted":false,"formattedCitation":"[16]","plainCitation":"[16]","noteIndex":0},"citationItems":[{"id":115,"uris":["http://zotero.org/users/17274952/items/PKRF3FK3"],"itemData":{"id":115,"type":"article-journal","abstract":"The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sidR="00FC53FE">
        <w:rPr>
          <w:rFonts w:ascii="Times New Roman" w:hAnsi="Times New Roman" w:cs="Times New Roman"/>
          <w:highlight w:val="yellow"/>
        </w:rPr>
        <w:fldChar w:fldCharType="separate"/>
      </w:r>
      <w:r w:rsidR="00A87FEA" w:rsidRPr="00A87FEA">
        <w:rPr>
          <w:rFonts w:ascii="Times New Roman" w:hAnsi="Times New Roman" w:cs="Times New Roman"/>
          <w:highlight w:val="yellow"/>
        </w:rPr>
        <w:t>[16]</w:t>
      </w:r>
      <w:r w:rsidR="00FC53FE">
        <w:rPr>
          <w:rFonts w:ascii="Times New Roman" w:hAnsi="Times New Roman" w:cs="Times New Roman"/>
          <w:highlight w:val="yellow"/>
        </w:rPr>
        <w:fldChar w:fldCharType="end"/>
      </w:r>
      <w:r w:rsidR="00C65194" w:rsidRPr="00E86841">
        <w:rPr>
          <w:rFonts w:ascii="Times New Roman" w:hAnsi="Times New Roman" w:cs="Times New Roman"/>
          <w:highlight w:val="yellow"/>
        </w:rPr>
        <w:t>.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w:t>
      </w:r>
      <w:r w:rsidR="00C65194" w:rsidRPr="00E86841">
        <w:rPr>
          <w:rFonts w:ascii="Times New Roman" w:hAnsi="Times New Roman" w:cs="Times New Roman"/>
        </w:rPr>
        <w:t xml:space="preserve">. </w:t>
      </w:r>
      <w:r w:rsidR="00275ED8" w:rsidRPr="00E86841">
        <w:rPr>
          <w:rFonts w:ascii="Times New Roman" w:eastAsia="Times New Roman" w:hAnsi="Times New Roman" w:cs="Times New Roman"/>
          <w:highlight w:val="yellow"/>
        </w:rPr>
        <w:t>A</w:t>
      </w:r>
      <w:r w:rsidR="00275ED8" w:rsidRPr="00E86841">
        <w:rPr>
          <w:rFonts w:ascii="Times New Roman" w:hAnsi="Times New Roman" w:cs="Times New Roman"/>
          <w:highlight w:val="yellow"/>
        </w:rPr>
        <w:t xml:space="preserve"> orientação da cabeça também exerce influência direta na estabilidade. Alterações no ângulo do pescoço modificam os padrões de variabilidade multiarticular, o que pode impactar a percepção visual e o controle postural durante a inversão </w:t>
      </w:r>
      <w:r w:rsidR="00A87FEA">
        <w:rPr>
          <w:rFonts w:ascii="Times New Roman" w:hAnsi="Times New Roman" w:cs="Times New Roman"/>
          <w:highlight w:val="yellow"/>
        </w:rPr>
        <w:fldChar w:fldCharType="begin"/>
      </w:r>
      <w:r w:rsidR="00A87FEA">
        <w:rPr>
          <w:rFonts w:ascii="Times New Roman" w:hAnsi="Times New Roman" w:cs="Times New Roman"/>
          <w:highlight w:val="yellow"/>
        </w:rPr>
        <w:instrText xml:space="preserve"> ADDIN ZOTERO_ITEM CSL_CITATION {"citationID":"FDvN6bYP","properties":{"unsorted":false,"formattedCitation":"[17]","plainCitation":"[17]","noteIndex":0},"citationItems":[{"id":123,"uris":["http://zotero.org/users/17274952/items/IRV3ADLG"],"itemData":{"id":123,"type":"article-journal","abstract":"This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sidR="00A87FEA">
        <w:rPr>
          <w:rFonts w:ascii="Times New Roman" w:hAnsi="Times New Roman" w:cs="Times New Roman"/>
          <w:highlight w:val="yellow"/>
        </w:rPr>
        <w:fldChar w:fldCharType="separate"/>
      </w:r>
      <w:r w:rsidR="00A87FEA" w:rsidRPr="00A87FEA">
        <w:rPr>
          <w:rFonts w:ascii="Times New Roman" w:hAnsi="Times New Roman" w:cs="Times New Roman"/>
          <w:highlight w:val="yellow"/>
        </w:rPr>
        <w:t>[17]</w:t>
      </w:r>
      <w:r w:rsidR="00A87FEA">
        <w:rPr>
          <w:rFonts w:ascii="Times New Roman" w:hAnsi="Times New Roman" w:cs="Times New Roman"/>
          <w:highlight w:val="yellow"/>
        </w:rPr>
        <w:fldChar w:fldCharType="end"/>
      </w:r>
      <w:r w:rsidR="00275ED8" w:rsidRPr="00E86841">
        <w:rPr>
          <w:rFonts w:ascii="Times New Roman" w:hAnsi="Times New Roman" w:cs="Times New Roman"/>
          <w:highlight w:val="yellow"/>
        </w:rPr>
        <w:t>.</w:t>
      </w:r>
      <w:r w:rsidR="00275ED8" w:rsidRPr="00E86841">
        <w:rPr>
          <w:rFonts w:ascii="Times New Roman" w:hAnsi="Times New Roman" w:cs="Times New Roman"/>
        </w:rPr>
        <w:t xml:space="preserve"> </w:t>
      </w:r>
      <w:r w:rsidR="00823A3D" w:rsidRPr="00E86841">
        <w:rPr>
          <w:rFonts w:ascii="Times New Roman" w:hAnsi="Times New Roman" w:cs="Times New Roman"/>
          <w:highlight w:val="yellow"/>
        </w:rPr>
        <w:t xml:space="preserve">Além dos ajustes mecânicos, o controle sensorial desempenha um papel determinante na estabilização da postura invertida. Estudos clássicos demonstram que o </w:t>
      </w:r>
      <w:r w:rsidR="009A6CB3" w:rsidRPr="009A6CB3">
        <w:rPr>
          <w:rFonts w:ascii="Times New Roman" w:hAnsi="Times New Roman" w:cs="Times New Roman"/>
          <w:i/>
          <w:iCs/>
          <w:highlight w:val="yellow"/>
        </w:rPr>
        <w:t>HS</w:t>
      </w:r>
      <w:r w:rsidR="00823A3D" w:rsidRPr="00E86841">
        <w:rPr>
          <w:rFonts w:ascii="Times New Roman" w:hAnsi="Times New Roman" w:cs="Times New Roman"/>
          <w:highlight w:val="yellow"/>
        </w:rPr>
        <w:t>, por ser uma postura não natural, exige uma recalibração dos sistemas visual e vestibular, sendo que indivíduos especialistas apresentam uma menor dependência de informações visuais externas em comparação a novatos</w:t>
      </w:r>
      <w:r w:rsidR="00823A3D" w:rsidRPr="00E86841">
        <w:rPr>
          <w:rFonts w:ascii="Times New Roman" w:hAnsi="Times New Roman" w:cs="Times New Roman"/>
        </w:rPr>
        <w:t xml:space="preserve"> </w:t>
      </w:r>
      <w:r w:rsidR="00823A3D" w:rsidRPr="00E86841">
        <w:rPr>
          <w:rFonts w:ascii="Times New Roman" w:eastAsia="Times New Roman" w:hAnsi="Times New Roman" w:cs="Times New Roman"/>
        </w:rPr>
        <w:fldChar w:fldCharType="begin"/>
      </w:r>
      <w:r w:rsidR="00E144CC" w:rsidRPr="00E86841">
        <w:rPr>
          <w:rFonts w:ascii="Times New Roman" w:eastAsia="Times New Roman" w:hAnsi="Times New Roman" w:cs="Times New Roman"/>
        </w:rPr>
        <w:instrText xml:space="preserve"> ADDIN ZOTERO_ITEM CSL_CITATION {"citationID":"5XQGFuZD","properties":{"formattedCitation":"[13]","plainCitation":"[13]","dontUpdate":true,"noteIndex":0},"citationItems":[{"id":55,"uris":["http://zotero.org/users/17274952/items/YAEMRNPP"],"itemData":{"id":55,"type":"article-journal","abstract":"Upright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sidR="00823A3D" w:rsidRPr="00E86841">
        <w:rPr>
          <w:rFonts w:ascii="Times New Roman" w:eastAsia="Times New Roman" w:hAnsi="Times New Roman" w:cs="Times New Roman"/>
        </w:rPr>
        <w:fldChar w:fldCharType="separate"/>
      </w:r>
      <w:r w:rsidR="00823A3D" w:rsidRPr="00E86841">
        <w:rPr>
          <w:rFonts w:ascii="Times New Roman" w:hAnsi="Times New Roman" w:cs="Times New Roman"/>
        </w:rPr>
        <w:t>[13],[</w:t>
      </w:r>
      <w:r w:rsidR="00EF326D" w:rsidRPr="00E86841">
        <w:rPr>
          <w:rFonts w:ascii="Times New Roman" w:hAnsi="Times New Roman" w:cs="Times New Roman"/>
        </w:rPr>
        <w:t>25</w:t>
      </w:r>
      <w:r w:rsidR="00823A3D" w:rsidRPr="00E86841">
        <w:rPr>
          <w:rFonts w:ascii="Times New Roman" w:hAnsi="Times New Roman" w:cs="Times New Roman"/>
        </w:rPr>
        <w:t>]</w:t>
      </w:r>
      <w:r w:rsidR="00823A3D" w:rsidRPr="00E86841">
        <w:rPr>
          <w:rFonts w:ascii="Times New Roman" w:eastAsia="Times New Roman" w:hAnsi="Times New Roman" w:cs="Times New Roman"/>
        </w:rPr>
        <w:fldChar w:fldCharType="end"/>
      </w:r>
      <w:r w:rsidR="00823A3D" w:rsidRPr="00E86841">
        <w:rPr>
          <w:rFonts w:ascii="Times New Roman" w:eastAsia="Times New Roman" w:hAnsi="Times New Roman" w:cs="Times New Roman"/>
        </w:rPr>
        <w:t xml:space="preserve">. </w:t>
      </w:r>
      <w:r w:rsidRPr="00E86841">
        <w:rPr>
          <w:rFonts w:ascii="Times New Roman" w:eastAsia="Times New Roman" w:hAnsi="Times New Roman" w:cs="Times New Roman"/>
        </w:rPr>
        <w:t xml:space="preserve">A fadiga muscular, como seria de se esperar, tem um grande impacto negativo sobre 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sugerindo que quanto maior a resistência muscular maior a capacidade de manter o equilíbrio nessa posição.</w:t>
      </w:r>
      <w:r w:rsidRPr="00E86841">
        <w:rPr>
          <w:rFonts w:ascii="Times New Roman" w:hAnsi="Times New Roman" w:cs="Times New Roman"/>
        </w:rPr>
        <w:t xml:space="preserve"> </w:t>
      </w:r>
      <w:r w:rsidRPr="00E86841">
        <w:rPr>
          <w:rFonts w:ascii="Times New Roman" w:eastAsia="Times New Roman" w:hAnsi="Times New Roman" w:cs="Times New Roman"/>
        </w:rPr>
        <w:t xml:space="preserve">Além do efeito físico, destacou-se que a fadiga também tem um fator psicológico, relacionado à percepção de esforço e à redução da concentração, o que pode comprometer a capacidade de manter ajustes finos necessários à estabilidade </w:t>
      </w:r>
      <w:r w:rsidR="003D7058"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{"citationID":"1cwAaJNT","properties":{"formattedCitation":"[19]","plainCitation":"[19]","noteIndex":0},"citationItems":[{"id":56,"uris":["http://zotero.org/users/17274952/items/9539FXDG"],"itemData":{"id":56,"type":"article-journal","container-title":"Journal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3D7058" w:rsidRPr="00E86841">
        <w:rPr>
          <w:rFonts w:ascii="Times New Roman" w:eastAsia="Times New Roman" w:hAnsi="Times New Roman" w:cs="Times New Roman"/>
        </w:rPr>
        <w:fldChar w:fldCharType="separate"/>
      </w:r>
      <w:r w:rsidR="00A87FEA" w:rsidRPr="00A87FEA">
        <w:rPr>
          <w:rFonts w:ascii="Times New Roman" w:hAnsi="Times New Roman" w:cs="Times New Roman"/>
        </w:rPr>
        <w:t>[19]</w:t>
      </w:r>
      <w:r w:rsidR="003D7058"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Outros fatores psicológicos também influenciam na qualidade do equilíbrio: em ginastas com maior ansiedade, observou-se pior desempenho, com maiores oscilações posturais. Já atletas com maior autoconfiança apresentaram</w:t>
      </w:r>
      <w:r w:rsidRPr="00E86841">
        <w:rPr>
          <w:rFonts w:ascii="Times New Roman" w:eastAsia="Times New Roman" w:hAnsi="Times New Roman" w:cs="Times New Roman"/>
          <w:b/>
        </w:rPr>
        <w:t xml:space="preserve"> </w:t>
      </w:r>
      <w:r w:rsidRPr="00E86841">
        <w:rPr>
          <w:rFonts w:ascii="Times New Roman" w:eastAsia="Times New Roman" w:hAnsi="Times New Roman" w:cs="Times New Roman"/>
        </w:rPr>
        <w:t xml:space="preserve">maior tempo de sustentação e menor variabilidade postural </w:t>
      </w:r>
      <w:r w:rsidR="003D7058"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{"citationID":"tXKlUqsZ","properties":{"formattedCitation":"[20]","plainCitation":"[20]","noteIndex":0},"citationItems":[{"id":52,"uris":["http://zotero.org/users/17274952/items/L7ZWVBWS"],"itemData":{"id":52,"type":"article-journal","abstract":"Background: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sidR="003D7058" w:rsidRPr="00E86841">
        <w:rPr>
          <w:rFonts w:ascii="Times New Roman" w:eastAsia="Times New Roman" w:hAnsi="Times New Roman" w:cs="Times New Roman"/>
        </w:rPr>
        <w:fldChar w:fldCharType="separate"/>
      </w:r>
      <w:r w:rsidR="00A87FEA" w:rsidRPr="00A87FEA">
        <w:rPr>
          <w:rFonts w:ascii="Times New Roman" w:hAnsi="Times New Roman" w:cs="Times New Roman"/>
        </w:rPr>
        <w:t>[20]</w:t>
      </w:r>
      <w:r w:rsidR="003D7058"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Estudos comparando ginastas juniores e seniores demonstraram que a experiência esportiva se traduz em maior estabilidade tanto em pé quanto em posição invertida, indicando que o nível de equilíbrio 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funciona como um parâmetro de desenvolvimento técnico e de desempenho competitivo</w:t>
      </w:r>
      <w:r w:rsidRPr="00E86841">
        <w:rPr>
          <w:rFonts w:ascii="Times New Roman" w:hAnsi="Times New Roman" w:cs="Times New Roman"/>
        </w:rPr>
        <w:t xml:space="preserve"> </w:t>
      </w:r>
      <w:r w:rsidR="003D7058" w:rsidRPr="00E86841">
        <w:rPr>
          <w:rFonts w:ascii="Times New Roman" w:hAnsi="Times New Roman" w:cs="Times New Roman"/>
        </w:rPr>
        <w:fldChar w:fldCharType="begin"/>
      </w:r>
      <w:r w:rsidR="00A87FEA">
        <w:rPr>
          <w:rFonts w:ascii="Times New Roman" w:hAnsi="Times New Roman" w:cs="Times New Roman"/>
        </w:rPr>
        <w:instrText xml:space="preserve"> ADDIN ZOTERO_ITEM CSL_CITATION {"citationID":"4bCNht1k","properties":{"formattedCitation":"[21], [22]","plainCitation":"[21], [22]","noteIndex":0},"citationItems":[{"id":47,"uris":["http://zotero.org/users/17274952/items/2VQLW2EI"],"itemData":{"id":47,"type":"article-journal","abstract":"Purpose: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3D7058" w:rsidRPr="00E86841">
        <w:rPr>
          <w:rFonts w:ascii="Times New Roman" w:hAnsi="Times New Roman" w:cs="Times New Roman"/>
        </w:rPr>
        <w:fldChar w:fldCharType="separate"/>
      </w:r>
      <w:r w:rsidR="00A87FEA" w:rsidRPr="00A87FEA">
        <w:rPr>
          <w:rFonts w:ascii="Times New Roman" w:hAnsi="Times New Roman" w:cs="Times New Roman"/>
        </w:rPr>
        <w:t>[21], [22]</w:t>
      </w:r>
      <w:r w:rsidR="003D7058" w:rsidRPr="00E86841">
        <w:rPr>
          <w:rFonts w:ascii="Times New Roman" w:hAnsi="Times New Roman" w:cs="Times New Roman"/>
        </w:rPr>
        <w:fldChar w:fldCharType="end"/>
      </w:r>
      <w:r w:rsidRPr="00E86841">
        <w:rPr>
          <w:rFonts w:ascii="Times New Roman" w:eastAsia="Times New Roman" w:hAnsi="Times New Roman" w:cs="Times New Roman"/>
        </w:rPr>
        <w:t>.</w:t>
      </w:r>
    </w:p>
    <w:p w14:paraId="4D72301D" w14:textId="6B93B061" w:rsidR="00F042A2" w:rsidRPr="00E86841" w:rsidRDefault="00F042A2" w:rsidP="000F3F46">
      <w:pPr>
        <w:spacing w:line="360" w:lineRule="auto"/>
        <w:ind w:firstLine="708"/>
        <w:rPr>
          <w:rFonts w:ascii="Times New Roman" w:eastAsia="Times New Roman" w:hAnsi="Times New Roman" w:cs="Times New Roman"/>
        </w:rPr>
      </w:pPr>
      <w:r w:rsidRPr="00E86841">
        <w:rPr>
          <w:rFonts w:ascii="Times New Roman" w:eastAsia="Times New Roman" w:hAnsi="Times New Roman" w:cs="Times New Roman"/>
        </w:rPr>
        <w:t xml:space="preserve">Em relação ao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i/>
          <w:iCs/>
        </w:rPr>
        <w:t xml:space="preserve"> </w:t>
      </w:r>
      <w:r w:rsidRPr="00E86841">
        <w:rPr>
          <w:rFonts w:ascii="Times New Roman" w:eastAsia="Times New Roman" w:hAnsi="Times New Roman" w:cs="Times New Roman"/>
        </w:rPr>
        <w:t>estudos demonstram que a iniciação movimento envolve ajustes posturais antecipatórios (</w:t>
      </w:r>
      <w:proofErr w:type="spellStart"/>
      <w:r w:rsidRPr="00E86841">
        <w:rPr>
          <w:rFonts w:ascii="Times New Roman" w:eastAsia="Times New Roman" w:hAnsi="Times New Roman" w:cs="Times New Roman"/>
        </w:rPr>
        <w:t>APAs</w:t>
      </w:r>
      <w:proofErr w:type="spellEnd"/>
      <w:r w:rsidRPr="00E86841">
        <w:rPr>
          <w:rFonts w:ascii="Times New Roman" w:eastAsia="Times New Roman" w:hAnsi="Times New Roman" w:cs="Times New Roman"/>
        </w:rPr>
        <w:t xml:space="preserve">) que promovem um deslocamento intencional do CoP, por </w:t>
      </w:r>
      <w:r w:rsidRPr="00E86841">
        <w:rPr>
          <w:rFonts w:ascii="Times New Roman" w:eastAsia="Times New Roman" w:hAnsi="Times New Roman" w:cs="Times New Roman"/>
        </w:rPr>
        <w:lastRenderedPageBreak/>
        <w:t>estratégias posteriores ou anteriores, para propulsionar o centro de massa (</w:t>
      </w:r>
      <w:proofErr w:type="spellStart"/>
      <w:r w:rsidRPr="00E86841">
        <w:rPr>
          <w:rFonts w:ascii="Times New Roman" w:eastAsia="Times New Roman" w:hAnsi="Times New Roman" w:cs="Times New Roman"/>
        </w:rPr>
        <w:t>CoM</w:t>
      </w:r>
      <w:proofErr w:type="spellEnd"/>
      <w:r w:rsidRPr="00E86841">
        <w:rPr>
          <w:rFonts w:ascii="Times New Roman" w:eastAsia="Times New Roman" w:hAnsi="Times New Roman" w:cs="Times New Roman"/>
        </w:rPr>
        <w:t>) à frente</w:t>
      </w:r>
      <w:r w:rsidRPr="00E86841">
        <w:rPr>
          <w:rFonts w:ascii="Times New Roman" w:hAnsi="Times New Roman" w:cs="Times New Roman"/>
        </w:rPr>
        <w:t xml:space="preserve">. </w:t>
      </w:r>
      <w:r w:rsidRPr="00E86841">
        <w:rPr>
          <w:rFonts w:ascii="Times New Roman" w:eastAsia="Times New Roman" w:hAnsi="Times New Roman" w:cs="Times New Roman"/>
        </w:rPr>
        <w:t xml:space="preserve">Embora essas estratégias preparatórias sejam diferentes, o resultado de execução do passo é similar, sugerindo redundância neuromuscular para alcançar o mesmo objetivo </w:t>
      </w:r>
      <w:r w:rsidR="003D7058"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{"citationID":"X1Ewbspc","properties":{"formattedCitation":"[23]","plainCitation":"[23]","noteIndex":0},"citationItems":[{"id":51,"uris":["http://zotero.org/users/17274952/items/IA4SHZ82"],"itemData":{"id":51,"type":"article-journal","abstract":"Background: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3D7058" w:rsidRPr="00E86841">
        <w:rPr>
          <w:rFonts w:ascii="Times New Roman" w:eastAsia="Times New Roman" w:hAnsi="Times New Roman" w:cs="Times New Roman"/>
        </w:rPr>
        <w:fldChar w:fldCharType="separate"/>
      </w:r>
      <w:r w:rsidR="00A87FEA" w:rsidRPr="00A87FEA">
        <w:rPr>
          <w:rFonts w:ascii="Times New Roman" w:hAnsi="Times New Roman" w:cs="Times New Roman"/>
        </w:rPr>
        <w:t>[23]</w:t>
      </w:r>
      <w:r w:rsidR="003D7058"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Além disso, verificou-se que a aplicação de uma carga externa nos tornozelos não alterou o padrão desses </w:t>
      </w:r>
      <w:proofErr w:type="spellStart"/>
      <w:r w:rsidRPr="00E86841">
        <w:rPr>
          <w:rFonts w:ascii="Times New Roman" w:eastAsia="Times New Roman" w:hAnsi="Times New Roman" w:cs="Times New Roman"/>
        </w:rPr>
        <w:t>APAs</w:t>
      </w:r>
      <w:proofErr w:type="spellEnd"/>
      <w:r w:rsidRPr="00E86841">
        <w:rPr>
          <w:rFonts w:ascii="Times New Roman" w:eastAsia="Times New Roman" w:hAnsi="Times New Roman" w:cs="Times New Roman"/>
        </w:rPr>
        <w:t xml:space="preserve">, mas aumentou a magnitude das forças envolvidas, indicando que os ginastas ajustam a intensidade, e não a forma, da preparação motora para iniciar a locomoção invertida. </w:t>
      </w:r>
      <w:r w:rsidR="003D7058"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{"citationID":"y0h2puxq","properties":{"formattedCitation":"[24]","plainCitation":"[24]","noteIndex":0},"citationItems":[{"id":54,"uris":["http://zotero.org/users/17274952/items/3CGH6KGH"],"itemData":{"id":54,"type":"article-journal","abstract":"Anticipatory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3D7058" w:rsidRPr="00E86841">
        <w:rPr>
          <w:rFonts w:ascii="Times New Roman" w:eastAsia="Times New Roman" w:hAnsi="Times New Roman" w:cs="Times New Roman"/>
        </w:rPr>
        <w:fldChar w:fldCharType="separate"/>
      </w:r>
      <w:r w:rsidR="00A87FEA" w:rsidRPr="00A87FEA">
        <w:rPr>
          <w:rFonts w:ascii="Times New Roman" w:hAnsi="Times New Roman" w:cs="Times New Roman"/>
        </w:rPr>
        <w:t>[24]</w:t>
      </w:r>
      <w:r w:rsidR="003D7058"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Embora a cadência do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xml:space="preserve"> se assemelhe à da marcha bípede, 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xml:space="preserve"> é caracterizado por</w:t>
      </w:r>
      <w:r w:rsidRPr="00E86841">
        <w:rPr>
          <w:rFonts w:ascii="Times New Roman" w:eastAsia="Times New Roman" w:hAnsi="Times New Roman" w:cs="Times New Roman"/>
          <w:b/>
        </w:rPr>
        <w:t xml:space="preserve"> </w:t>
      </w:r>
      <w:r w:rsidRPr="00E86841">
        <w:rPr>
          <w:rFonts w:ascii="Times New Roman" w:eastAsia="Times New Roman" w:hAnsi="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sidR="0011061E"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{"citationID":"tmVeMC2M","properties":{"formattedCitation":"[25]","plainCitation":"[25]","noteIndex":0},"citationItems":[{"id":53,"uris":["http://zotero.org/users/17274952/items/25HVULTT"],"itemData":{"id":53,"type":"article-journal","abstract":"Handwalking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11061E" w:rsidRPr="00E86841">
        <w:rPr>
          <w:rFonts w:ascii="Times New Roman" w:eastAsia="Times New Roman" w:hAnsi="Times New Roman" w:cs="Times New Roman"/>
        </w:rPr>
        <w:fldChar w:fldCharType="separate"/>
      </w:r>
      <w:r w:rsidR="00A87FEA" w:rsidRPr="00A87FEA">
        <w:rPr>
          <w:rFonts w:ascii="Times New Roman" w:hAnsi="Times New Roman" w:cs="Times New Roman"/>
        </w:rPr>
        <w:t>[25]</w:t>
      </w:r>
      <w:r w:rsidR="0011061E"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Em contraste ao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w:t>
      </w:r>
      <w:r w:rsidRPr="00E86841">
        <w:rPr>
          <w:rFonts w:ascii="Times New Roman" w:hAnsi="Times New Roman" w:cs="Times New Roman"/>
        </w:rPr>
        <w:t xml:space="preserve">. </w:t>
      </w:r>
    </w:p>
    <w:p w14:paraId="30AC9ABC" w14:textId="517088A0" w:rsidR="00F042A2" w:rsidRPr="00E86841" w:rsidRDefault="00F042A2" w:rsidP="000F3F46">
      <w:pPr>
        <w:spacing w:line="360" w:lineRule="auto"/>
        <w:ind w:firstLine="426"/>
        <w:rPr>
          <w:rFonts w:ascii="Times New Roman" w:eastAsia="Times New Roman" w:hAnsi="Times New Roman" w:cs="Times New Roman"/>
        </w:rPr>
      </w:pPr>
      <w:r w:rsidRPr="00E86841">
        <w:rPr>
          <w:rFonts w:ascii="Times New Roman" w:eastAsia="Times New Roman" w:hAnsi="Times New Roman" w:cs="Times New Roman"/>
        </w:rPr>
        <w:t xml:space="preserve">Sendo assim, torna-se relevante examinar de maneira integrada as variáveis que influenciam o desempenho tanto 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quanto no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xml:space="preserve">, considerando sua interação e a diversidade de contextos esportivos. Estudos anteriores já demonstraram que a estabilidade em posição invertida envolve mecanismos </w:t>
      </w:r>
      <w:proofErr w:type="spellStart"/>
      <w:r w:rsidRPr="00E86841">
        <w:rPr>
          <w:rFonts w:ascii="Times New Roman" w:eastAsia="Times New Roman" w:hAnsi="Times New Roman" w:cs="Times New Roman"/>
        </w:rPr>
        <w:t>neuromotores</w:t>
      </w:r>
      <w:proofErr w:type="spellEnd"/>
      <w:r w:rsidRPr="00E86841">
        <w:rPr>
          <w:rFonts w:ascii="Times New Roman" w:eastAsia="Times New Roman" w:hAnsi="Times New Roman" w:cs="Times New Roman"/>
        </w:rPr>
        <w:t xml:space="preserve"> complexos, incluindo controle postural </w:t>
      </w:r>
      <w:proofErr w:type="spellStart"/>
      <w:r w:rsidRPr="00E86841">
        <w:rPr>
          <w:rFonts w:ascii="Times New Roman" w:eastAsia="Times New Roman" w:hAnsi="Times New Roman" w:cs="Times New Roman"/>
        </w:rPr>
        <w:t>multissegmentar</w:t>
      </w:r>
      <w:proofErr w:type="spellEnd"/>
      <w:r w:rsidRPr="00E86841">
        <w:rPr>
          <w:rFonts w:ascii="Times New Roman" w:eastAsia="Times New Roman" w:hAnsi="Times New Roman" w:cs="Times New Roman"/>
        </w:rPr>
        <w:t xml:space="preserve">, ativação coordenada de músculos estabilizadores e mobilizadores, ajustes posturais antecipatórios e compensatórios, e integração sensório-motora </w:t>
      </w:r>
      <w:r w:rsidR="0011061E"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{"citationID":"U3ZsZOYN","properties":{"formattedCitation":"[2], [3], [7], [10]","plainCitation":"[2], [3], [7], [10]","noteIndex":0},"citationItems":[{"id":71,"uris":["http://zotero.org/users/17274952/items/7HMEIQK4"],"itemData":{"id":71,"type":"article-journal","abstract":"Despite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11061E" w:rsidRPr="00E86841">
        <w:rPr>
          <w:rFonts w:ascii="Times New Roman" w:eastAsia="Times New Roman" w:hAnsi="Times New Roman" w:cs="Times New Roman"/>
        </w:rPr>
        <w:fldChar w:fldCharType="separate"/>
      </w:r>
      <w:r w:rsidR="00A87FEA" w:rsidRPr="00A87FEA">
        <w:rPr>
          <w:rFonts w:ascii="Times New Roman" w:hAnsi="Times New Roman" w:cs="Times New Roman"/>
        </w:rPr>
        <w:t>[2], [3], [7], [10]</w:t>
      </w:r>
      <w:r w:rsidR="0011061E"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w:t>
      </w:r>
      <w:proofErr w:type="spellStart"/>
      <w:r w:rsidRPr="00E86841">
        <w:rPr>
          <w:rFonts w:ascii="Times New Roman" w:eastAsia="Times New Roman" w:hAnsi="Times New Roman" w:cs="Times New Roman"/>
        </w:rPr>
        <w:t>CoM</w:t>
      </w:r>
      <w:proofErr w:type="spellEnd"/>
      <w:r w:rsidRPr="00E86841">
        <w:rPr>
          <w:rFonts w:ascii="Times New Roman" w:eastAsia="Times New Roman" w:hAnsi="Times New Roman" w:cs="Times New Roman"/>
        </w:rPr>
        <w:t xml:space="preserve">), tempo de sustentação, distância percorrida e força relativa em padrões específicos de empurrar têm sido frequentemente analisadas de forma isolada </w:t>
      </w:r>
      <w:r w:rsidR="0011061E"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{"citationID":"83pEsn7E","properties":{"formattedCitation":"[1], [3], [7], [13]","plainCitation":"[1], [3], [7], [13]","noteIndex":0},"citationItems":[{"id":65,"uris":["http://zotero.org/users/17274952/items/LV8KSPDR"],"itemData":{"id":65,"type":"article-journal","abstract":"Handstand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11061E" w:rsidRPr="00E86841">
        <w:rPr>
          <w:rFonts w:ascii="Times New Roman" w:eastAsia="Times New Roman" w:hAnsi="Times New Roman" w:cs="Times New Roman"/>
        </w:rPr>
        <w:fldChar w:fldCharType="separate"/>
      </w:r>
      <w:r w:rsidR="00A87FEA" w:rsidRPr="00A87FEA">
        <w:rPr>
          <w:rFonts w:ascii="Times New Roman" w:hAnsi="Times New Roman" w:cs="Times New Roman"/>
        </w:rPr>
        <w:t>[1], [3], [7], [13]</w:t>
      </w:r>
      <w:r w:rsidR="0011061E"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e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i/>
          <w:iCs/>
        </w:rPr>
        <w:t>.</w:t>
      </w:r>
    </w:p>
    <w:p w14:paraId="68B8DBBC" w14:textId="79BD9CE0" w:rsidR="00F042A2" w:rsidRPr="00E86841" w:rsidRDefault="00F042A2" w:rsidP="000F3F46">
      <w:pPr>
        <w:spacing w:line="360" w:lineRule="auto"/>
        <w:ind w:firstLine="426"/>
        <w:rPr>
          <w:rFonts w:ascii="Times New Roman" w:eastAsia="Times New Roman" w:hAnsi="Times New Roman" w:cs="Times New Roman"/>
        </w:rPr>
      </w:pPr>
      <w:r w:rsidRPr="00E86841">
        <w:rPr>
          <w:rFonts w:ascii="Times New Roman" w:eastAsia="Times New Roman" w:hAnsi="Times New Roman" w:cs="Times New Roman"/>
        </w:rPr>
        <w:t xml:space="preserve">Dentre as variáveis de força, a literatura sugere que a estabilidade 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w:t>
      </w:r>
      <w:r w:rsidRPr="00E86841">
        <w:rPr>
          <w:rFonts w:ascii="Times New Roman" w:eastAsia="Times New Roman" w:hAnsi="Times New Roman" w:cs="Times New Roman"/>
        </w:rPr>
        <w:lastRenderedPageBreak/>
        <w:t xml:space="preserve">para o controle das oscilações corporais </w:t>
      </w:r>
      <w:r w:rsidR="0011061E"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{"citationID":"EABvQM3Y","properties":{"formattedCitation":"[12]","plainCitation":"[12]","noteIndex":0},"citationItems":[{"id":46,"uris":["http://zotero.org/users/17274952/items/AFVNAKE4"],"itemData":{"id":46,"type":"article-journal","abstract":"This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11061E" w:rsidRPr="00E86841">
        <w:rPr>
          <w:rFonts w:ascii="Times New Roman" w:eastAsia="Times New Roman" w:hAnsi="Times New Roman" w:cs="Times New Roman"/>
        </w:rPr>
        <w:fldChar w:fldCharType="separate"/>
      </w:r>
      <w:r w:rsidR="00A87FEA" w:rsidRPr="00A87FEA">
        <w:rPr>
          <w:rFonts w:ascii="Times New Roman" w:hAnsi="Times New Roman" w:cs="Times New Roman"/>
        </w:rPr>
        <w:t>[12]</w:t>
      </w:r>
      <w:r w:rsidR="0011061E"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Evidências também indicam que a força relativa no </w:t>
      </w:r>
      <w:proofErr w:type="spellStart"/>
      <w:r w:rsidRPr="00E86841">
        <w:rPr>
          <w:rFonts w:ascii="Times New Roman" w:eastAsia="Times New Roman" w:hAnsi="Times New Roman" w:cs="Times New Roman"/>
          <w:i/>
          <w:iCs/>
        </w:rPr>
        <w:t>shoulder</w:t>
      </w:r>
      <w:proofErr w:type="spellEnd"/>
      <w:r w:rsidRPr="00E86841">
        <w:rPr>
          <w:rFonts w:ascii="Times New Roman" w:eastAsia="Times New Roman" w:hAnsi="Times New Roman" w:cs="Times New Roman"/>
        </w:rPr>
        <w:t xml:space="preserve"> </w:t>
      </w:r>
      <w:proofErr w:type="spellStart"/>
      <w:r w:rsidRPr="00E86841">
        <w:rPr>
          <w:rFonts w:ascii="Times New Roman" w:eastAsia="Times New Roman" w:hAnsi="Times New Roman" w:cs="Times New Roman"/>
          <w:i/>
          <w:iCs/>
        </w:rPr>
        <w:t>press</w:t>
      </w:r>
      <w:proofErr w:type="spellEnd"/>
      <w:r w:rsidR="000E300C" w:rsidRPr="00E86841">
        <w:rPr>
          <w:rFonts w:ascii="Times New Roman" w:eastAsia="Times New Roman" w:hAnsi="Times New Roman" w:cs="Times New Roman"/>
          <w:i/>
          <w:iCs/>
        </w:rPr>
        <w:t xml:space="preserve"> (SP)</w:t>
      </w:r>
      <w:r w:rsidRPr="00E86841">
        <w:rPr>
          <w:rFonts w:ascii="Times New Roman" w:eastAsia="Times New Roman" w:hAnsi="Times New Roman" w:cs="Times New Roman"/>
        </w:rPr>
        <w:t xml:space="preserve">, quando ajustada à massa corporal, apresenta correlação com o desempenho no </w:t>
      </w:r>
      <w:proofErr w:type="spellStart"/>
      <w:r w:rsidRPr="00E86841">
        <w:rPr>
          <w:rFonts w:ascii="Times New Roman" w:eastAsia="Times New Roman" w:hAnsi="Times New Roman" w:cs="Times New Roman"/>
          <w:i/>
          <w:iCs/>
        </w:rPr>
        <w:t>strict</w:t>
      </w:r>
      <w:proofErr w:type="spellEnd"/>
      <w:r w:rsidRPr="00E86841">
        <w:rPr>
          <w:rFonts w:ascii="Times New Roman" w:eastAsia="Times New Roman" w:hAnsi="Times New Roman" w:cs="Times New Roman"/>
        </w:rPr>
        <w:t xml:space="preserve"> </w:t>
      </w:r>
      <w:proofErr w:type="spellStart"/>
      <w:r w:rsidRPr="00E86841">
        <w:rPr>
          <w:rFonts w:ascii="Times New Roman" w:eastAsia="Times New Roman" w:hAnsi="Times New Roman" w:cs="Times New Roman"/>
          <w:i/>
          <w:iCs/>
        </w:rPr>
        <w:t>handstand</w:t>
      </w:r>
      <w:proofErr w:type="spellEnd"/>
      <w:r w:rsidRPr="00E86841">
        <w:rPr>
          <w:rFonts w:ascii="Times New Roman" w:eastAsia="Times New Roman" w:hAnsi="Times New Roman" w:cs="Times New Roman"/>
        </w:rPr>
        <w:t xml:space="preserve"> </w:t>
      </w:r>
      <w:proofErr w:type="spellStart"/>
      <w:r w:rsidRPr="00E86841">
        <w:rPr>
          <w:rFonts w:ascii="Times New Roman" w:eastAsia="Times New Roman" w:hAnsi="Times New Roman" w:cs="Times New Roman"/>
          <w:i/>
          <w:iCs/>
        </w:rPr>
        <w:t>push-up</w:t>
      </w:r>
      <w:proofErr w:type="spellEnd"/>
      <w:r w:rsidRPr="00E86841">
        <w:rPr>
          <w:rFonts w:ascii="Times New Roman" w:eastAsia="Times New Roman" w:hAnsi="Times New Roman" w:cs="Times New Roman"/>
        </w:rPr>
        <w:t xml:space="preserve">, sugerindo que a força de empurrar acima da cabeça pode estar diretamente associada à estabilidade do ombro durante 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w:t>
      </w:r>
      <w:r w:rsidR="0011061E"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{"citationID":"ctrGEvrj","properties":{"formattedCitation":"[26]","plainCitation":"[26]","noteIndex":0},"citationItems":[{"id":63,"uris":["http://zotero.org/users/17274952/items/3G6MAY8K"],"itemData":{"id":63,"type":"thesis","language":"pt","source":"Zotero","title":"A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1061E" w:rsidRPr="00E86841">
        <w:rPr>
          <w:rFonts w:ascii="Times New Roman" w:eastAsia="Times New Roman" w:hAnsi="Times New Roman" w:cs="Times New Roman"/>
        </w:rPr>
        <w:fldChar w:fldCharType="separate"/>
      </w:r>
      <w:r w:rsidR="00A87FEA" w:rsidRPr="00A87FEA">
        <w:rPr>
          <w:rFonts w:ascii="Times New Roman" w:hAnsi="Times New Roman" w:cs="Times New Roman"/>
        </w:rPr>
        <w:t>[26]</w:t>
      </w:r>
      <w:r w:rsidR="0011061E"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Além da força máxima, a resistência muscular tem sido apontada como fator limitante para a estabilidade prolongada, visto que a fadiga dos membros superiores compromete a capacidade de manter ajustes posturais finos [14]. Nesse sentido, estudos já demonstraram correlação significativa entre a força de empurrar de membros superiores, avaliada por meio de testes de </w:t>
      </w:r>
      <w:proofErr w:type="spellStart"/>
      <w:r w:rsidRPr="00E86841">
        <w:rPr>
          <w:rFonts w:ascii="Times New Roman" w:eastAsia="Times New Roman" w:hAnsi="Times New Roman" w:cs="Times New Roman"/>
          <w:i/>
          <w:iCs/>
        </w:rPr>
        <w:t>push</w:t>
      </w:r>
      <w:r w:rsidRPr="00E86841">
        <w:rPr>
          <w:rFonts w:ascii="Times New Roman" w:eastAsia="Times New Roman" w:hAnsi="Times New Roman" w:cs="Times New Roman"/>
        </w:rPr>
        <w:t>-</w:t>
      </w:r>
      <w:r w:rsidRPr="00E86841">
        <w:rPr>
          <w:rFonts w:ascii="Times New Roman" w:eastAsia="Times New Roman" w:hAnsi="Times New Roman" w:cs="Times New Roman"/>
          <w:i/>
          <w:iCs/>
        </w:rPr>
        <w:t>ups</w:t>
      </w:r>
      <w:proofErr w:type="spellEnd"/>
      <w:r w:rsidRPr="00E86841">
        <w:rPr>
          <w:rFonts w:ascii="Times New Roman" w:eastAsia="Times New Roman" w:hAnsi="Times New Roman" w:cs="Times New Roman"/>
        </w:rPr>
        <w:t xml:space="preserve"> máximas em um minuto, e o tempo de sustentação 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em ginastas jovens </w:t>
      </w:r>
      <w:r w:rsidR="0011061E"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Eu5VO7Kb","properties":{"formattedCitation":"[27]","plainCitation":"[27]","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1061E" w:rsidRPr="00E86841">
        <w:rPr>
          <w:rFonts w:ascii="Times New Roman" w:eastAsia="Times New Roman" w:hAnsi="Times New Roman" w:cs="Times New Roman"/>
        </w:rPr>
        <w:fldChar w:fldCharType="separate"/>
      </w:r>
      <w:r w:rsidR="00A87FEA" w:rsidRPr="00A87FEA">
        <w:rPr>
          <w:rFonts w:ascii="Times New Roman" w:hAnsi="Times New Roman" w:cs="Times New Roman"/>
        </w:rPr>
        <w:t>[27]</w:t>
      </w:r>
      <w:r w:rsidR="0011061E"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No entanto, nenhum estudo correlacionou ainda resistência a fadiga com capacidade máxima de força e outras variáveis de controle e conformação postural.</w:t>
      </w:r>
    </w:p>
    <w:p w14:paraId="16D2B967" w14:textId="47DBC96F" w:rsidR="00F042A2" w:rsidRPr="00E86841" w:rsidRDefault="00F042A2" w:rsidP="000F3F46">
      <w:pPr>
        <w:spacing w:line="360" w:lineRule="auto"/>
        <w:ind w:firstLine="426"/>
        <w:rPr>
          <w:rFonts w:ascii="Times New Roman" w:eastAsia="Times New Roman" w:hAnsi="Times New Roman" w:cs="Times New Roman"/>
        </w:rPr>
      </w:pPr>
      <w:r w:rsidRPr="00E86841">
        <w:rPr>
          <w:rFonts w:ascii="Times New Roman" w:eastAsia="Times New Roman" w:hAnsi="Times New Roman" w:cs="Times New Roman"/>
        </w:rPr>
        <w:t>As variáveis antropométricas, como o comprimento dos membros, a altura do centro de massa (</w:t>
      </w:r>
      <w:proofErr w:type="spellStart"/>
      <w:r w:rsidRPr="00E86841">
        <w:rPr>
          <w:rFonts w:ascii="Times New Roman" w:eastAsia="Times New Roman" w:hAnsi="Times New Roman" w:cs="Times New Roman"/>
        </w:rPr>
        <w:t>CoM</w:t>
      </w:r>
      <w:proofErr w:type="spellEnd"/>
      <w:r w:rsidRPr="00E86841">
        <w:rPr>
          <w:rFonts w:ascii="Times New Roman" w:eastAsia="Times New Roman" w:hAnsi="Times New Roman" w:cs="Times New Roman"/>
        </w:rPr>
        <w:t xml:space="preserve">) e a composição corporal, têm sido apontadas pela literatura como potenciais influenciadoras da estabilidade </w:t>
      </w:r>
      <w:r w:rsidR="0011061E"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{"citationID":"YPnn2fvP","properties":{"formattedCitation":"[28], [29]","plainCitation":"[28], [29]","noteIndex":0},"citationItems":[{"id":79,"uris":["http://zotero.org/users/17274952/items/JY2NY8BU"],"itemData":{"id":79,"type":"book","call-number":"612.76","edition":"4th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A."}],"issued":{"date-parts":[["2009"]]}}},{"id":80,"uris":["http://zotero.org/users/17274952/items/MRLWC2VI"],"itemData":{"id":80,"type":"article-journal","abstract":"This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sidR="0011061E" w:rsidRPr="00E86841">
        <w:rPr>
          <w:rFonts w:ascii="Times New Roman" w:eastAsia="Times New Roman" w:hAnsi="Times New Roman" w:cs="Times New Roman"/>
        </w:rPr>
        <w:fldChar w:fldCharType="separate"/>
      </w:r>
      <w:r w:rsidR="00A87FEA" w:rsidRPr="00A87FEA">
        <w:rPr>
          <w:rFonts w:ascii="Times New Roman" w:hAnsi="Times New Roman" w:cs="Times New Roman"/>
        </w:rPr>
        <w:t>[28], [29]</w:t>
      </w:r>
      <w:r w:rsidR="0011061E"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Membros superiores mais longos podem atuar como alavancas mecânicas mais eficientes, pois pequenos movimentos articulares em punho ou ombro (pequenos ângulos) resultam em deslocamentos significativos do </w:t>
      </w:r>
      <w:proofErr w:type="spellStart"/>
      <w:proofErr w:type="gramStart"/>
      <w:r w:rsidRPr="00E86841">
        <w:rPr>
          <w:rFonts w:ascii="Times New Roman" w:eastAsia="Times New Roman" w:hAnsi="Times New Roman" w:cs="Times New Roman"/>
        </w:rPr>
        <w:t>CoM</w:t>
      </w:r>
      <w:proofErr w:type="spellEnd"/>
      <w:r w:rsidRPr="00E86841">
        <w:rPr>
          <w:rFonts w:ascii="Times New Roman" w:eastAsia="Times New Roman" w:hAnsi="Times New Roman" w:cs="Times New Roman"/>
        </w:rPr>
        <w:t>,</w:t>
      </w:r>
      <w:r w:rsidR="009E1461" w:rsidRPr="00E86841">
        <w:rPr>
          <w:rFonts w:ascii="Times New Roman" w:eastAsia="Times New Roman" w:hAnsi="Times New Roman" w:cs="Times New Roman"/>
        </w:rPr>
        <w:t xml:space="preserve"> </w:t>
      </w:r>
      <w:r w:rsidRPr="00E86841">
        <w:rPr>
          <w:rFonts w:ascii="Times New Roman" w:eastAsia="Times New Roman" w:hAnsi="Times New Roman" w:cs="Times New Roman"/>
        </w:rPr>
        <w:t>o</w:t>
      </w:r>
      <w:proofErr w:type="gramEnd"/>
      <w:r w:rsidRPr="00E86841">
        <w:rPr>
          <w:rFonts w:ascii="Times New Roman" w:eastAsia="Times New Roman" w:hAnsi="Times New Roman" w:cs="Times New Roman"/>
        </w:rPr>
        <w:t xml:space="preserve"> que potencialmente favorece correções posturais mais precisas e econômicas. Além disso, a maior envergadura poderia ampliar a base de apoio, conferindo ganhos adicionais de estabilidade </w:t>
      </w:r>
      <w:proofErr w:type="spellStart"/>
      <w:r w:rsidRPr="00E86841">
        <w:rPr>
          <w:rFonts w:ascii="Times New Roman" w:eastAsia="Times New Roman" w:hAnsi="Times New Roman" w:cs="Times New Roman"/>
        </w:rPr>
        <w:t>mediolateral</w:t>
      </w:r>
      <w:proofErr w:type="spellEnd"/>
      <w:r w:rsidRPr="00E86841">
        <w:rPr>
          <w:rFonts w:ascii="Times New Roman" w:eastAsia="Times New Roman" w:hAnsi="Times New Roman" w:cs="Times New Roman"/>
        </w:rPr>
        <w:t xml:space="preserve"> </w:t>
      </w:r>
      <w:r w:rsidR="00CC6D21"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{"citationID":"D1SdbLKD","properties":{"formattedCitation":"[30], [31]","plainCitation":"[30], [31]","noteIndex":0},"citationItems":[{"id":82,"uris":["http://zotero.org/users/17274952/items/J9KKGBUR"],"itemData":{"id":82,"type":"article-journal","abstract":"The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84,"uris":["http://zotero.org/users/17274952/items/XYE5CT4P"],"itemData":{"id":84,"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sidR="00CC6D21" w:rsidRPr="00E86841">
        <w:rPr>
          <w:rFonts w:ascii="Times New Roman" w:eastAsia="Times New Roman" w:hAnsi="Times New Roman" w:cs="Times New Roman"/>
        </w:rPr>
        <w:fldChar w:fldCharType="separate"/>
      </w:r>
      <w:r w:rsidR="00A87FEA" w:rsidRPr="00A87FEA">
        <w:rPr>
          <w:rFonts w:ascii="Times New Roman" w:hAnsi="Times New Roman" w:cs="Times New Roman"/>
        </w:rPr>
        <w:t>[30], [31]</w:t>
      </w:r>
      <w:r w:rsidR="00CC6D21"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w:t>
      </w:r>
      <w:proofErr w:type="spellStart"/>
      <w:r w:rsidRPr="00E86841">
        <w:rPr>
          <w:rFonts w:ascii="Times New Roman" w:eastAsia="Times New Roman" w:hAnsi="Times New Roman" w:cs="Times New Roman"/>
        </w:rPr>
        <w:t>CoM</w:t>
      </w:r>
      <w:proofErr w:type="spellEnd"/>
      <w:r w:rsidRPr="00E86841">
        <w:rPr>
          <w:rFonts w:ascii="Times New Roman" w:eastAsia="Times New Roman" w:hAnsi="Times New Roman" w:cs="Times New Roman"/>
        </w:rPr>
        <w:t xml:space="preserve"> e ampliam o braço de momento gravitacional, exigindo ajustes posturais mais frequentes e precisos </w:t>
      </w:r>
      <w:r w:rsidR="00CC6D21"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{"citationID":"zVC4VZGQ","properties":{"formattedCitation":"[32]","plainCitation":"[32]","noteIndex":0},"citationItems":[{"id":85,"uris":["http://zotero.org/users/17274952/items/KFMAKKGW"],"itemData":{"id":85,"type":"article-journal","container-title":"PLOS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sidR="00CC6D21" w:rsidRPr="00E86841">
        <w:rPr>
          <w:rFonts w:ascii="Times New Roman" w:eastAsia="Times New Roman" w:hAnsi="Times New Roman" w:cs="Times New Roman"/>
        </w:rPr>
        <w:fldChar w:fldCharType="separate"/>
      </w:r>
      <w:r w:rsidR="00A87FEA" w:rsidRPr="00A87FEA">
        <w:rPr>
          <w:rFonts w:ascii="Times New Roman" w:hAnsi="Times New Roman" w:cs="Times New Roman"/>
        </w:rPr>
        <w:t>[32]</w:t>
      </w:r>
      <w:r w:rsidR="00CC6D21"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sidR="00CC6D21" w:rsidRPr="00E86841">
        <w:rPr>
          <w:rFonts w:ascii="Times New Roman" w:eastAsia="Times New Roman" w:hAnsi="Times New Roman" w:cs="Times New Roman"/>
        </w:rPr>
        <w:fldChar w:fldCharType="begin"/>
      </w:r>
      <w:r w:rsidR="00CC6D21" w:rsidRPr="00E86841">
        <w:rPr>
          <w:rFonts w:ascii="Times New Roman" w:eastAsia="Times New Roman" w:hAnsi="Times New Roman" w:cs="Times New Roman"/>
        </w:rPr>
        <w:instrText xml:space="preserve"> ADDIN ZOTERO_ITEM CSL_CITATION {"citationID":"owvTh3Sb","properties":{"formattedCitation":"[7]","plainCitation":"[7]","noteIndex":0},"citationItems":[{"id":75,"uris":["http://zotero.org/users/17274952/items/V4I6DHIC"],"itemData":{"id":75,"type":"article-journal","abstract":"Insights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CC6D21" w:rsidRPr="00E86841">
        <w:rPr>
          <w:rFonts w:ascii="Times New Roman" w:eastAsia="Times New Roman" w:hAnsi="Times New Roman" w:cs="Times New Roman"/>
        </w:rPr>
        <w:fldChar w:fldCharType="separate"/>
      </w:r>
      <w:r w:rsidR="00CC6D21" w:rsidRPr="00E86841">
        <w:rPr>
          <w:rFonts w:ascii="Times New Roman" w:hAnsi="Times New Roman" w:cs="Times New Roman"/>
        </w:rPr>
        <w:t>[7]</w:t>
      </w:r>
      <w:r w:rsidR="00CC6D21"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w:t>
      </w:r>
    </w:p>
    <w:p w14:paraId="2D1F72CB" w14:textId="58FB7B65" w:rsidR="00F042A2" w:rsidRPr="00E86841" w:rsidRDefault="00F042A2" w:rsidP="000F3F46">
      <w:pPr>
        <w:spacing w:line="360" w:lineRule="auto"/>
        <w:ind w:firstLine="426"/>
        <w:rPr>
          <w:rFonts w:ascii="Times New Roman" w:eastAsia="Times New Roman" w:hAnsi="Times New Roman" w:cs="Times New Roman"/>
        </w:rPr>
      </w:pPr>
      <w:r w:rsidRPr="00E86841">
        <w:rPr>
          <w:rFonts w:ascii="Times New Roman" w:eastAsia="Times New Roman" w:hAnsi="Times New Roman" w:cs="Times New Roman"/>
        </w:rPr>
        <w:t>Adicionalmente, indicadores de controle postural, como a oscilação e a velocidade média do CoP, bem como a complexidade do equilíbrio avaliada por</w:t>
      </w:r>
      <w:r w:rsidR="00184328" w:rsidRPr="00E86841">
        <w:rPr>
          <w:rFonts w:ascii="Times New Roman" w:eastAsia="Times New Roman" w:hAnsi="Times New Roman" w:cs="Times New Roman"/>
        </w:rPr>
        <w:t xml:space="preserve"> entropia aproximada</w:t>
      </w:r>
      <w:r w:rsidRPr="00E86841">
        <w:rPr>
          <w:rFonts w:ascii="Times New Roman" w:eastAsia="Times New Roman" w:hAnsi="Times New Roman" w:cs="Times New Roman"/>
        </w:rPr>
        <w:t xml:space="preserve"> </w:t>
      </w:r>
      <w:r w:rsidR="00184328" w:rsidRPr="00E86841">
        <w:rPr>
          <w:rFonts w:ascii="Times New Roman" w:eastAsia="Times New Roman" w:hAnsi="Times New Roman" w:cs="Times New Roman"/>
        </w:rPr>
        <w:t>(</w:t>
      </w:r>
      <w:proofErr w:type="spellStart"/>
      <w:r w:rsidR="007B30DC" w:rsidRPr="00E86841">
        <w:rPr>
          <w:rFonts w:ascii="Times New Roman" w:eastAsia="Times New Roman" w:hAnsi="Times New Roman" w:cs="Times New Roman"/>
        </w:rPr>
        <w:t>ApEn</w:t>
      </w:r>
      <w:proofErr w:type="spellEnd"/>
      <w:r w:rsidR="00184328" w:rsidRPr="00E86841">
        <w:rPr>
          <w:rFonts w:ascii="Times New Roman" w:eastAsia="Times New Roman" w:hAnsi="Times New Roman" w:cs="Times New Roman"/>
        </w:rPr>
        <w:t>)</w:t>
      </w:r>
      <w:r w:rsidRPr="00E86841">
        <w:rPr>
          <w:rFonts w:ascii="Times New Roman" w:eastAsia="Times New Roman" w:hAnsi="Times New Roman" w:cs="Times New Roman"/>
        </w:rPr>
        <w:t xml:space="preserve">, têm sido utilizados para caracterizar a estabilidade em posição invertida. 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seria esperado que um tempo maior de sustentação venha junto com um controle mais estável, como menos variações no CoP e baixa entropia o que indica habilidade </w:t>
      </w:r>
      <w:proofErr w:type="spellStart"/>
      <w:r w:rsidRPr="00E86841">
        <w:rPr>
          <w:rFonts w:ascii="Times New Roman" w:eastAsia="Times New Roman" w:hAnsi="Times New Roman" w:cs="Times New Roman"/>
        </w:rPr>
        <w:t>neuromotora</w:t>
      </w:r>
      <w:proofErr w:type="spellEnd"/>
      <w:r w:rsidRPr="00E86841">
        <w:rPr>
          <w:rFonts w:ascii="Times New Roman" w:eastAsia="Times New Roman" w:hAnsi="Times New Roman" w:cs="Times New Roman"/>
        </w:rPr>
        <w:t xml:space="preserve"> desenvolvida </w:t>
      </w:r>
      <w:r w:rsidR="00CC6D21" w:rsidRPr="00E86841">
        <w:rPr>
          <w:rFonts w:ascii="Times New Roman" w:eastAsia="Times New Roman" w:hAnsi="Times New Roman" w:cs="Times New Roman"/>
        </w:rPr>
        <w:fldChar w:fldCharType="begin"/>
      </w:r>
      <w:r w:rsidR="00CC6D21" w:rsidRPr="00E86841">
        <w:rPr>
          <w:rFonts w:ascii="Times New Roman" w:eastAsia="Times New Roman" w:hAnsi="Times New Roman" w:cs="Times New Roman"/>
        </w:rPr>
        <w:instrText xml:space="preserve"> ADDIN ZOTERO_ITEM CSL_CITATION {"citationID":"yOZv39Wi","properties":{"formattedCitation":"[4]","plainCitation":"[4]","noteIndex":0},"citationItems":[{"id":50,"uris":["http://zotero.org/users/17274952/items/RI8HJ578"],"itemData":{"id":50,"type":"article-journal","abstract":"Abstract\n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CC6D21" w:rsidRPr="00E86841">
        <w:rPr>
          <w:rFonts w:ascii="Times New Roman" w:eastAsia="Times New Roman" w:hAnsi="Times New Roman" w:cs="Times New Roman"/>
        </w:rPr>
        <w:fldChar w:fldCharType="separate"/>
      </w:r>
      <w:r w:rsidR="00CC6D21" w:rsidRPr="00E86841">
        <w:rPr>
          <w:rFonts w:ascii="Times New Roman" w:hAnsi="Times New Roman" w:cs="Times New Roman"/>
        </w:rPr>
        <w:t>[4]</w:t>
      </w:r>
      <w:r w:rsidR="00CC6D21"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w:t>
      </w:r>
    </w:p>
    <w:p w14:paraId="2A83AF70" w14:textId="66D8A524" w:rsidR="00F042A2" w:rsidRPr="00E86841" w:rsidRDefault="00F042A2" w:rsidP="000F3F46">
      <w:pPr>
        <w:spacing w:line="360" w:lineRule="auto"/>
        <w:ind w:firstLine="426"/>
        <w:rPr>
          <w:rFonts w:ascii="Times New Roman" w:eastAsia="Times New Roman" w:hAnsi="Times New Roman" w:cs="Times New Roman"/>
        </w:rPr>
      </w:pPr>
      <w:r w:rsidRPr="00E86841">
        <w:rPr>
          <w:rFonts w:ascii="Times New Roman" w:eastAsia="Times New Roman" w:hAnsi="Times New Roman" w:cs="Times New Roman"/>
        </w:rPr>
        <w:t xml:space="preserve">A análise cinemática dos ângulos articulares da </w:t>
      </w:r>
      <w:r w:rsidR="00D94276" w:rsidRPr="00E86841">
        <w:rPr>
          <w:rFonts w:ascii="Times New Roman" w:eastAsia="Times New Roman" w:hAnsi="Times New Roman" w:cs="Times New Roman"/>
        </w:rPr>
        <w:t>punhos, ombros, quadril e cabeça</w:t>
      </w:r>
      <w:r w:rsidRPr="00E86841">
        <w:rPr>
          <w:rFonts w:ascii="Times New Roman" w:eastAsia="Times New Roman" w:hAnsi="Times New Roman" w:cs="Times New Roman"/>
        </w:rPr>
        <w:t xml:space="preserve">, tem sido apontada como relevante, uma vez que o alinhamento segmentar influencia diretamente a </w:t>
      </w:r>
      <w:r w:rsidRPr="00E86841">
        <w:rPr>
          <w:rFonts w:ascii="Times New Roman" w:eastAsia="Times New Roman" w:hAnsi="Times New Roman" w:cs="Times New Roman"/>
        </w:rPr>
        <w:lastRenderedPageBreak/>
        <w:t>distribuição do centro de massa (</w:t>
      </w:r>
      <w:proofErr w:type="spellStart"/>
      <w:r w:rsidRPr="00E86841">
        <w:rPr>
          <w:rFonts w:ascii="Times New Roman" w:eastAsia="Times New Roman" w:hAnsi="Times New Roman" w:cs="Times New Roman"/>
        </w:rPr>
        <w:t>CoM</w:t>
      </w:r>
      <w:proofErr w:type="spellEnd"/>
      <w:r w:rsidRPr="00E86841">
        <w:rPr>
          <w:rFonts w:ascii="Times New Roman" w:eastAsia="Times New Roman" w:hAnsi="Times New Roman" w:cs="Times New Roman"/>
        </w:rPr>
        <w:t xml:space="preserve">) e as demandas de torque sobre os estabilizadores articulares, podendo determinar estratégias distintas de manutenção do equilíbrio no </w:t>
      </w:r>
      <w:r w:rsidR="009A6CB3" w:rsidRPr="009A6CB3">
        <w:rPr>
          <w:rFonts w:ascii="Times New Roman" w:eastAsia="Times New Roman" w:hAnsi="Times New Roman" w:cs="Times New Roman"/>
          <w:i/>
          <w:iCs/>
        </w:rPr>
        <w:t>HS</w:t>
      </w:r>
      <w:r w:rsidR="00AF7BFE" w:rsidRPr="00E86841">
        <w:rPr>
          <w:rFonts w:ascii="Times New Roman" w:eastAsia="Times New Roman" w:hAnsi="Times New Roman" w:cs="Times New Roman"/>
          <w:i/>
          <w:iCs/>
        </w:rPr>
        <w:fldChar w:fldCharType="begin"/>
      </w:r>
      <w:r w:rsidR="00AF7BFE" w:rsidRPr="00E86841">
        <w:rPr>
          <w:rFonts w:ascii="Times New Roman" w:eastAsia="Times New Roman" w:hAnsi="Times New Roman" w:cs="Times New Roman"/>
          <w:i/>
          <w:iCs/>
        </w:rPr>
        <w:instrText xml:space="preserve"> ADDIN ZOTERO_ITEM CSL_CITATION {"citationID":"VriBlMIh","properties":{"formattedCitation":"[1]","plainCitation":"[1]","noteIndex":0},"citationItems":[{"id":65,"uris":["http://zotero.org/users/17274952/items/LV8KSPDR"],"itemData":{"id":65,"type":"article-journal","abstract":"Handstand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F7BFE" w:rsidRPr="00E86841">
        <w:rPr>
          <w:rFonts w:ascii="Times New Roman" w:eastAsia="Times New Roman" w:hAnsi="Times New Roman" w:cs="Times New Roman"/>
          <w:i/>
          <w:iCs/>
        </w:rPr>
        <w:fldChar w:fldCharType="separate"/>
      </w:r>
      <w:r w:rsidR="00AF7BFE" w:rsidRPr="00E86841">
        <w:rPr>
          <w:rFonts w:ascii="Times New Roman" w:hAnsi="Times New Roman" w:cs="Times New Roman"/>
        </w:rPr>
        <w:t>[1]</w:t>
      </w:r>
      <w:r w:rsidR="00AF7BFE" w:rsidRPr="00E86841">
        <w:rPr>
          <w:rFonts w:ascii="Times New Roman" w:eastAsia="Times New Roman" w:hAnsi="Times New Roman" w:cs="Times New Roman"/>
          <w:i/>
          <w:iCs/>
        </w:rPr>
        <w:fldChar w:fldCharType="end"/>
      </w:r>
      <w:r w:rsidRPr="00E86841">
        <w:rPr>
          <w:rFonts w:ascii="Times New Roman" w:eastAsia="Times New Roman" w:hAnsi="Times New Roman" w:cs="Times New Roman"/>
        </w:rPr>
        <w:t xml:space="preserve">. Apesar de amplamente abordado em trabalhos sobre 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sidR="009A6CB3" w:rsidRPr="009A6CB3">
        <w:rPr>
          <w:rFonts w:ascii="Times New Roman" w:eastAsia="Times New Roman" w:hAnsi="Times New Roman" w:cs="Times New Roman"/>
          <w:i/>
          <w:iCs/>
        </w:rPr>
        <w:t>HS</w:t>
      </w:r>
      <w:r w:rsidR="00AF7BFE" w:rsidRPr="00E86841">
        <w:rPr>
          <w:rFonts w:ascii="Times New Roman" w:eastAsia="Times New Roman" w:hAnsi="Times New Roman" w:cs="Times New Roman"/>
          <w:i/>
        </w:rPr>
        <w:fldChar w:fldCharType="begin"/>
      </w:r>
      <w:r w:rsidR="00AF7BFE" w:rsidRPr="00E86841">
        <w:rPr>
          <w:rFonts w:ascii="Times New Roman" w:eastAsia="Times New Roman" w:hAnsi="Times New Roman" w:cs="Times New Roman"/>
          <w:i/>
        </w:rPr>
        <w:instrText xml:space="preserve"> ADDIN ZOTERO_ITEM CSL_CITATION {"citationID":"wKey6hKL","properties":{"formattedCitation":"[2]","plainCitation":"[2]","noteIndex":0},"citationItems":[{"id":71,"uris":["http://zotero.org/users/17274952/items/7HMEIQK4"],"itemData":{"id":71,"type":"article-journal","abstract":"Despite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AF7BFE" w:rsidRPr="00E86841">
        <w:rPr>
          <w:rFonts w:ascii="Times New Roman" w:eastAsia="Times New Roman" w:hAnsi="Times New Roman" w:cs="Times New Roman"/>
          <w:i/>
        </w:rPr>
        <w:fldChar w:fldCharType="separate"/>
      </w:r>
      <w:r w:rsidR="00AF7BFE" w:rsidRPr="00E86841">
        <w:rPr>
          <w:rFonts w:ascii="Times New Roman" w:hAnsi="Times New Roman" w:cs="Times New Roman"/>
        </w:rPr>
        <w:t>[2]</w:t>
      </w:r>
      <w:r w:rsidR="00AF7BFE" w:rsidRPr="00E86841">
        <w:rPr>
          <w:rFonts w:ascii="Times New Roman" w:eastAsia="Times New Roman" w:hAnsi="Times New Roman" w:cs="Times New Roman"/>
          <w:i/>
        </w:rPr>
        <w:fldChar w:fldCharType="end"/>
      </w:r>
      <w:r w:rsidRPr="00E86841">
        <w:rPr>
          <w:rFonts w:ascii="Times New Roman" w:eastAsia="Times New Roman" w:hAnsi="Times New Roman" w:cs="Times New Roman"/>
          <w:i/>
        </w:rPr>
        <w:t>.</w:t>
      </w:r>
      <w:r w:rsidRPr="00E86841">
        <w:rPr>
          <w:rFonts w:ascii="Times New Roman" w:eastAsia="Times New Roman" w:hAnsi="Times New Roman" w:cs="Times New Roman"/>
        </w:rPr>
        <w:t xml:space="preserve"> Essa incerteza é ampliada pela escassez de estudos que investiguem 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em modalidades além da ginástica artística, nas quais se observa estratégias de equilíbrio eficazes mesmo em alinhamentos distintos.</w:t>
      </w:r>
    </w:p>
    <w:p w14:paraId="18EE1F6D" w14:textId="39624C14" w:rsidR="00F042A2" w:rsidRPr="00E86841" w:rsidRDefault="00F042A2" w:rsidP="000F3F46">
      <w:pPr>
        <w:spacing w:line="360" w:lineRule="auto"/>
        <w:ind w:firstLine="426"/>
        <w:rPr>
          <w:rFonts w:ascii="Times New Roman" w:eastAsia="Times New Roman" w:hAnsi="Times New Roman" w:cs="Times New Roman"/>
        </w:rPr>
      </w:pPr>
      <w:r w:rsidRPr="00E86841">
        <w:rPr>
          <w:rFonts w:ascii="Times New Roman" w:hAnsi="Times New Roman" w:cs="Times New Roman"/>
        </w:rPr>
        <w:t xml:space="preserve">No </w:t>
      </w:r>
      <w:r w:rsidR="009A6CB3" w:rsidRPr="009A6CB3">
        <w:rPr>
          <w:rFonts w:ascii="Times New Roman" w:hAnsi="Times New Roman" w:cs="Times New Roman"/>
          <w:i/>
          <w:iCs/>
        </w:rPr>
        <w:t>HS</w:t>
      </w:r>
      <w:r w:rsidRPr="00E86841">
        <w:rPr>
          <w:rFonts w:ascii="Times New Roman" w:hAnsi="Times New Roman" w:cs="Times New Roman"/>
        </w:rPr>
        <w:t xml:space="preserve">, o tempo máximo de sustentação tem sido utilizado como parâmetro de desempenho </w:t>
      </w:r>
      <w:r w:rsidR="00AF7BFE" w:rsidRPr="00E86841">
        <w:rPr>
          <w:rFonts w:ascii="Times New Roman" w:hAnsi="Times New Roman" w:cs="Times New Roman"/>
        </w:rPr>
        <w:fldChar w:fldCharType="begin"/>
      </w:r>
      <w:r w:rsidR="00A87FEA">
        <w:rPr>
          <w:rFonts w:ascii="Times New Roman" w:hAnsi="Times New Roman" w:cs="Times New Roman"/>
        </w:rPr>
        <w:instrText xml:space="preserve"> ADDIN ZOTERO_ITEM CSL_CITATION {"citationID":"DjmdKVKH","properties":{"formattedCitation":"[2], [20], [22], [27]","plainCitation":"[2], [20], [22], [27]","noteIndex":0},"citationItems":[{"id":71,"uris":["http://zotero.org/users/17274952/items/7HMEIQK4"],"itemData":{"id":71,"type":"article-journal","abstract":"Despite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AF7BFE" w:rsidRPr="00E86841">
        <w:rPr>
          <w:rFonts w:ascii="Times New Roman" w:hAnsi="Times New Roman" w:cs="Times New Roman"/>
        </w:rPr>
        <w:fldChar w:fldCharType="separate"/>
      </w:r>
      <w:r w:rsidR="00A87FEA" w:rsidRPr="00A87FEA">
        <w:rPr>
          <w:rFonts w:ascii="Times New Roman" w:hAnsi="Times New Roman" w:cs="Times New Roman"/>
        </w:rPr>
        <w:t>[2], [20], [22], [27]</w:t>
      </w:r>
      <w:r w:rsidR="00AF7BFE" w:rsidRPr="00E86841">
        <w:rPr>
          <w:rFonts w:ascii="Times New Roman" w:hAnsi="Times New Roman" w:cs="Times New Roman"/>
        </w:rPr>
        <w:fldChar w:fldCharType="end"/>
      </w:r>
      <w:r w:rsidRPr="00E86841">
        <w:rPr>
          <w:rFonts w:ascii="Times New Roman" w:hAnsi="Times New Roman" w:cs="Times New Roman"/>
        </w:rPr>
        <w:t xml:space="preserve">. Enquanto que no </w:t>
      </w:r>
      <w:r w:rsidR="009A6CB3" w:rsidRPr="009A6CB3">
        <w:rPr>
          <w:rFonts w:ascii="Times New Roman" w:hAnsi="Times New Roman" w:cs="Times New Roman"/>
          <w:i/>
          <w:iCs/>
        </w:rPr>
        <w:t>HSW</w:t>
      </w:r>
      <w:r w:rsidRPr="00E86841">
        <w:rPr>
          <w:rFonts w:ascii="Times New Roman" w:hAnsi="Times New Roman" w:cs="Times New Roman"/>
        </w:rPr>
        <w:t>, os poucos estudos publicados até o momento concentraram-se em aspectos de desempenho a partir de parâmetros iniciais do deslocamento e de controle motor, como as</w:t>
      </w:r>
      <w:r w:rsidRPr="00E86841">
        <w:rPr>
          <w:rFonts w:ascii="Times New Roman" w:hAnsi="Times New Roman" w:cs="Times New Roman"/>
          <w:b/>
          <w:bCs/>
        </w:rPr>
        <w:t xml:space="preserve"> </w:t>
      </w:r>
      <w:r w:rsidRPr="00E86841">
        <w:rPr>
          <w:rStyle w:val="Forte"/>
          <w:rFonts w:ascii="Times New Roman" w:hAnsi="Times New Roman" w:cs="Times New Roman"/>
          <w:b w:val="0"/>
          <w:bCs w:val="0"/>
        </w:rPr>
        <w:t xml:space="preserve">forças de reação ao solo, coordenação </w:t>
      </w:r>
      <w:proofErr w:type="spellStart"/>
      <w:r w:rsidRPr="00E86841">
        <w:rPr>
          <w:rStyle w:val="Forte"/>
          <w:rFonts w:ascii="Times New Roman" w:hAnsi="Times New Roman" w:cs="Times New Roman"/>
          <w:b w:val="0"/>
          <w:bCs w:val="0"/>
        </w:rPr>
        <w:t>intersegmentar</w:t>
      </w:r>
      <w:proofErr w:type="spellEnd"/>
      <w:r w:rsidRPr="00E86841">
        <w:rPr>
          <w:rStyle w:val="Forte"/>
          <w:rFonts w:ascii="Times New Roman" w:hAnsi="Times New Roman" w:cs="Times New Roman"/>
          <w:b w:val="0"/>
          <w:bCs w:val="0"/>
        </w:rPr>
        <w:t xml:space="preserve"> e </w:t>
      </w:r>
      <w:proofErr w:type="spellStart"/>
      <w:r w:rsidRPr="00E86841">
        <w:rPr>
          <w:rStyle w:val="Forte"/>
          <w:rFonts w:ascii="Times New Roman" w:hAnsi="Times New Roman" w:cs="Times New Roman"/>
          <w:b w:val="0"/>
          <w:bCs w:val="0"/>
        </w:rPr>
        <w:t>APAs</w:t>
      </w:r>
      <w:proofErr w:type="spellEnd"/>
      <w:r w:rsidRPr="00E86841">
        <w:rPr>
          <w:rStyle w:val="Forte"/>
          <w:rFonts w:ascii="Times New Roman" w:hAnsi="Times New Roman" w:cs="Times New Roman"/>
          <w:b w:val="0"/>
          <w:bCs w:val="0"/>
        </w:rPr>
        <w:t xml:space="preserve"> no momento da saída</w:t>
      </w:r>
      <w:r w:rsidRPr="00E86841">
        <w:rPr>
          <w:rFonts w:ascii="Times New Roman" w:hAnsi="Times New Roman" w:cs="Times New Roman"/>
        </w:rPr>
        <w:t xml:space="preserve"> </w:t>
      </w:r>
      <w:r w:rsidR="00AF7BFE" w:rsidRPr="00E86841">
        <w:rPr>
          <w:rFonts w:ascii="Times New Roman" w:hAnsi="Times New Roman" w:cs="Times New Roman"/>
        </w:rPr>
        <w:fldChar w:fldCharType="begin"/>
      </w:r>
      <w:r w:rsidR="00A87FEA">
        <w:rPr>
          <w:rFonts w:ascii="Times New Roman" w:hAnsi="Times New Roman" w:cs="Times New Roman"/>
        </w:rPr>
        <w:instrText xml:space="preserve"> ADDIN ZOTERO_ITEM CSL_CITATION {"citationID":"a4K8YdQy","properties":{"formattedCitation":"[23]","plainCitation":"[23]","noteIndex":0},"citationItems":[{"id":51,"uris":["http://zotero.org/users/17274952/items/IA4SHZ82"],"itemData":{"id":51,"type":"article-journal","abstract":"Background: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AF7BFE" w:rsidRPr="00E86841">
        <w:rPr>
          <w:rFonts w:ascii="Times New Roman" w:hAnsi="Times New Roman" w:cs="Times New Roman"/>
        </w:rPr>
        <w:fldChar w:fldCharType="separate"/>
      </w:r>
      <w:r w:rsidR="00A87FEA" w:rsidRPr="00A87FEA">
        <w:rPr>
          <w:rFonts w:ascii="Times New Roman" w:hAnsi="Times New Roman" w:cs="Times New Roman"/>
        </w:rPr>
        <w:t>[23]</w:t>
      </w:r>
      <w:r w:rsidR="00AF7BFE" w:rsidRPr="00E86841">
        <w:rPr>
          <w:rFonts w:ascii="Times New Roman" w:hAnsi="Times New Roman" w:cs="Times New Roman"/>
        </w:rPr>
        <w:fldChar w:fldCharType="end"/>
      </w:r>
      <w:r w:rsidRPr="00E86841">
        <w:rPr>
          <w:rFonts w:ascii="Times New Roman" w:hAnsi="Times New Roman" w:cs="Times New Roman"/>
        </w:rPr>
        <w:t xml:space="preserve">, os efeitos de cargas adicionais sobre </w:t>
      </w:r>
      <w:proofErr w:type="spellStart"/>
      <w:r w:rsidRPr="00E86841">
        <w:rPr>
          <w:rFonts w:ascii="Times New Roman" w:hAnsi="Times New Roman" w:cs="Times New Roman"/>
        </w:rPr>
        <w:t>APAs</w:t>
      </w:r>
      <w:proofErr w:type="spellEnd"/>
      <w:r w:rsidRPr="00E86841">
        <w:rPr>
          <w:rFonts w:ascii="Times New Roman" w:hAnsi="Times New Roman" w:cs="Times New Roman"/>
        </w:rPr>
        <w:t xml:space="preserve"> </w:t>
      </w:r>
      <w:r w:rsidR="00AF7BFE" w:rsidRPr="00E86841">
        <w:rPr>
          <w:rFonts w:ascii="Times New Roman" w:hAnsi="Times New Roman" w:cs="Times New Roman"/>
        </w:rPr>
        <w:fldChar w:fldCharType="begin"/>
      </w:r>
      <w:r w:rsidR="00A87FEA">
        <w:rPr>
          <w:rFonts w:ascii="Times New Roman" w:hAnsi="Times New Roman" w:cs="Times New Roman"/>
        </w:rPr>
        <w:instrText xml:space="preserve"> ADDIN ZOTERO_ITEM CSL_CITATION {"citationID":"hx7Pj605","properties":{"formattedCitation":"[24]","plainCitation":"[24]","noteIndex":0},"citationItems":[{"id":54,"uris":["http://zotero.org/users/17274952/items/3CGH6KGH"],"itemData":{"id":54,"type":"article-journal","abstract":"Anticipatory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AF7BFE" w:rsidRPr="00E86841">
        <w:rPr>
          <w:rFonts w:ascii="Times New Roman" w:hAnsi="Times New Roman" w:cs="Times New Roman"/>
        </w:rPr>
        <w:fldChar w:fldCharType="separate"/>
      </w:r>
      <w:r w:rsidR="00A87FEA" w:rsidRPr="00A87FEA">
        <w:rPr>
          <w:rFonts w:ascii="Times New Roman" w:hAnsi="Times New Roman" w:cs="Times New Roman"/>
        </w:rPr>
        <w:t>[24]</w:t>
      </w:r>
      <w:r w:rsidR="00AF7BFE" w:rsidRPr="00E86841">
        <w:rPr>
          <w:rFonts w:ascii="Times New Roman" w:hAnsi="Times New Roman" w:cs="Times New Roman"/>
        </w:rPr>
        <w:fldChar w:fldCharType="end"/>
      </w:r>
      <w:r w:rsidRPr="00E86841">
        <w:rPr>
          <w:rFonts w:ascii="Times New Roman" w:hAnsi="Times New Roman" w:cs="Times New Roman"/>
        </w:rPr>
        <w:t xml:space="preserve"> e comparações de coordenação com a marcha bípede </w:t>
      </w:r>
      <w:r w:rsidR="000C7F68" w:rsidRPr="00E86841">
        <w:rPr>
          <w:rFonts w:ascii="Times New Roman" w:hAnsi="Times New Roman" w:cs="Times New Roman"/>
        </w:rPr>
        <w:fldChar w:fldCharType="begin"/>
      </w:r>
      <w:r w:rsidR="00A87FEA">
        <w:rPr>
          <w:rFonts w:ascii="Times New Roman" w:hAnsi="Times New Roman" w:cs="Times New Roman"/>
        </w:rPr>
        <w:instrText xml:space="preserve"> ADDIN ZOTERO_ITEM CSL_CITATION {"citationID":"xceGd1LY","properties":{"formattedCitation":"[25]","plainCitation":"[25]","noteIndex":0},"citationItems":[{"id":53,"uris":["http://zotero.org/users/17274952/items/25HVULTT"],"itemData":{"id":53,"type":"article-journal","abstract":"Handwalking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sidRPr="00E86841">
        <w:rPr>
          <w:rFonts w:ascii="Times New Roman" w:hAnsi="Times New Roman" w:cs="Times New Roman"/>
        </w:rPr>
        <w:fldChar w:fldCharType="separate"/>
      </w:r>
      <w:r w:rsidR="00A87FEA" w:rsidRPr="00A87FEA">
        <w:rPr>
          <w:rFonts w:ascii="Times New Roman" w:hAnsi="Times New Roman" w:cs="Times New Roman"/>
        </w:rPr>
        <w:t>[25]</w:t>
      </w:r>
      <w:r w:rsidR="000C7F68" w:rsidRPr="00E86841">
        <w:rPr>
          <w:rFonts w:ascii="Times New Roman" w:hAnsi="Times New Roman" w:cs="Times New Roman"/>
        </w:rPr>
        <w:fldChar w:fldCharType="end"/>
      </w:r>
      <w:r w:rsidRPr="00E86841">
        <w:rPr>
          <w:rFonts w:ascii="Times New Roman" w:hAnsi="Times New Roman" w:cs="Times New Roman"/>
        </w:rPr>
        <w:t xml:space="preserve">. Sendo assim, avaliar também variáveis espaço-temporais, como distância percorrida, tempo de execução e velocidade média, poderiam oferecer uma </w:t>
      </w:r>
      <w:proofErr w:type="spellStart"/>
      <w:r w:rsidRPr="00E86841">
        <w:rPr>
          <w:rFonts w:ascii="Times New Roman" w:hAnsi="Times New Roman" w:cs="Times New Roman"/>
        </w:rPr>
        <w:t>uma</w:t>
      </w:r>
      <w:proofErr w:type="spellEnd"/>
      <w:r w:rsidRPr="00E86841">
        <w:rPr>
          <w:rFonts w:ascii="Times New Roman" w:hAnsi="Times New Roman" w:cs="Times New Roman"/>
        </w:rPr>
        <w:t xml:space="preserve"> visão mais integrada e completa dos padrões de deslocamento</w:t>
      </w:r>
      <w:r w:rsidRPr="00E86841">
        <w:rPr>
          <w:rFonts w:ascii="Times New Roman" w:eastAsia="Times New Roman" w:hAnsi="Times New Roman" w:cs="Times New Roman"/>
        </w:rPr>
        <w:t xml:space="preserve">. </w:t>
      </w:r>
      <w:r w:rsidRPr="00E86841">
        <w:rPr>
          <w:rFonts w:ascii="Times New Roman" w:hAnsi="Times New Roman" w:cs="Times New Roman"/>
        </w:rPr>
        <w:t xml:space="preserve"> </w:t>
      </w:r>
      <w:r w:rsidRPr="00E86841">
        <w:rPr>
          <w:rFonts w:ascii="Times New Roman" w:eastAsia="Times New Roman" w:hAnsi="Times New Roman" w:cs="Times New Roman"/>
        </w:rPr>
        <w:t xml:space="preserve">Verificou-se que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w:t>
      </w:r>
      <w:r w:rsidR="000C7F68"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{"citationID":"H3D9CMAC","properties":{"formattedCitation":"[25]","plainCitation":"[25]","noteIndex":0},"citationItems":[{"id":53,"uris":["http://zotero.org/users/17274952/items/25HVULTT"],"itemData":{"id":53,"type":"article-journal","abstract":"Handwalking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sidRPr="00E86841">
        <w:rPr>
          <w:rFonts w:ascii="Times New Roman" w:eastAsia="Times New Roman" w:hAnsi="Times New Roman" w:cs="Times New Roman"/>
        </w:rPr>
        <w:fldChar w:fldCharType="separate"/>
      </w:r>
      <w:r w:rsidR="00A87FEA" w:rsidRPr="00A87FEA">
        <w:rPr>
          <w:rFonts w:ascii="Times New Roman" w:hAnsi="Times New Roman" w:cs="Times New Roman"/>
        </w:rPr>
        <w:t>[25]</w:t>
      </w:r>
      <w:r w:rsidR="000C7F68"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Além disso, a cadência, comprimento médio das passadas, tempo de contato das mãos com o solo, tempo em duplo suporte</w:t>
      </w:r>
      <w:r w:rsidR="00DA4F88" w:rsidRPr="00E86841">
        <w:rPr>
          <w:rFonts w:ascii="Times New Roman" w:eastAsia="Times New Roman" w:hAnsi="Times New Roman" w:cs="Times New Roman"/>
        </w:rPr>
        <w:t xml:space="preserve"> e</w:t>
      </w:r>
      <w:r w:rsidRPr="00E86841">
        <w:rPr>
          <w:rFonts w:ascii="Times New Roman" w:eastAsia="Times New Roman" w:hAnsi="Times New Roman" w:cs="Times New Roman"/>
        </w:rPr>
        <w:t xml:space="preserv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w:t>
      </w:r>
      <w:proofErr w:type="spellStart"/>
      <w:r w:rsidRPr="00E86841">
        <w:rPr>
          <w:rFonts w:ascii="Times New Roman" w:eastAsia="Times New Roman" w:hAnsi="Times New Roman" w:cs="Times New Roman"/>
        </w:rPr>
        <w:t>mediolateral</w:t>
      </w:r>
      <w:proofErr w:type="spellEnd"/>
      <w:r w:rsidRPr="00E86841">
        <w:rPr>
          <w:rFonts w:ascii="Times New Roman" w:eastAsia="Times New Roman" w:hAnsi="Times New Roman" w:cs="Times New Roman"/>
        </w:rPr>
        <w:t xml:space="preserve">, melhorando a previsão e o controle de perturbações durante 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xml:space="preserve"> ao passo que passadas mais curtas e rápidas podem indicar estratégias voltadas à propulsão e velocidade. Nesse contexto, o tempo máximo de sustentação 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poderia influenciar também nos parâmetros espaço-temporais do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sugerindo uma possível transferência de habilidades entre as condições estática e dinâmica.</w:t>
      </w:r>
    </w:p>
    <w:p w14:paraId="023853DF" w14:textId="1F9A0FBD" w:rsidR="00F042A2" w:rsidRPr="00E86841" w:rsidRDefault="00F042A2" w:rsidP="000F3F46">
      <w:pPr>
        <w:spacing w:line="360" w:lineRule="auto"/>
        <w:ind w:firstLine="426"/>
        <w:rPr>
          <w:rFonts w:ascii="Times New Roman" w:hAnsi="Times New Roman" w:cs="Times New Roman"/>
        </w:rPr>
      </w:pPr>
      <w:r w:rsidRPr="00E86841">
        <w:rPr>
          <w:rFonts w:ascii="Times New Roman" w:hAnsi="Times New Roman" w:cs="Times New Roman"/>
        </w:rPr>
        <w:lastRenderedPageBreak/>
        <w:t xml:space="preserve">O tempo de prática na modalidade em que o </w:t>
      </w:r>
      <w:r w:rsidR="009A6CB3" w:rsidRPr="009A6CB3">
        <w:rPr>
          <w:rFonts w:ascii="Times New Roman" w:hAnsi="Times New Roman" w:cs="Times New Roman"/>
          <w:i/>
          <w:iCs/>
        </w:rPr>
        <w:t>HS</w:t>
      </w:r>
      <w:r w:rsidRPr="00E86841">
        <w:rPr>
          <w:rFonts w:ascii="Times New Roman" w:hAnsi="Times New Roman" w:cs="Times New Roman"/>
        </w:rPr>
        <w:t xml:space="preserve"> é treinado parece exercer papel importante na estabilidade e no controle postural. </w:t>
      </w:r>
      <w:r w:rsidRPr="00E86841">
        <w:rPr>
          <w:rFonts w:ascii="Times New Roman" w:eastAsia="Times New Roman" w:hAnsi="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sidR="000C7F68"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{"citationID":"aD1c6zGB","properties":{"formattedCitation":"[22]","plainCitation":"[22]","noteIndex":0},"citationItems":[{"id":61,"uris":["http://zotero.org/users/17274952/items/3VJT24K4"],"itemData":{"id":61,"type":"article-journal","abstract":"Background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0C7F68" w:rsidRPr="00E86841">
        <w:rPr>
          <w:rFonts w:ascii="Times New Roman" w:eastAsia="Times New Roman" w:hAnsi="Times New Roman" w:cs="Times New Roman"/>
        </w:rPr>
        <w:fldChar w:fldCharType="separate"/>
      </w:r>
      <w:r w:rsidR="00A87FEA" w:rsidRPr="00A87FEA">
        <w:rPr>
          <w:rFonts w:ascii="Times New Roman" w:hAnsi="Times New Roman" w:cs="Times New Roman"/>
        </w:rPr>
        <w:t>[22]</w:t>
      </w:r>
      <w:r w:rsidR="000C7F68"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No contexto do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e do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xml:space="preserve">, maior tempo de prática tende a refletir não apenas em maior resistência de sustentação e controle postural estático, mas também em proficiência no deslocamento em inversão. </w:t>
      </w:r>
      <w:r w:rsidRPr="00E86841">
        <w:rPr>
          <w:rFonts w:ascii="Times New Roman" w:hAnsi="Times New Roman" w:cs="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sidR="000C7F68" w:rsidRPr="00E86841">
        <w:rPr>
          <w:rFonts w:ascii="Times New Roman" w:hAnsi="Times New Roman" w:cs="Times New Roman"/>
        </w:rPr>
        <w:fldChar w:fldCharType="begin"/>
      </w:r>
      <w:r w:rsidR="00A87FEA">
        <w:rPr>
          <w:rFonts w:ascii="Times New Roman" w:hAnsi="Times New Roman" w:cs="Times New Roman"/>
        </w:rPr>
        <w:instrText xml:space="preserve"> ADDIN ZOTERO_ITEM CSL_CITATION {"citationID":"q8q8Ieeo","properties":{"formattedCitation":"[33], [34]","plainCitation":"[33], [34]","noteIndex":0},"citationItems":[{"id":90,"uris":["http://zotero.org/users/17274952/items/VBUIJ4XH"],"itemData":{"id":90,"type":"article-journal","abstract":"Certain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stance","author":[{"family":"Abrahamová","given":"D"},{"family":"Hlavačka","given":"F"}],"issued":{"date-parts":[["2008"]]}}},{"id":91,"uris":["http://zotero.org/users/17274952/items/PNSQRZAW"],"itemData":{"id":91,"type":"article-journal","container-title":"The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sidR="000C7F68" w:rsidRPr="00E86841">
        <w:rPr>
          <w:rFonts w:ascii="Times New Roman" w:hAnsi="Times New Roman" w:cs="Times New Roman"/>
        </w:rPr>
        <w:fldChar w:fldCharType="separate"/>
      </w:r>
      <w:r w:rsidR="00A87FEA" w:rsidRPr="00A87FEA">
        <w:rPr>
          <w:rFonts w:ascii="Times New Roman" w:hAnsi="Times New Roman" w:cs="Times New Roman"/>
        </w:rPr>
        <w:t>[33], [34]</w:t>
      </w:r>
      <w:r w:rsidR="000C7F68" w:rsidRPr="00E86841">
        <w:rPr>
          <w:rFonts w:ascii="Times New Roman" w:hAnsi="Times New Roman" w:cs="Times New Roman"/>
        </w:rPr>
        <w:fldChar w:fldCharType="end"/>
      </w:r>
      <w:r w:rsidRPr="00E86841">
        <w:rPr>
          <w:rFonts w:ascii="Times New Roman" w:eastAsia="Times New Roman" w:hAnsi="Times New Roman" w:cs="Times New Roman"/>
        </w:rPr>
        <w:t xml:space="preserve">. </w:t>
      </w:r>
      <w:r w:rsidRPr="00E86841">
        <w:rPr>
          <w:rFonts w:ascii="Times New Roman" w:hAnsi="Times New Roman" w:cs="Times New Roman"/>
        </w:rPr>
        <w:t xml:space="preserve">Embora a idade cronológica naturalmente poderia influenciar a capacidade de equilíbrio invertido, a proficiência no </w:t>
      </w:r>
      <w:r w:rsidR="009A6CB3" w:rsidRPr="009A6CB3">
        <w:rPr>
          <w:rFonts w:ascii="Times New Roman" w:hAnsi="Times New Roman" w:cs="Times New Roman"/>
          <w:i/>
          <w:iCs/>
        </w:rPr>
        <w:t>HS</w:t>
      </w:r>
      <w:r w:rsidRPr="00E86841">
        <w:rPr>
          <w:rFonts w:ascii="Times New Roman" w:hAnsi="Times New Roman" w:cs="Times New Roman"/>
        </w:rPr>
        <w:t xml:space="preserve"> pode ser menos limitada por esses fatores biológicos.  Isso porque o </w:t>
      </w:r>
      <w:r w:rsidR="009A6CB3" w:rsidRPr="009A6CB3">
        <w:rPr>
          <w:rFonts w:ascii="Times New Roman" w:hAnsi="Times New Roman" w:cs="Times New Roman"/>
          <w:i/>
          <w:iCs/>
        </w:rPr>
        <w:t>HS</w:t>
      </w:r>
      <w:r w:rsidRPr="00E86841">
        <w:rPr>
          <w:rFonts w:ascii="Times New Roman" w:hAnsi="Times New Roman" w:cs="Times New Roman"/>
        </w:rPr>
        <w:t xml:space="preserve"> é uma habilidade motora complexa </w:t>
      </w:r>
      <w:r w:rsidR="000C7F68" w:rsidRPr="00E86841">
        <w:rPr>
          <w:rFonts w:ascii="Times New Roman" w:hAnsi="Times New Roman" w:cs="Times New Roman"/>
        </w:rPr>
        <w:fldChar w:fldCharType="begin"/>
      </w:r>
      <w:r w:rsidR="00A87FEA">
        <w:rPr>
          <w:rFonts w:ascii="Times New Roman" w:hAnsi="Times New Roman" w:cs="Times New Roman"/>
        </w:rPr>
        <w:instrText xml:space="preserve"> ADDIN ZOTERO_ITEM CSL_CITATION {"citationID":"kKMlxHTD","properties":{"formattedCitation":"[5], [13]","plainCitation":"[5], [13]","noteIndex":0},"citationItems":[{"id":60,"uris":["http://zotero.org/users/17274952/items/6I25TH2Q"],"itemData":{"id":60,"type":"article-journal","abstract":"The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0C7F68" w:rsidRPr="00E86841">
        <w:rPr>
          <w:rFonts w:ascii="Times New Roman" w:hAnsi="Times New Roman" w:cs="Times New Roman"/>
        </w:rPr>
        <w:fldChar w:fldCharType="separate"/>
      </w:r>
      <w:r w:rsidR="00A87FEA" w:rsidRPr="00A87FEA">
        <w:rPr>
          <w:rFonts w:ascii="Times New Roman" w:hAnsi="Times New Roman" w:cs="Times New Roman"/>
        </w:rPr>
        <w:t>[5], [13]</w:t>
      </w:r>
      <w:r w:rsidR="000C7F68" w:rsidRPr="00E86841">
        <w:rPr>
          <w:rFonts w:ascii="Times New Roman" w:hAnsi="Times New Roman" w:cs="Times New Roman"/>
        </w:rPr>
        <w:fldChar w:fldCharType="end"/>
      </w:r>
      <w:r w:rsidRPr="00E86841">
        <w:rPr>
          <w:rFonts w:ascii="Times New Roman" w:hAnsi="Times New Roman" w:cs="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sidR="000C7F68" w:rsidRPr="00E86841">
        <w:rPr>
          <w:rFonts w:ascii="Times New Roman" w:hAnsi="Times New Roman" w:cs="Times New Roman"/>
        </w:rPr>
        <w:fldChar w:fldCharType="begin"/>
      </w:r>
      <w:r w:rsidR="00A87FEA">
        <w:rPr>
          <w:rFonts w:ascii="Times New Roman" w:hAnsi="Times New Roman" w:cs="Times New Roman"/>
        </w:rPr>
        <w:instrText xml:space="preserve"> ADDIN ZOTERO_ITEM CSL_CITATION {"citationID":"XZ3F2iYt","properties":{"formattedCitation":"[3], [6], [7], [10]","plainCitation":"[3], [6], [7], [10]","noteIndex":0},"citationItems":[{"id":59,"uris":["http://zotero.org/users/17274952/items/P82NI7IB"],"itemData":{"id":59,"type":"article-journal","abstract":"KERWIN,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0C7F68" w:rsidRPr="00E86841">
        <w:rPr>
          <w:rFonts w:ascii="Times New Roman" w:hAnsi="Times New Roman" w:cs="Times New Roman"/>
        </w:rPr>
        <w:fldChar w:fldCharType="separate"/>
      </w:r>
      <w:r w:rsidR="00A87FEA" w:rsidRPr="00A87FEA">
        <w:rPr>
          <w:rFonts w:ascii="Times New Roman" w:hAnsi="Times New Roman" w:cs="Times New Roman"/>
        </w:rPr>
        <w:t>[3], [6], [7], [10]</w:t>
      </w:r>
      <w:r w:rsidR="000C7F68" w:rsidRPr="00E86841">
        <w:rPr>
          <w:rFonts w:ascii="Times New Roman" w:hAnsi="Times New Roman" w:cs="Times New Roman"/>
        </w:rPr>
        <w:fldChar w:fldCharType="end"/>
      </w:r>
      <w:r w:rsidRPr="00E86841">
        <w:rPr>
          <w:rFonts w:ascii="Times New Roman" w:hAnsi="Times New Roman" w:cs="Times New Roman"/>
        </w:rPr>
        <w:t>, que podem compensar os declínios fisiológicos associados à idade</w:t>
      </w:r>
      <w:r w:rsidR="000C7F68" w:rsidRPr="00E86841">
        <w:rPr>
          <w:rFonts w:ascii="Times New Roman" w:hAnsi="Times New Roman" w:cs="Times New Roman"/>
        </w:rPr>
        <w:t xml:space="preserve"> </w:t>
      </w:r>
      <w:r w:rsidR="00171088" w:rsidRPr="00E86841">
        <w:rPr>
          <w:rFonts w:ascii="Times New Roman" w:hAnsi="Times New Roman" w:cs="Times New Roman"/>
        </w:rPr>
        <w:fldChar w:fldCharType="begin"/>
      </w:r>
      <w:r w:rsidR="00A87FEA">
        <w:rPr>
          <w:rFonts w:ascii="Times New Roman" w:hAnsi="Times New Roman" w:cs="Times New Roman"/>
        </w:rPr>
        <w:instrText xml:space="preserve"> ADDIN ZOTERO_ITEM CSL_CITATION {"citationID":"9STHEf6U","properties":{"formattedCitation":"[35], [36]","plainCitation":"[35], [36]","noteIndex":0},"citationItems":[{"id":110,"uris":["http://zotero.org/users/17274952/items/7J2ECZB3"],"itemData":{"id":110,"type":"article-journal","container-title":"Psychological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T."},{"family":"Tesch-Römer","given":"Clemens"}],"issued":{"date-parts":[["1993",7]]}}},{"id":109,"uris":["http://zotero.org/users/17274952/items/BEZRHGAH"],"itemData":{"id":109,"type":"article-journal","container-title":"Neuroscience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sidR="00171088" w:rsidRPr="00E86841">
        <w:rPr>
          <w:rFonts w:ascii="Times New Roman" w:hAnsi="Times New Roman" w:cs="Times New Roman"/>
        </w:rPr>
        <w:fldChar w:fldCharType="separate"/>
      </w:r>
      <w:r w:rsidR="00A87FEA" w:rsidRPr="00A87FEA">
        <w:rPr>
          <w:rFonts w:ascii="Times New Roman" w:hAnsi="Times New Roman" w:cs="Times New Roman"/>
        </w:rPr>
        <w:t>[35], [36]</w:t>
      </w:r>
      <w:r w:rsidR="00171088" w:rsidRPr="00E86841">
        <w:rPr>
          <w:rFonts w:ascii="Times New Roman" w:hAnsi="Times New Roman" w:cs="Times New Roman"/>
        </w:rPr>
        <w:fldChar w:fldCharType="end"/>
      </w:r>
      <w:r w:rsidR="00171088" w:rsidRPr="00E86841">
        <w:rPr>
          <w:rFonts w:ascii="Times New Roman" w:hAnsi="Times New Roman" w:cs="Times New Roman"/>
        </w:rPr>
        <w:t xml:space="preserve">. </w:t>
      </w:r>
      <w:r w:rsidRPr="00E86841">
        <w:rPr>
          <w:rFonts w:ascii="Times New Roman" w:hAnsi="Times New Roman" w:cs="Times New Roman"/>
        </w:rPr>
        <w:t>Dessa forma, a experiência específica poderia se sobrepor à idade cronológica para a definição do nível de maestria nessa tarefa.</w:t>
      </w:r>
    </w:p>
    <w:p w14:paraId="45F63920" w14:textId="522A543E" w:rsidR="00F042A2" w:rsidRPr="00E86841" w:rsidRDefault="00F042A2" w:rsidP="000F3F46">
      <w:pPr>
        <w:spacing w:line="360" w:lineRule="auto"/>
        <w:ind w:firstLine="426"/>
        <w:rPr>
          <w:rFonts w:ascii="Times New Roman" w:eastAsia="Times New Roman" w:hAnsi="Times New Roman" w:cs="Times New Roman"/>
        </w:rPr>
      </w:pPr>
      <w:bookmarkStart w:id="2" w:name="_heading=h.3d7ijnhyh4lu"/>
      <w:bookmarkEnd w:id="2"/>
      <w:r w:rsidRPr="00E86841">
        <w:rPr>
          <w:rFonts w:ascii="Times New Roman" w:hAnsi="Times New Roman" w:cs="Times New Roman"/>
          <w:color w:val="0F1115"/>
        </w:rPr>
        <w:t xml:space="preserve">O estudo proposto pretende integrar diferentes variáveis do desempenho no </w:t>
      </w:r>
      <w:r w:rsidR="009A6CB3" w:rsidRPr="009A6CB3">
        <w:rPr>
          <w:rFonts w:ascii="Times New Roman" w:hAnsi="Times New Roman" w:cs="Times New Roman"/>
          <w:i/>
          <w:iCs/>
          <w:color w:val="0F1115"/>
        </w:rPr>
        <w:t>HS</w:t>
      </w:r>
      <w:r w:rsidRPr="00E86841">
        <w:rPr>
          <w:rFonts w:ascii="Times New Roman" w:hAnsi="Times New Roman" w:cs="Times New Roman"/>
          <w:color w:val="0F1115"/>
        </w:rPr>
        <w:t xml:space="preserve"> e </w:t>
      </w:r>
      <w:r w:rsidR="009A6CB3" w:rsidRPr="009A6CB3">
        <w:rPr>
          <w:rFonts w:ascii="Times New Roman" w:hAnsi="Times New Roman" w:cs="Times New Roman"/>
          <w:i/>
          <w:iCs/>
          <w:color w:val="0F1115"/>
        </w:rPr>
        <w:t>HSW</w:t>
      </w:r>
      <w:r w:rsidRPr="00E86841">
        <w:rPr>
          <w:rFonts w:ascii="Times New Roman" w:hAnsi="Times New Roman" w:cs="Times New Roman"/>
          <w:color w:val="0F1115"/>
        </w:rPr>
        <w:t>, considerando essas variáveis de força, controle postural, antropometria e alinhamento articular como potenciais preditores. Assim</w:t>
      </w:r>
      <w:r w:rsidRPr="00E86841">
        <w:rPr>
          <w:rFonts w:ascii="Times New Roman" w:eastAsia="Times New Roman" w:hAnsi="Times New Roman" w:cs="Times New Roman"/>
        </w:rPr>
        <w:t xml:space="preserve">, pretende-se compreender, por meio de uma análise espaço-temporal integrada, como diferentes combinações de força muscular, alinhamento articular, controle postural e características individuais, sua antropometria e experiência prévia, se manifestam no desempenho em posição </w:t>
      </w:r>
      <w:r w:rsidR="009E1461" w:rsidRPr="00E86841">
        <w:rPr>
          <w:rFonts w:ascii="Times New Roman" w:eastAsia="Times New Roman" w:hAnsi="Times New Roman" w:cs="Times New Roman"/>
        </w:rPr>
        <w:t>invertida.</w:t>
      </w:r>
    </w:p>
    <w:p w14:paraId="11FA536D" w14:textId="2BBABE14" w:rsidR="00F042A2" w:rsidRPr="00E86841" w:rsidRDefault="00F042A2" w:rsidP="000F3F46">
      <w:pPr>
        <w:spacing w:line="360" w:lineRule="auto"/>
        <w:ind w:firstLine="720"/>
        <w:rPr>
          <w:rFonts w:ascii="Times New Roman" w:eastAsia="Times New Roman" w:hAnsi="Times New Roman" w:cs="Times New Roman"/>
        </w:rPr>
      </w:pPr>
      <w:r w:rsidRPr="00E86841">
        <w:rPr>
          <w:rFonts w:ascii="Times New Roman" w:eastAsia="Times New Roman" w:hAnsi="Times New Roman" w:cs="Times New Roman"/>
        </w:rPr>
        <w:t xml:space="preserve">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w:t>
      </w:r>
      <w:proofErr w:type="spellStart"/>
      <w:r w:rsidRPr="00E86841">
        <w:rPr>
          <w:rFonts w:ascii="Times New Roman" w:eastAsia="Times New Roman" w:hAnsi="Times New Roman" w:cs="Times New Roman"/>
        </w:rPr>
        <w:t>CoM</w:t>
      </w:r>
      <w:proofErr w:type="spellEnd"/>
      <w:r w:rsidRPr="00E86841">
        <w:rPr>
          <w:rFonts w:ascii="Times New Roman" w:eastAsia="Times New Roman" w:hAnsi="Times New Roman" w:cs="Times New Roman"/>
        </w:rPr>
        <w:t xml:space="preserve"> e composição corporal, podem influenciar a economia e eficácia das correções posturais. A experiência prévia e a idade cronológica completam o conjunto de fatores, podendo a prática </w:t>
      </w:r>
      <w:r w:rsidRPr="00E86841">
        <w:rPr>
          <w:rFonts w:ascii="Times New Roman" w:eastAsia="Times New Roman" w:hAnsi="Times New Roman" w:cs="Times New Roman"/>
        </w:rPr>
        <w:lastRenderedPageBreak/>
        <w:t xml:space="preserve">prolongada compensar parcialmente efeitos do envelhecimento. No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o desempenho tende a refletir a consistência das passadas e o controle postural, sendo indicados por métricas espaço-temporais como distância percorrida, tempo total, velocidade média, comprimento e cadência das passadas</w:t>
      </w:r>
      <w:r w:rsidR="00DA4F88" w:rsidRPr="00E86841">
        <w:rPr>
          <w:rFonts w:ascii="Times New Roman" w:eastAsia="Times New Roman" w:hAnsi="Times New Roman" w:cs="Times New Roman"/>
        </w:rPr>
        <w:t xml:space="preserve"> e</w:t>
      </w:r>
      <w:r w:rsidRPr="00E86841">
        <w:rPr>
          <w:rFonts w:ascii="Times New Roman" w:eastAsia="Times New Roman" w:hAnsi="Times New Roman" w:cs="Times New Roman"/>
        </w:rPr>
        <w:t xml:space="preserve"> tempo e</w:t>
      </w:r>
      <w:r w:rsidR="00DA4F88" w:rsidRPr="00E86841">
        <w:rPr>
          <w:rFonts w:ascii="Times New Roman" w:eastAsia="Times New Roman" w:hAnsi="Times New Roman" w:cs="Times New Roman"/>
        </w:rPr>
        <w:t>m</w:t>
      </w:r>
      <w:r w:rsidRPr="00E86841">
        <w:rPr>
          <w:rFonts w:ascii="Times New Roman" w:eastAsia="Times New Roman" w:hAnsi="Times New Roman" w:cs="Times New Roman"/>
        </w:rPr>
        <w:t xml:space="preserve"> duplo suport</w:t>
      </w:r>
      <w:r w:rsidR="00DA4F88" w:rsidRPr="00E86841">
        <w:rPr>
          <w:rFonts w:ascii="Times New Roman" w:eastAsia="Times New Roman" w:hAnsi="Times New Roman" w:cs="Times New Roman"/>
        </w:rPr>
        <w:t>e</w:t>
      </w:r>
      <w:r w:rsidRPr="00E86841">
        <w:rPr>
          <w:rFonts w:ascii="Times New Roman" w:eastAsia="Times New Roman" w:hAnsi="Times New Roman" w:cs="Times New Roman"/>
        </w:rPr>
        <w:t xml:space="preserve"> Tal como 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força máxima e resistência dos membros superiores e fatores antropométricos devem influenciar o desempenho dinâmico. A prática prévia e a idade também podem modular essas relações.</w:t>
      </w:r>
    </w:p>
    <w:p w14:paraId="4B5F3C10" w14:textId="3D41BF43" w:rsidR="00F042A2" w:rsidRPr="00E86841" w:rsidRDefault="00F042A2" w:rsidP="000F3F46">
      <w:pPr>
        <w:spacing w:after="240" w:line="360" w:lineRule="auto"/>
        <w:ind w:firstLine="426"/>
        <w:rPr>
          <w:rFonts w:ascii="Times New Roman" w:eastAsia="Times New Roman" w:hAnsi="Times New Roman" w:cs="Times New Roman"/>
        </w:rPr>
      </w:pPr>
      <w:r w:rsidRPr="00E86841">
        <w:rPr>
          <w:rFonts w:ascii="Times New Roman" w:eastAsia="Times New Roman" w:hAnsi="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e no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14:textId="1EA7D459" w:rsidR="00F042A2" w:rsidRPr="00E86841" w:rsidRDefault="00F042A2" w:rsidP="000F3F46">
      <w:pPr>
        <w:spacing w:line="360" w:lineRule="auto"/>
        <w:rPr>
          <w:rFonts w:ascii="Times New Roman" w:eastAsia="Times New Roman" w:hAnsi="Times New Roman" w:cs="Times New Roman"/>
        </w:rPr>
      </w:pPr>
      <w:r w:rsidRPr="00E86841">
        <w:rPr>
          <w:rFonts w:ascii="Times New Roman" w:eastAsia="Times New Roman" w:hAnsi="Times New Roman" w:cs="Times New Roman"/>
        </w:rPr>
        <w:t xml:space="preserve">2    </w:t>
      </w:r>
      <w:r w:rsidR="00354F99" w:rsidRPr="00E86841">
        <w:rPr>
          <w:rFonts w:ascii="Times New Roman" w:eastAsia="Times New Roman" w:hAnsi="Times New Roman" w:cs="Times New Roman"/>
        </w:rPr>
        <w:t>OBJETIVO GERAL</w:t>
      </w:r>
    </w:p>
    <w:p w14:paraId="4E56C355" w14:textId="794F1EDE" w:rsidR="00627A07" w:rsidRPr="00E86841" w:rsidRDefault="00627A07" w:rsidP="000F3F46">
      <w:pPr>
        <w:spacing w:line="360" w:lineRule="auto"/>
        <w:ind w:firstLine="708"/>
        <w:rPr>
          <w:rFonts w:ascii="Times New Roman" w:eastAsia="Times New Roman" w:hAnsi="Times New Roman" w:cs="Times New Roman"/>
        </w:rPr>
      </w:pPr>
      <w:r w:rsidRPr="00E86841">
        <w:rPr>
          <w:rFonts w:ascii="Times New Roman" w:eastAsia="Times New Roman" w:hAnsi="Times New Roman" w:cs="Times New Roman"/>
          <w:highlight w:val="yellow"/>
        </w:rPr>
        <w:t xml:space="preserve">Investigar os fatores preditores do desempenho no </w:t>
      </w:r>
      <w:r w:rsidR="009A6CB3" w:rsidRPr="009A6CB3">
        <w:rPr>
          <w:rFonts w:ascii="Times New Roman" w:eastAsia="Times New Roman" w:hAnsi="Times New Roman" w:cs="Times New Roman"/>
          <w:i/>
          <w:iCs/>
          <w:highlight w:val="yellow"/>
        </w:rPr>
        <w:t>HS</w:t>
      </w:r>
      <w:r w:rsidRPr="00E86841">
        <w:rPr>
          <w:rFonts w:ascii="Times New Roman" w:eastAsia="Times New Roman" w:hAnsi="Times New Roman" w:cs="Times New Roman"/>
          <w:highlight w:val="yellow"/>
        </w:rPr>
        <w:t xml:space="preserve"> e </w:t>
      </w:r>
      <w:r w:rsidR="009A6CB3" w:rsidRPr="009A6CB3">
        <w:rPr>
          <w:rFonts w:ascii="Times New Roman" w:eastAsia="Times New Roman" w:hAnsi="Times New Roman" w:cs="Times New Roman"/>
          <w:i/>
          <w:iCs/>
          <w:highlight w:val="yellow"/>
        </w:rPr>
        <w:t>HSW</w:t>
      </w:r>
      <w:r w:rsidRPr="00E86841">
        <w:rPr>
          <w:rFonts w:ascii="Times New Roman" w:eastAsia="Times New Roman" w:hAnsi="Times New Roman" w:cs="Times New Roman"/>
          <w:highlight w:val="yellow"/>
        </w:rPr>
        <w:t xml:space="preserve"> em praticantes de diferentes modalidades, integrando variáveis de força, controle postural, cinemática articular, antropometria, perfil de experiência prática e idade.</w:t>
      </w:r>
    </w:p>
    <w:p w14:paraId="6DC8CE3F" w14:textId="3C02B140" w:rsidR="00F042A2" w:rsidRPr="00E86841" w:rsidRDefault="00F042A2" w:rsidP="000F3F46">
      <w:pPr>
        <w:spacing w:line="360" w:lineRule="auto"/>
        <w:rPr>
          <w:rFonts w:ascii="Times New Roman" w:eastAsia="Times New Roman" w:hAnsi="Times New Roman" w:cs="Times New Roman"/>
          <w:highlight w:val="yellow"/>
        </w:rPr>
      </w:pPr>
      <w:r w:rsidRPr="00E86841">
        <w:rPr>
          <w:rFonts w:ascii="Times New Roman" w:eastAsia="Times New Roman" w:hAnsi="Times New Roman" w:cs="Times New Roman"/>
          <w:highlight w:val="yellow"/>
        </w:rPr>
        <w:t>2.1 Objetivos Específicos</w:t>
      </w:r>
    </w:p>
    <w:p w14:paraId="4B9D3BA0" w14:textId="605C2157" w:rsidR="00F042A2" w:rsidRPr="00E86841" w:rsidRDefault="00F042A2" w:rsidP="000F3F46">
      <w:pPr>
        <w:pStyle w:val="Corpodetexto"/>
        <w:spacing w:after="0" w:line="360" w:lineRule="auto"/>
        <w:rPr>
          <w:rFonts w:ascii="Times New Roman" w:eastAsia="Times New Roman" w:hAnsi="Times New Roman" w:cs="Times New Roman"/>
          <w:highlight w:val="yellow"/>
        </w:rPr>
      </w:pPr>
      <w:r w:rsidRPr="00E86841">
        <w:rPr>
          <w:rFonts w:ascii="Times New Roman" w:eastAsia="Times New Roman" w:hAnsi="Times New Roman" w:cs="Times New Roman"/>
          <w:highlight w:val="yellow"/>
        </w:rPr>
        <w:t xml:space="preserve">a) </w:t>
      </w:r>
      <w:r w:rsidR="00656343" w:rsidRPr="00E86841">
        <w:rPr>
          <w:rFonts w:ascii="Times New Roman" w:eastAsia="Times New Roman" w:hAnsi="Times New Roman" w:cs="Times New Roman"/>
          <w:highlight w:val="yellow"/>
        </w:rPr>
        <w:t>Averiguar a</w:t>
      </w:r>
      <w:r w:rsidRPr="00E86841">
        <w:rPr>
          <w:rFonts w:ascii="Times New Roman" w:eastAsia="Times New Roman" w:hAnsi="Times New Roman" w:cs="Times New Roman"/>
          <w:highlight w:val="yellow"/>
        </w:rPr>
        <w:t xml:space="preserve"> contribuição relativa das variáveis de força (força máxima relativa no </w:t>
      </w:r>
      <w:r w:rsidR="000E300C" w:rsidRPr="00E86841">
        <w:rPr>
          <w:rFonts w:ascii="Times New Roman" w:eastAsia="Times New Roman" w:hAnsi="Times New Roman" w:cs="Times New Roman"/>
          <w:i/>
          <w:iCs/>
          <w:highlight w:val="yellow"/>
        </w:rPr>
        <w:t>SP</w:t>
      </w:r>
      <w:r w:rsidRPr="00E86841">
        <w:rPr>
          <w:rFonts w:ascii="Times New Roman" w:eastAsia="Times New Roman" w:hAnsi="Times New Roman" w:cs="Times New Roman"/>
          <w:highlight w:val="yellow"/>
        </w:rPr>
        <w:t xml:space="preserve">, força de flexores de punho e dedos, e resistência muscular em posição invertida) para o tempo de sustentação no </w:t>
      </w:r>
      <w:r w:rsidR="009A6CB3" w:rsidRPr="009A6CB3">
        <w:rPr>
          <w:rFonts w:ascii="Times New Roman" w:eastAsia="Times New Roman" w:hAnsi="Times New Roman" w:cs="Times New Roman"/>
          <w:i/>
          <w:iCs/>
          <w:highlight w:val="yellow"/>
        </w:rPr>
        <w:t>HS</w:t>
      </w:r>
      <w:r w:rsidRPr="00E86841">
        <w:rPr>
          <w:rFonts w:ascii="Times New Roman" w:eastAsia="Times New Roman" w:hAnsi="Times New Roman" w:cs="Times New Roman"/>
          <w:highlight w:val="yellow"/>
        </w:rPr>
        <w:t xml:space="preserve"> e para a</w:t>
      </w:r>
      <w:r w:rsidR="00656343" w:rsidRPr="00E86841">
        <w:rPr>
          <w:rFonts w:ascii="Times New Roman" w:eastAsia="Times New Roman" w:hAnsi="Times New Roman" w:cs="Times New Roman"/>
          <w:highlight w:val="yellow"/>
        </w:rPr>
        <w:t xml:space="preserve"> mediana da</w:t>
      </w:r>
      <w:r w:rsidRPr="00E86841">
        <w:rPr>
          <w:rFonts w:ascii="Times New Roman" w:eastAsia="Times New Roman" w:hAnsi="Times New Roman" w:cs="Times New Roman"/>
          <w:highlight w:val="yellow"/>
        </w:rPr>
        <w:t xml:space="preserve"> distância percorrida no </w:t>
      </w:r>
      <w:r w:rsidR="009A6CB3" w:rsidRPr="009A6CB3">
        <w:rPr>
          <w:rFonts w:ascii="Times New Roman" w:eastAsia="Times New Roman" w:hAnsi="Times New Roman" w:cs="Times New Roman"/>
          <w:i/>
          <w:iCs/>
          <w:highlight w:val="yellow"/>
        </w:rPr>
        <w:t>HSW</w:t>
      </w:r>
      <w:r w:rsidRPr="00E86841">
        <w:rPr>
          <w:rFonts w:ascii="Times New Roman" w:eastAsia="Times New Roman" w:hAnsi="Times New Roman" w:cs="Times New Roman"/>
          <w:highlight w:val="yellow"/>
        </w:rPr>
        <w:t>.</w:t>
      </w:r>
    </w:p>
    <w:p w14:paraId="6A0542F6" w14:textId="2B690C3A" w:rsidR="00F042A2" w:rsidRPr="00E86841" w:rsidRDefault="00F042A2" w:rsidP="000F3F46">
      <w:pPr>
        <w:pStyle w:val="Corpodetexto"/>
        <w:spacing w:after="0" w:line="360" w:lineRule="auto"/>
        <w:rPr>
          <w:rFonts w:ascii="Times New Roman" w:eastAsia="Times New Roman" w:hAnsi="Times New Roman" w:cs="Times New Roman"/>
          <w:highlight w:val="yellow"/>
        </w:rPr>
      </w:pPr>
      <w:r w:rsidRPr="00E86841">
        <w:rPr>
          <w:rFonts w:ascii="Times New Roman" w:eastAsia="Times New Roman" w:hAnsi="Times New Roman" w:cs="Times New Roman"/>
          <w:highlight w:val="yellow"/>
        </w:rPr>
        <w:t>b) Avaliar a relação entre parâmetros de controle postural (</w:t>
      </w:r>
      <w:r w:rsidR="007B30DC" w:rsidRPr="00E86841">
        <w:rPr>
          <w:rFonts w:ascii="Times New Roman" w:eastAsia="Times New Roman" w:hAnsi="Times New Roman" w:cs="Times New Roman"/>
          <w:highlight w:val="yellow"/>
        </w:rPr>
        <w:t>distância</w:t>
      </w:r>
      <w:r w:rsidR="00561E5E" w:rsidRPr="00E86841">
        <w:rPr>
          <w:rFonts w:ascii="Times New Roman" w:eastAsia="Times New Roman" w:hAnsi="Times New Roman" w:cs="Times New Roman"/>
          <w:highlight w:val="yellow"/>
        </w:rPr>
        <w:t xml:space="preserve"> média</w:t>
      </w:r>
      <w:r w:rsidR="007B30DC" w:rsidRPr="00E86841">
        <w:rPr>
          <w:rFonts w:ascii="Times New Roman" w:eastAsia="Times New Roman" w:hAnsi="Times New Roman" w:cs="Times New Roman"/>
          <w:highlight w:val="yellow"/>
        </w:rPr>
        <w:t xml:space="preserve"> entre </w:t>
      </w:r>
      <w:proofErr w:type="spellStart"/>
      <w:r w:rsidR="007B30DC" w:rsidRPr="00E86841">
        <w:rPr>
          <w:rFonts w:ascii="Times New Roman" w:eastAsia="Times New Roman" w:hAnsi="Times New Roman" w:cs="Times New Roman"/>
          <w:highlight w:val="yellow"/>
        </w:rPr>
        <w:t>CoM</w:t>
      </w:r>
      <w:proofErr w:type="spellEnd"/>
      <w:r w:rsidR="007B30DC" w:rsidRPr="00E86841">
        <w:rPr>
          <w:rFonts w:ascii="Times New Roman" w:eastAsia="Times New Roman" w:hAnsi="Times New Roman" w:cs="Times New Roman"/>
          <w:highlight w:val="yellow"/>
        </w:rPr>
        <w:t xml:space="preserve"> e</w:t>
      </w:r>
      <w:r w:rsidRPr="00E86841">
        <w:rPr>
          <w:rFonts w:ascii="Times New Roman" w:eastAsia="Times New Roman" w:hAnsi="Times New Roman" w:cs="Times New Roman"/>
          <w:highlight w:val="yellow"/>
        </w:rPr>
        <w:t xml:space="preserve"> CoP,</w:t>
      </w:r>
      <w:r w:rsidR="000F763C" w:rsidRPr="00E86841">
        <w:rPr>
          <w:rFonts w:ascii="Times New Roman" w:eastAsia="Times New Roman" w:hAnsi="Times New Roman" w:cs="Times New Roman"/>
          <w:highlight w:val="yellow"/>
        </w:rPr>
        <w:t xml:space="preserve"> velocidade do CoP e</w:t>
      </w:r>
      <w:r w:rsidRPr="00E86841">
        <w:rPr>
          <w:rFonts w:ascii="Times New Roman" w:eastAsia="Times New Roman" w:hAnsi="Times New Roman" w:cs="Times New Roman"/>
          <w:highlight w:val="yellow"/>
        </w:rPr>
        <w:t xml:space="preserve"> </w:t>
      </w:r>
      <w:proofErr w:type="spellStart"/>
      <w:r w:rsidR="004720E6" w:rsidRPr="00E86841">
        <w:rPr>
          <w:rFonts w:ascii="Times New Roman" w:eastAsia="Times New Roman" w:hAnsi="Times New Roman" w:cs="Times New Roman"/>
          <w:highlight w:val="yellow"/>
        </w:rPr>
        <w:t>ApEn</w:t>
      </w:r>
      <w:proofErr w:type="spellEnd"/>
      <w:r w:rsidR="004720E6" w:rsidRPr="00E86841">
        <w:rPr>
          <w:rFonts w:ascii="Times New Roman" w:eastAsia="Times New Roman" w:hAnsi="Times New Roman" w:cs="Times New Roman"/>
          <w:highlight w:val="yellow"/>
        </w:rPr>
        <w:t>)</w:t>
      </w:r>
      <w:r w:rsidRPr="00E86841">
        <w:rPr>
          <w:rFonts w:ascii="Times New Roman" w:eastAsia="Times New Roman" w:hAnsi="Times New Roman" w:cs="Times New Roman"/>
          <w:highlight w:val="yellow"/>
        </w:rPr>
        <w:t xml:space="preserve"> para o tempo de sustentação no </w:t>
      </w:r>
      <w:r w:rsidR="009A6CB3" w:rsidRPr="009A6CB3">
        <w:rPr>
          <w:rFonts w:ascii="Times New Roman" w:eastAsia="Times New Roman" w:hAnsi="Times New Roman" w:cs="Times New Roman"/>
          <w:i/>
          <w:iCs/>
          <w:highlight w:val="yellow"/>
        </w:rPr>
        <w:t>HS</w:t>
      </w:r>
      <w:r w:rsidRPr="00E86841">
        <w:rPr>
          <w:rFonts w:ascii="Times New Roman" w:eastAsia="Times New Roman" w:hAnsi="Times New Roman" w:cs="Times New Roman"/>
          <w:highlight w:val="yellow"/>
        </w:rPr>
        <w:t>.</w:t>
      </w:r>
    </w:p>
    <w:p w14:paraId="66E6CF66" w14:textId="1B3455B0" w:rsidR="00F042A2" w:rsidRPr="00E86841" w:rsidRDefault="00F042A2" w:rsidP="000F3F46">
      <w:pPr>
        <w:pStyle w:val="Corpodetexto"/>
        <w:spacing w:after="0" w:line="360" w:lineRule="auto"/>
        <w:rPr>
          <w:rFonts w:ascii="Times New Roman" w:eastAsia="Times New Roman" w:hAnsi="Times New Roman" w:cs="Times New Roman"/>
          <w:highlight w:val="yellow"/>
        </w:rPr>
      </w:pPr>
      <w:r w:rsidRPr="00E86841">
        <w:rPr>
          <w:rFonts w:ascii="Times New Roman" w:eastAsia="Times New Roman" w:hAnsi="Times New Roman" w:cs="Times New Roman"/>
          <w:highlight w:val="yellow"/>
        </w:rPr>
        <w:t xml:space="preserve">c) Analisar a influência de variáveis antropométricas (comprimento de membros, altura do </w:t>
      </w:r>
      <w:proofErr w:type="spellStart"/>
      <w:r w:rsidRPr="00E86841">
        <w:rPr>
          <w:rFonts w:ascii="Times New Roman" w:eastAsia="Times New Roman" w:hAnsi="Times New Roman" w:cs="Times New Roman"/>
          <w:highlight w:val="yellow"/>
        </w:rPr>
        <w:t>CoM</w:t>
      </w:r>
      <w:proofErr w:type="spellEnd"/>
      <w:r w:rsidRPr="00E86841">
        <w:rPr>
          <w:rFonts w:ascii="Times New Roman" w:eastAsia="Times New Roman" w:hAnsi="Times New Roman" w:cs="Times New Roman"/>
          <w:highlight w:val="yellow"/>
        </w:rPr>
        <w:t xml:space="preserve"> e composição corporal) sobre a estabilidade estática </w:t>
      </w:r>
      <w:r w:rsidR="009A6CB3" w:rsidRPr="009A6CB3">
        <w:rPr>
          <w:rFonts w:ascii="Times New Roman" w:eastAsia="Times New Roman" w:hAnsi="Times New Roman" w:cs="Times New Roman"/>
          <w:i/>
          <w:iCs/>
          <w:highlight w:val="yellow"/>
        </w:rPr>
        <w:t>HS</w:t>
      </w:r>
      <w:r w:rsidRPr="00E86841">
        <w:rPr>
          <w:rFonts w:ascii="Times New Roman" w:eastAsia="Times New Roman" w:hAnsi="Times New Roman" w:cs="Times New Roman"/>
          <w:highlight w:val="yellow"/>
        </w:rPr>
        <w:t xml:space="preserve"> e a eficiência do deslocamento </w:t>
      </w:r>
      <w:r w:rsidR="00656343" w:rsidRPr="00E86841">
        <w:rPr>
          <w:rFonts w:ascii="Times New Roman" w:eastAsia="Times New Roman" w:hAnsi="Times New Roman" w:cs="Times New Roman"/>
          <w:highlight w:val="yellow"/>
        </w:rPr>
        <w:t>no</w:t>
      </w:r>
      <w:r w:rsidRPr="00E86841">
        <w:rPr>
          <w:rFonts w:ascii="Times New Roman" w:eastAsia="Times New Roman" w:hAnsi="Times New Roman" w:cs="Times New Roman"/>
          <w:highlight w:val="yellow"/>
        </w:rPr>
        <w:t xml:space="preserve"> </w:t>
      </w:r>
      <w:r w:rsidR="009A6CB3" w:rsidRPr="009A6CB3">
        <w:rPr>
          <w:rFonts w:ascii="Times New Roman" w:eastAsia="Times New Roman" w:hAnsi="Times New Roman" w:cs="Times New Roman"/>
          <w:i/>
          <w:iCs/>
          <w:highlight w:val="yellow"/>
        </w:rPr>
        <w:t>HSW</w:t>
      </w:r>
      <w:r w:rsidRPr="00E86841">
        <w:rPr>
          <w:rFonts w:ascii="Times New Roman" w:eastAsia="Times New Roman" w:hAnsi="Times New Roman" w:cs="Times New Roman"/>
          <w:highlight w:val="yellow"/>
        </w:rPr>
        <w:t>.</w:t>
      </w:r>
    </w:p>
    <w:p w14:paraId="3FAF7BCF" w14:textId="2EB35B49" w:rsidR="00F042A2" w:rsidRPr="00E86841" w:rsidRDefault="00F042A2" w:rsidP="000F3F46">
      <w:pPr>
        <w:pStyle w:val="Corpodetexto"/>
        <w:spacing w:after="0" w:line="360" w:lineRule="auto"/>
        <w:rPr>
          <w:rFonts w:ascii="Times New Roman" w:eastAsia="Times New Roman" w:hAnsi="Times New Roman" w:cs="Times New Roman"/>
          <w:highlight w:val="yellow"/>
        </w:rPr>
      </w:pPr>
      <w:r w:rsidRPr="00E86841">
        <w:rPr>
          <w:rFonts w:ascii="Times New Roman" w:eastAsia="Times New Roman" w:hAnsi="Times New Roman" w:cs="Times New Roman"/>
          <w:highlight w:val="yellow"/>
        </w:rPr>
        <w:t>d) Comparar os padrões cinemáticos</w:t>
      </w:r>
      <w:r w:rsidR="004720E6" w:rsidRPr="00E86841">
        <w:rPr>
          <w:rFonts w:ascii="Times New Roman" w:eastAsia="Times New Roman" w:hAnsi="Times New Roman" w:cs="Times New Roman"/>
          <w:highlight w:val="yellow"/>
        </w:rPr>
        <w:t xml:space="preserve"> atrativos</w:t>
      </w:r>
      <w:r w:rsidRPr="00E86841">
        <w:rPr>
          <w:rFonts w:ascii="Times New Roman" w:eastAsia="Times New Roman" w:hAnsi="Times New Roman" w:cs="Times New Roman"/>
          <w:highlight w:val="yellow"/>
        </w:rPr>
        <w:t> </w:t>
      </w:r>
      <w:r w:rsidR="00876EA4" w:rsidRPr="00E86841">
        <w:rPr>
          <w:rFonts w:ascii="Times New Roman" w:eastAsia="Times New Roman" w:hAnsi="Times New Roman" w:cs="Times New Roman"/>
          <w:highlight w:val="yellow"/>
        </w:rPr>
        <w:t xml:space="preserve">dos </w:t>
      </w:r>
      <w:r w:rsidRPr="00E86841">
        <w:rPr>
          <w:rFonts w:ascii="Times New Roman" w:eastAsia="Times New Roman" w:hAnsi="Times New Roman" w:cs="Times New Roman"/>
          <w:highlight w:val="yellow"/>
        </w:rPr>
        <w:t>ângulos articulares</w:t>
      </w:r>
      <w:r w:rsidR="00876EA4" w:rsidRPr="00E86841">
        <w:rPr>
          <w:rFonts w:ascii="Times New Roman" w:eastAsia="Times New Roman" w:hAnsi="Times New Roman" w:cs="Times New Roman"/>
          <w:highlight w:val="yellow"/>
        </w:rPr>
        <w:t>, através de um índice de verticalidade entre</w:t>
      </w:r>
      <w:r w:rsidRPr="00E86841">
        <w:rPr>
          <w:rFonts w:ascii="Times New Roman" w:eastAsia="Times New Roman" w:hAnsi="Times New Roman" w:cs="Times New Roman"/>
          <w:highlight w:val="yellow"/>
        </w:rPr>
        <w:t xml:space="preserve"> </w:t>
      </w:r>
      <w:r w:rsidR="00D94276" w:rsidRPr="00E86841">
        <w:rPr>
          <w:rFonts w:ascii="Times New Roman" w:eastAsia="Times New Roman" w:hAnsi="Times New Roman" w:cs="Times New Roman"/>
          <w:highlight w:val="yellow"/>
        </w:rPr>
        <w:t>ombros</w:t>
      </w:r>
      <w:r w:rsidR="00876EA4" w:rsidRPr="00E86841">
        <w:rPr>
          <w:rFonts w:ascii="Times New Roman" w:eastAsia="Times New Roman" w:hAnsi="Times New Roman" w:cs="Times New Roman"/>
          <w:highlight w:val="yellow"/>
        </w:rPr>
        <w:t xml:space="preserve"> e </w:t>
      </w:r>
      <w:r w:rsidR="00D94276" w:rsidRPr="00E86841">
        <w:rPr>
          <w:rFonts w:ascii="Times New Roman" w:eastAsia="Times New Roman" w:hAnsi="Times New Roman" w:cs="Times New Roman"/>
          <w:highlight w:val="yellow"/>
        </w:rPr>
        <w:t>quadril</w:t>
      </w:r>
      <w:r w:rsidR="000F3F46" w:rsidRPr="00E86841">
        <w:rPr>
          <w:rFonts w:ascii="Times New Roman" w:eastAsia="Times New Roman" w:hAnsi="Times New Roman" w:cs="Times New Roman"/>
          <w:highlight w:val="yellow"/>
        </w:rPr>
        <w:t xml:space="preserve">, </w:t>
      </w:r>
      <w:r w:rsidR="00876EA4" w:rsidRPr="00E86841">
        <w:rPr>
          <w:rFonts w:ascii="Times New Roman" w:eastAsia="Times New Roman" w:hAnsi="Times New Roman" w:cs="Times New Roman"/>
          <w:highlight w:val="yellow"/>
        </w:rPr>
        <w:t>grau de extensão</w:t>
      </w:r>
      <w:r w:rsidR="00D94276" w:rsidRPr="00E86841">
        <w:rPr>
          <w:rFonts w:ascii="Times New Roman" w:eastAsia="Times New Roman" w:hAnsi="Times New Roman" w:cs="Times New Roman"/>
          <w:highlight w:val="yellow"/>
        </w:rPr>
        <w:t xml:space="preserve"> </w:t>
      </w:r>
      <w:r w:rsidR="00876EA4" w:rsidRPr="00E86841">
        <w:rPr>
          <w:rFonts w:ascii="Times New Roman" w:eastAsia="Times New Roman" w:hAnsi="Times New Roman" w:cs="Times New Roman"/>
          <w:highlight w:val="yellow"/>
        </w:rPr>
        <w:t>cervical</w:t>
      </w:r>
      <w:r w:rsidRPr="00E86841">
        <w:rPr>
          <w:rFonts w:ascii="Times New Roman" w:eastAsia="Times New Roman" w:hAnsi="Times New Roman" w:cs="Times New Roman"/>
          <w:highlight w:val="yellow"/>
        </w:rPr>
        <w:t>,</w:t>
      </w:r>
      <w:r w:rsidR="004720E6" w:rsidRPr="00E86841">
        <w:rPr>
          <w:rFonts w:ascii="Times New Roman" w:eastAsia="Times New Roman" w:hAnsi="Times New Roman" w:cs="Times New Roman"/>
          <w:highlight w:val="yellow"/>
        </w:rPr>
        <w:t xml:space="preserve"> </w:t>
      </w:r>
      <w:r w:rsidRPr="00E86841">
        <w:rPr>
          <w:rFonts w:ascii="Times New Roman" w:eastAsia="Times New Roman" w:hAnsi="Times New Roman" w:cs="Times New Roman"/>
          <w:highlight w:val="yellow"/>
        </w:rPr>
        <w:t>largura da base de apoio</w:t>
      </w:r>
      <w:r w:rsidR="004720E6" w:rsidRPr="00E86841">
        <w:rPr>
          <w:rFonts w:ascii="Times New Roman" w:eastAsia="Times New Roman" w:hAnsi="Times New Roman" w:cs="Times New Roman"/>
          <w:highlight w:val="yellow"/>
        </w:rPr>
        <w:t xml:space="preserve"> e </w:t>
      </w:r>
      <w:r w:rsidR="00C65194" w:rsidRPr="00E86841">
        <w:rPr>
          <w:rFonts w:ascii="Times New Roman" w:eastAsia="Times New Roman" w:hAnsi="Times New Roman" w:cs="Times New Roman"/>
          <w:highlight w:val="yellow"/>
        </w:rPr>
        <w:t>orientação angular das mãos</w:t>
      </w:r>
      <w:r w:rsidR="00876EA4" w:rsidRPr="00E86841">
        <w:rPr>
          <w:rFonts w:ascii="Times New Roman" w:eastAsia="Times New Roman" w:hAnsi="Times New Roman" w:cs="Times New Roman"/>
          <w:highlight w:val="yellow"/>
        </w:rPr>
        <w:t>,</w:t>
      </w:r>
      <w:r w:rsidRPr="00E86841">
        <w:rPr>
          <w:rFonts w:ascii="Times New Roman" w:eastAsia="Times New Roman" w:hAnsi="Times New Roman" w:cs="Times New Roman"/>
          <w:highlight w:val="yellow"/>
        </w:rPr>
        <w:t xml:space="preserve"> adotados por praticantes de diferentes níveis de proficiência e modalidades durante a execução do </w:t>
      </w:r>
      <w:r w:rsidR="009A6CB3" w:rsidRPr="009A6CB3">
        <w:rPr>
          <w:rFonts w:ascii="Times New Roman" w:eastAsia="Times New Roman" w:hAnsi="Times New Roman" w:cs="Times New Roman"/>
          <w:i/>
          <w:iCs/>
          <w:highlight w:val="yellow"/>
        </w:rPr>
        <w:t>HS</w:t>
      </w:r>
      <w:r w:rsidRPr="00E86841">
        <w:rPr>
          <w:rFonts w:ascii="Times New Roman" w:eastAsia="Times New Roman" w:hAnsi="Times New Roman" w:cs="Times New Roman"/>
          <w:highlight w:val="yellow"/>
        </w:rPr>
        <w:t xml:space="preserve"> e do </w:t>
      </w:r>
      <w:r w:rsidR="009A6CB3" w:rsidRPr="009A6CB3">
        <w:rPr>
          <w:rFonts w:ascii="Times New Roman" w:eastAsia="Times New Roman" w:hAnsi="Times New Roman" w:cs="Times New Roman"/>
          <w:i/>
          <w:iCs/>
          <w:highlight w:val="yellow"/>
        </w:rPr>
        <w:t>HSW</w:t>
      </w:r>
      <w:r w:rsidRPr="00E86841">
        <w:rPr>
          <w:rFonts w:ascii="Times New Roman" w:eastAsia="Times New Roman" w:hAnsi="Times New Roman" w:cs="Times New Roman"/>
          <w:highlight w:val="yellow"/>
        </w:rPr>
        <w:t>.</w:t>
      </w:r>
    </w:p>
    <w:p w14:paraId="4A2D826D" w14:textId="723E4CCD" w:rsidR="00F042A2" w:rsidRPr="00E86841" w:rsidRDefault="004720E6" w:rsidP="000F3F46">
      <w:pPr>
        <w:pStyle w:val="Corpodetexto"/>
        <w:spacing w:after="0" w:line="360" w:lineRule="auto"/>
        <w:rPr>
          <w:rFonts w:ascii="Times New Roman" w:eastAsia="Times New Roman" w:hAnsi="Times New Roman" w:cs="Times New Roman"/>
          <w:highlight w:val="yellow"/>
        </w:rPr>
      </w:pPr>
      <w:r w:rsidRPr="00E86841">
        <w:rPr>
          <w:rFonts w:ascii="Times New Roman" w:eastAsia="Times New Roman" w:hAnsi="Times New Roman" w:cs="Times New Roman"/>
          <w:highlight w:val="yellow"/>
        </w:rPr>
        <w:lastRenderedPageBreak/>
        <w:t>e</w:t>
      </w:r>
      <w:r w:rsidR="00F042A2" w:rsidRPr="00E86841">
        <w:rPr>
          <w:rFonts w:ascii="Times New Roman" w:eastAsia="Times New Roman" w:hAnsi="Times New Roman" w:cs="Times New Roman"/>
          <w:highlight w:val="yellow"/>
        </w:rPr>
        <w:t xml:space="preserve">) Determinar a associação entre o tempo de prática específica e a idade cronológica com o desempenho no </w:t>
      </w:r>
      <w:r w:rsidR="009A6CB3" w:rsidRPr="009A6CB3">
        <w:rPr>
          <w:rFonts w:ascii="Times New Roman" w:eastAsia="Times New Roman" w:hAnsi="Times New Roman" w:cs="Times New Roman"/>
          <w:i/>
          <w:iCs/>
          <w:highlight w:val="yellow"/>
        </w:rPr>
        <w:t>HS</w:t>
      </w:r>
      <w:r w:rsidR="00F042A2" w:rsidRPr="00E86841">
        <w:rPr>
          <w:rFonts w:ascii="Times New Roman" w:eastAsia="Times New Roman" w:hAnsi="Times New Roman" w:cs="Times New Roman"/>
          <w:highlight w:val="yellow"/>
        </w:rPr>
        <w:t xml:space="preserve"> e </w:t>
      </w:r>
      <w:r w:rsidR="009A6CB3" w:rsidRPr="009A6CB3">
        <w:rPr>
          <w:rFonts w:ascii="Times New Roman" w:eastAsia="Times New Roman" w:hAnsi="Times New Roman" w:cs="Times New Roman"/>
          <w:i/>
          <w:iCs/>
          <w:highlight w:val="yellow"/>
        </w:rPr>
        <w:t>HSW</w:t>
      </w:r>
      <w:r w:rsidR="00F042A2" w:rsidRPr="00E86841">
        <w:rPr>
          <w:rFonts w:ascii="Times New Roman" w:eastAsia="Times New Roman" w:hAnsi="Times New Roman" w:cs="Times New Roman"/>
          <w:highlight w:val="yellow"/>
        </w:rPr>
        <w:t>, testando a hipótese de que a experiência prática tem um peso preditivo maior que a idade.</w:t>
      </w:r>
    </w:p>
    <w:p w14:paraId="4EF15B59" w14:textId="5B6CCD75" w:rsidR="00F042A2" w:rsidRPr="00E86841" w:rsidRDefault="004720E6" w:rsidP="000F3F46">
      <w:pPr>
        <w:pStyle w:val="Corpodetexto"/>
        <w:spacing w:after="0" w:line="360" w:lineRule="auto"/>
        <w:rPr>
          <w:rFonts w:ascii="Times New Roman" w:eastAsia="Times New Roman" w:hAnsi="Times New Roman" w:cs="Times New Roman"/>
          <w:highlight w:val="yellow"/>
        </w:rPr>
      </w:pPr>
      <w:r w:rsidRPr="00E86841">
        <w:rPr>
          <w:rFonts w:ascii="Times New Roman" w:eastAsia="Times New Roman" w:hAnsi="Times New Roman" w:cs="Times New Roman"/>
          <w:highlight w:val="yellow"/>
        </w:rPr>
        <w:t>f</w:t>
      </w:r>
      <w:r w:rsidR="00F042A2" w:rsidRPr="00E86841">
        <w:rPr>
          <w:rFonts w:ascii="Times New Roman" w:eastAsia="Times New Roman" w:hAnsi="Times New Roman" w:cs="Times New Roman"/>
          <w:highlight w:val="yellow"/>
        </w:rPr>
        <w:t xml:space="preserve">) </w:t>
      </w:r>
      <w:r w:rsidR="00876EA4" w:rsidRPr="00E86841">
        <w:rPr>
          <w:rFonts w:ascii="Times New Roman" w:eastAsia="Times New Roman" w:hAnsi="Times New Roman" w:cs="Times New Roman"/>
          <w:highlight w:val="yellow"/>
        </w:rPr>
        <w:t xml:space="preserve">Identificar os </w:t>
      </w:r>
      <w:r w:rsidR="00656343" w:rsidRPr="00E86841">
        <w:rPr>
          <w:rFonts w:ascii="Times New Roman" w:eastAsia="Times New Roman" w:hAnsi="Times New Roman" w:cs="Times New Roman"/>
          <w:highlight w:val="yellow"/>
        </w:rPr>
        <w:t>como os parâmetros</w:t>
      </w:r>
      <w:r w:rsidR="00876EA4" w:rsidRPr="00E86841">
        <w:rPr>
          <w:rFonts w:ascii="Times New Roman" w:eastAsia="Times New Roman" w:hAnsi="Times New Roman" w:cs="Times New Roman"/>
          <w:highlight w:val="yellow"/>
        </w:rPr>
        <w:t xml:space="preserve"> espaço-temporais</w:t>
      </w:r>
      <w:r w:rsidR="00656343" w:rsidRPr="00E86841">
        <w:rPr>
          <w:rFonts w:ascii="Times New Roman" w:eastAsia="Times New Roman" w:hAnsi="Times New Roman" w:cs="Times New Roman"/>
          <w:highlight w:val="yellow"/>
        </w:rPr>
        <w:t xml:space="preserve">: </w:t>
      </w:r>
      <w:r w:rsidR="00876EA4" w:rsidRPr="00E86841">
        <w:rPr>
          <w:rFonts w:ascii="Times New Roman" w:eastAsia="Times New Roman" w:hAnsi="Times New Roman" w:cs="Times New Roman"/>
          <w:highlight w:val="yellow"/>
        </w:rPr>
        <w:t>comprimento médio, cadência e variabilidades espacial e temporal das passadas</w:t>
      </w:r>
      <w:r w:rsidR="00656343" w:rsidRPr="00E86841">
        <w:rPr>
          <w:rFonts w:ascii="Times New Roman" w:eastAsia="Times New Roman" w:hAnsi="Times New Roman" w:cs="Times New Roman"/>
          <w:highlight w:val="yellow"/>
        </w:rPr>
        <w:t xml:space="preserve">, influenciam no </w:t>
      </w:r>
      <w:r w:rsidR="00876EA4" w:rsidRPr="00E86841">
        <w:rPr>
          <w:rFonts w:ascii="Times New Roman" w:eastAsia="Times New Roman" w:hAnsi="Times New Roman" w:cs="Times New Roman"/>
          <w:highlight w:val="yellow"/>
        </w:rPr>
        <w:t xml:space="preserve">desempenho </w:t>
      </w:r>
      <w:r w:rsidR="00656343" w:rsidRPr="00E86841">
        <w:rPr>
          <w:rFonts w:ascii="Times New Roman" w:eastAsia="Times New Roman" w:hAnsi="Times New Roman" w:cs="Times New Roman"/>
          <w:highlight w:val="yellow"/>
        </w:rPr>
        <w:t>d</w:t>
      </w:r>
      <w:r w:rsidR="00876EA4" w:rsidRPr="00E86841">
        <w:rPr>
          <w:rFonts w:ascii="Times New Roman" w:eastAsia="Times New Roman" w:hAnsi="Times New Roman" w:cs="Times New Roman"/>
          <w:highlight w:val="yellow"/>
        </w:rPr>
        <w:t xml:space="preserve">o </w:t>
      </w:r>
      <w:r w:rsidR="009A6CB3" w:rsidRPr="009A6CB3">
        <w:rPr>
          <w:rFonts w:ascii="Times New Roman" w:eastAsia="Times New Roman" w:hAnsi="Times New Roman" w:cs="Times New Roman"/>
          <w:i/>
          <w:iCs/>
          <w:highlight w:val="yellow"/>
        </w:rPr>
        <w:t>HSW</w:t>
      </w:r>
      <w:r w:rsidR="00656343" w:rsidRPr="00E86841">
        <w:rPr>
          <w:rFonts w:ascii="Times New Roman" w:eastAsia="Times New Roman" w:hAnsi="Times New Roman" w:cs="Times New Roman"/>
          <w:i/>
          <w:iCs/>
          <w:highlight w:val="yellow"/>
        </w:rPr>
        <w:t xml:space="preserve">. </w:t>
      </w:r>
      <w:r w:rsidR="00656343" w:rsidRPr="00E86841">
        <w:rPr>
          <w:rFonts w:ascii="Times New Roman" w:eastAsia="Times New Roman" w:hAnsi="Times New Roman" w:cs="Times New Roman"/>
          <w:highlight w:val="yellow"/>
        </w:rPr>
        <w:t>Bem como descrever a</w:t>
      </w:r>
      <w:r w:rsidR="00876EA4" w:rsidRPr="00E86841">
        <w:rPr>
          <w:rFonts w:ascii="Times New Roman" w:eastAsia="Times New Roman" w:hAnsi="Times New Roman" w:cs="Times New Roman"/>
          <w:highlight w:val="yellow"/>
        </w:rPr>
        <w:t>s estratégias de locomoção adotados por praticantes de diferentes modalidades</w:t>
      </w:r>
      <w:r w:rsidR="00656343" w:rsidRPr="00E86841">
        <w:rPr>
          <w:rFonts w:ascii="Times New Roman" w:eastAsia="Times New Roman" w:hAnsi="Times New Roman" w:cs="Times New Roman"/>
          <w:highlight w:val="yellow"/>
        </w:rPr>
        <w:t xml:space="preserve"> através dos parâmetros: velocidade média, tempo de contato </w:t>
      </w:r>
      <w:proofErr w:type="gramStart"/>
      <w:r w:rsidR="00656343" w:rsidRPr="00E86841">
        <w:rPr>
          <w:rFonts w:ascii="Times New Roman" w:eastAsia="Times New Roman" w:hAnsi="Times New Roman" w:cs="Times New Roman"/>
          <w:highlight w:val="yellow"/>
        </w:rPr>
        <w:t>da mãos</w:t>
      </w:r>
      <w:proofErr w:type="gramEnd"/>
      <w:r w:rsidR="00656343" w:rsidRPr="00E86841">
        <w:rPr>
          <w:rFonts w:ascii="Times New Roman" w:eastAsia="Times New Roman" w:hAnsi="Times New Roman" w:cs="Times New Roman"/>
          <w:highlight w:val="yellow"/>
        </w:rPr>
        <w:t xml:space="preserve"> no solo e tempo em duplo suporte</w:t>
      </w:r>
      <w:r w:rsidR="00876EA4" w:rsidRPr="00E86841">
        <w:rPr>
          <w:rFonts w:ascii="Times New Roman" w:eastAsia="Times New Roman" w:hAnsi="Times New Roman" w:cs="Times New Roman"/>
          <w:highlight w:val="yellow"/>
        </w:rPr>
        <w:t>.</w:t>
      </w:r>
    </w:p>
    <w:p w14:paraId="1C4A57AD" w14:textId="19F62844" w:rsidR="00F042A2" w:rsidRPr="00E86841" w:rsidRDefault="004720E6" w:rsidP="000F3F46">
      <w:pPr>
        <w:pStyle w:val="Corpodetexto"/>
        <w:spacing w:line="360" w:lineRule="auto"/>
        <w:rPr>
          <w:rFonts w:ascii="Times New Roman" w:eastAsia="Times New Roman" w:hAnsi="Times New Roman" w:cs="Times New Roman"/>
        </w:rPr>
      </w:pPr>
      <w:r w:rsidRPr="00E86841">
        <w:rPr>
          <w:rFonts w:ascii="Times New Roman" w:eastAsia="Times New Roman" w:hAnsi="Times New Roman" w:cs="Times New Roman"/>
          <w:highlight w:val="yellow"/>
        </w:rPr>
        <w:t>g</w:t>
      </w:r>
      <w:r w:rsidR="00F042A2" w:rsidRPr="00E86841">
        <w:rPr>
          <w:rFonts w:ascii="Times New Roman" w:eastAsia="Times New Roman" w:hAnsi="Times New Roman" w:cs="Times New Roman"/>
          <w:highlight w:val="yellow"/>
        </w:rPr>
        <w:t xml:space="preserve">) </w:t>
      </w:r>
      <w:r w:rsidR="00876EA4" w:rsidRPr="00E86841">
        <w:rPr>
          <w:rFonts w:ascii="Times New Roman" w:eastAsia="Times New Roman" w:hAnsi="Times New Roman" w:cs="Times New Roman"/>
          <w:highlight w:val="yellow"/>
        </w:rPr>
        <w:t xml:space="preserve">Verificar a existência de uma possível transferência de habilidades entre o </w:t>
      </w:r>
      <w:r w:rsidR="009A6CB3" w:rsidRPr="009A6CB3">
        <w:rPr>
          <w:rFonts w:ascii="Times New Roman" w:eastAsia="Times New Roman" w:hAnsi="Times New Roman" w:cs="Times New Roman"/>
          <w:i/>
          <w:iCs/>
          <w:highlight w:val="yellow"/>
        </w:rPr>
        <w:t>HS</w:t>
      </w:r>
      <w:r w:rsidR="00876EA4" w:rsidRPr="00E86841">
        <w:rPr>
          <w:rFonts w:ascii="Times New Roman" w:eastAsia="Times New Roman" w:hAnsi="Times New Roman" w:cs="Times New Roman"/>
          <w:highlight w:val="yellow"/>
        </w:rPr>
        <w:t xml:space="preserve"> e o </w:t>
      </w:r>
      <w:r w:rsidR="009A6CB3" w:rsidRPr="009A6CB3">
        <w:rPr>
          <w:rFonts w:ascii="Times New Roman" w:eastAsia="Times New Roman" w:hAnsi="Times New Roman" w:cs="Times New Roman"/>
          <w:i/>
          <w:iCs/>
          <w:highlight w:val="yellow"/>
        </w:rPr>
        <w:t>HSW</w:t>
      </w:r>
      <w:r w:rsidR="00876EA4" w:rsidRPr="00E86841">
        <w:rPr>
          <w:rFonts w:ascii="Times New Roman" w:eastAsia="Times New Roman" w:hAnsi="Times New Roman" w:cs="Times New Roman"/>
          <w:highlight w:val="yellow"/>
        </w:rPr>
        <w:t>, correlacionando o tempo máximo de sustentação e a entropia (</w:t>
      </w:r>
      <w:proofErr w:type="spellStart"/>
      <w:r w:rsidR="00876EA4" w:rsidRPr="00E86841">
        <w:rPr>
          <w:rFonts w:ascii="Times New Roman" w:eastAsia="Times New Roman" w:hAnsi="Times New Roman" w:cs="Times New Roman"/>
          <w:highlight w:val="yellow"/>
        </w:rPr>
        <w:t>ApEn</w:t>
      </w:r>
      <w:proofErr w:type="spellEnd"/>
      <w:r w:rsidR="00876EA4" w:rsidRPr="00E86841">
        <w:rPr>
          <w:rFonts w:ascii="Times New Roman" w:eastAsia="Times New Roman" w:hAnsi="Times New Roman" w:cs="Times New Roman"/>
          <w:highlight w:val="yellow"/>
        </w:rPr>
        <w:t xml:space="preserve">) no </w:t>
      </w:r>
      <w:r w:rsidR="009A6CB3" w:rsidRPr="009A6CB3">
        <w:rPr>
          <w:rFonts w:ascii="Times New Roman" w:eastAsia="Times New Roman" w:hAnsi="Times New Roman" w:cs="Times New Roman"/>
          <w:i/>
          <w:iCs/>
          <w:highlight w:val="yellow"/>
        </w:rPr>
        <w:t>HS</w:t>
      </w:r>
      <w:r w:rsidR="00876EA4" w:rsidRPr="00E86841">
        <w:rPr>
          <w:rFonts w:ascii="Times New Roman" w:eastAsia="Times New Roman" w:hAnsi="Times New Roman" w:cs="Times New Roman"/>
          <w:highlight w:val="yellow"/>
        </w:rPr>
        <w:t xml:space="preserve"> com a mediana da distância percorrida no </w:t>
      </w:r>
      <w:r w:rsidR="009A6CB3" w:rsidRPr="009A6CB3">
        <w:rPr>
          <w:rFonts w:ascii="Times New Roman" w:eastAsia="Times New Roman" w:hAnsi="Times New Roman" w:cs="Times New Roman"/>
          <w:i/>
          <w:iCs/>
          <w:highlight w:val="yellow"/>
        </w:rPr>
        <w:t>HSW</w:t>
      </w:r>
      <w:r w:rsidR="00876EA4" w:rsidRPr="00E86841">
        <w:rPr>
          <w:rFonts w:ascii="Times New Roman" w:eastAsia="Times New Roman" w:hAnsi="Times New Roman" w:cs="Times New Roman"/>
          <w:highlight w:val="yellow"/>
        </w:rPr>
        <w:t>.</w:t>
      </w:r>
    </w:p>
    <w:p w14:paraId="3688E4AB" w14:textId="77777777" w:rsidR="00F042A2" w:rsidRPr="00E86841" w:rsidRDefault="00F042A2" w:rsidP="000F3F46">
      <w:pPr>
        <w:pStyle w:val="Ttulo1"/>
        <w:spacing w:before="0" w:after="140" w:line="360" w:lineRule="auto"/>
        <w:rPr>
          <w:rFonts w:ascii="Times New Roman" w:eastAsia="Times New Roman" w:hAnsi="Times New Roman" w:cs="Times New Roman"/>
        </w:rPr>
      </w:pPr>
      <w:r w:rsidRPr="00E86841">
        <w:rPr>
          <w:rFonts w:ascii="Times New Roman" w:eastAsia="Times New Roman" w:hAnsi="Times New Roman" w:cs="Times New Roman"/>
        </w:rPr>
        <w:t>3    MÉTODO</w:t>
      </w:r>
    </w:p>
    <w:p w14:paraId="3CB949C4" w14:textId="77777777" w:rsidR="00F042A2" w:rsidRPr="00E86841" w:rsidRDefault="00F042A2" w:rsidP="000F3F46">
      <w:pPr>
        <w:spacing w:line="360" w:lineRule="auto"/>
        <w:rPr>
          <w:rFonts w:ascii="Times New Roman" w:eastAsia="Times New Roman" w:hAnsi="Times New Roman" w:cs="Times New Roman"/>
        </w:rPr>
      </w:pPr>
      <w:r w:rsidRPr="00E86841">
        <w:rPr>
          <w:rFonts w:ascii="Times New Roman" w:eastAsia="Times New Roman" w:hAnsi="Times New Roman" w:cs="Times New Roman"/>
        </w:rPr>
        <w:t>3.1 Delineamento experimental</w:t>
      </w:r>
    </w:p>
    <w:p w14:paraId="717AB035" w14:textId="18A275EC" w:rsidR="000055E4" w:rsidRPr="00E86841" w:rsidRDefault="00F042A2" w:rsidP="000F3F46">
      <w:pPr>
        <w:widowControl w:val="0"/>
        <w:spacing w:line="360" w:lineRule="auto"/>
        <w:ind w:firstLine="709"/>
        <w:rPr>
          <w:rFonts w:ascii="Times New Roman" w:eastAsia="Times New Roman" w:hAnsi="Times New Roman" w:cs="Times New Roman"/>
          <w:color w:val="000000"/>
        </w:rPr>
      </w:pPr>
      <w:r w:rsidRPr="00E86841">
        <w:rPr>
          <w:rFonts w:ascii="Times New Roman" w:eastAsia="Times New Roman" w:hAnsi="Times New Roman" w:cs="Times New Roman"/>
        </w:rPr>
        <w:t xml:space="preserve">O estudo será observacional e transversal. </w:t>
      </w:r>
      <w:r w:rsidRPr="00E86841">
        <w:rPr>
          <w:rFonts w:ascii="Times New Roman" w:eastAsia="Times New Roman" w:hAnsi="Times New Roman" w:cs="Times New Roman"/>
          <w:color w:val="000000"/>
        </w:rPr>
        <w:t xml:space="preserve">Dentre as variáveis de força, serão investigadas a força máxima dos flexores de punho, dos flexores dos dedos e dos músculos braço e ombro em movimentos de empurrar acima da cabeça, pela hipótese de que influenciam tanto a capacidade de sustentar o corpo invertido quanto a propulsão necessária para a locomoção em mãos no </w:t>
      </w:r>
      <w:r w:rsidR="009A6CB3" w:rsidRPr="009A6CB3">
        <w:rPr>
          <w:rFonts w:ascii="Times New Roman" w:eastAsia="Times New Roman" w:hAnsi="Times New Roman" w:cs="Times New Roman"/>
          <w:i/>
          <w:iCs/>
          <w:color w:val="000000"/>
        </w:rPr>
        <w:t>HSW</w:t>
      </w:r>
      <w:r w:rsidRPr="00E86841">
        <w:rPr>
          <w:rFonts w:ascii="Times New Roman" w:eastAsia="Times New Roman" w:hAnsi="Times New Roman" w:cs="Times New Roman"/>
          <w:color w:val="000000"/>
        </w:rPr>
        <w:t xml:space="preserve">. Evidências biomecânicas demonstram que a estabilidade no </w:t>
      </w:r>
      <w:r w:rsidR="009A6CB3" w:rsidRPr="009A6CB3">
        <w:rPr>
          <w:rFonts w:ascii="Times New Roman" w:eastAsia="Times New Roman" w:hAnsi="Times New Roman" w:cs="Times New Roman"/>
          <w:i/>
          <w:iCs/>
          <w:color w:val="000000"/>
        </w:rPr>
        <w:t>HS</w:t>
      </w:r>
      <w:r w:rsidRPr="00E86841">
        <w:rPr>
          <w:rFonts w:ascii="Times New Roman" w:eastAsia="Times New Roman" w:hAnsi="Times New Roman" w:cs="Times New Roman"/>
          <w:color w:val="000000"/>
        </w:rPr>
        <w:t xml:space="preserve"> depende de um equilíbrio ativo entre grupos musculares, destacando-se a atuação dos flexores de punho (o flexor radial do carpo, o flexor ulnar do carpo e o palmar longo), do tríceps braquial e do deltoide anterior como principais contribuintes para a manutenção da posição invertida e para o controle das oscilações corporais Além disso, existe uma correlação entre a força relativa no </w:t>
      </w:r>
      <w:r w:rsidR="000E300C" w:rsidRPr="00E86841">
        <w:rPr>
          <w:rFonts w:ascii="Times New Roman" w:eastAsia="Times New Roman" w:hAnsi="Times New Roman" w:cs="Times New Roman"/>
          <w:i/>
          <w:color w:val="000000"/>
        </w:rPr>
        <w:t>SP</w:t>
      </w:r>
      <w:r w:rsidRPr="00E86841">
        <w:rPr>
          <w:rFonts w:ascii="Times New Roman" w:eastAsia="Times New Roman" w:hAnsi="Times New Roman" w:cs="Times New Roman"/>
          <w:color w:val="000000"/>
        </w:rPr>
        <w:t xml:space="preserve"> em relação à massa corporal e o desempenho na flexão e extensão de cotovelo em posição invertida, o </w:t>
      </w:r>
      <w:proofErr w:type="spellStart"/>
      <w:r w:rsidRPr="00E86841">
        <w:rPr>
          <w:rFonts w:ascii="Times New Roman" w:eastAsia="Times New Roman" w:hAnsi="Times New Roman" w:cs="Times New Roman"/>
          <w:i/>
          <w:color w:val="000000"/>
        </w:rPr>
        <w:t>strict</w:t>
      </w:r>
      <w:proofErr w:type="spellEnd"/>
      <w:r w:rsidRPr="00E86841">
        <w:rPr>
          <w:rFonts w:ascii="Times New Roman" w:eastAsia="Times New Roman" w:hAnsi="Times New Roman" w:cs="Times New Roman"/>
          <w:i/>
          <w:color w:val="000000"/>
        </w:rPr>
        <w:t xml:space="preserve"> </w:t>
      </w:r>
      <w:proofErr w:type="spellStart"/>
      <w:r w:rsidRPr="00E86841">
        <w:rPr>
          <w:rFonts w:ascii="Times New Roman" w:eastAsia="Times New Roman" w:hAnsi="Times New Roman" w:cs="Times New Roman"/>
          <w:i/>
          <w:color w:val="000000"/>
        </w:rPr>
        <w:t>handstand</w:t>
      </w:r>
      <w:proofErr w:type="spellEnd"/>
      <w:r w:rsidRPr="00E86841">
        <w:rPr>
          <w:rFonts w:ascii="Times New Roman" w:eastAsia="Times New Roman" w:hAnsi="Times New Roman" w:cs="Times New Roman"/>
          <w:i/>
          <w:color w:val="000000"/>
        </w:rPr>
        <w:t xml:space="preserve"> </w:t>
      </w:r>
      <w:proofErr w:type="spellStart"/>
      <w:r w:rsidRPr="00E86841">
        <w:rPr>
          <w:rFonts w:ascii="Times New Roman" w:eastAsia="Times New Roman" w:hAnsi="Times New Roman" w:cs="Times New Roman"/>
          <w:i/>
          <w:color w:val="000000"/>
        </w:rPr>
        <w:t>push-up</w:t>
      </w:r>
      <w:proofErr w:type="spellEnd"/>
      <w:r w:rsidRPr="00E86841">
        <w:rPr>
          <w:rFonts w:ascii="Times New Roman" w:eastAsia="Times New Roman" w:hAnsi="Times New Roman" w:cs="Times New Roman"/>
          <w:color w:val="000000"/>
        </w:rPr>
        <w:t xml:space="preserve">, sugerindo que a força de empurrar acima da cabeça pode estar diretamente relacionada à estabilidade do ombro durante o </w:t>
      </w:r>
      <w:r w:rsidR="009A6CB3" w:rsidRPr="009A6CB3">
        <w:rPr>
          <w:rFonts w:ascii="Times New Roman" w:eastAsia="Times New Roman" w:hAnsi="Times New Roman" w:cs="Times New Roman"/>
          <w:i/>
          <w:iCs/>
          <w:color w:val="000000"/>
        </w:rPr>
        <w:t>HS</w:t>
      </w:r>
      <w:r w:rsidRPr="00E86841">
        <w:rPr>
          <w:rFonts w:ascii="Times New Roman" w:eastAsia="Times New Roman" w:hAnsi="Times New Roman" w:cs="Times New Roman"/>
          <w:i/>
          <w:color w:val="000000"/>
        </w:rPr>
        <w:t xml:space="preserve"> </w:t>
      </w:r>
      <w:r w:rsidR="00171088" w:rsidRPr="00E86841">
        <w:rPr>
          <w:rFonts w:ascii="Times New Roman" w:eastAsia="Times New Roman" w:hAnsi="Times New Roman" w:cs="Times New Roman"/>
          <w:i/>
          <w:color w:val="000000"/>
        </w:rPr>
        <w:fldChar w:fldCharType="begin"/>
      </w:r>
      <w:r w:rsidR="00A87FEA">
        <w:rPr>
          <w:rFonts w:ascii="Times New Roman" w:eastAsia="Times New Roman" w:hAnsi="Times New Roman" w:cs="Times New Roman"/>
          <w:i/>
          <w:color w:val="000000"/>
        </w:rPr>
        <w:instrText xml:space="preserve"> ADDIN ZOTERO_ITEM CSL_CITATION {"citationID":"Qz6yBAfL","properties":{"formattedCitation":"[26]","plainCitation":"[26]","noteIndex":0},"citationItems":[{"id":63,"uris":["http://zotero.org/users/17274952/items/3G6MAY8K"],"itemData":{"id":63,"type":"thesis","language":"pt","source":"Zotero","title":"A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71088" w:rsidRPr="00E86841">
        <w:rPr>
          <w:rFonts w:ascii="Times New Roman" w:eastAsia="Times New Roman" w:hAnsi="Times New Roman" w:cs="Times New Roman"/>
          <w:i/>
          <w:color w:val="000000"/>
        </w:rPr>
        <w:fldChar w:fldCharType="separate"/>
      </w:r>
      <w:r w:rsidR="00A87FEA" w:rsidRPr="00A87FEA">
        <w:rPr>
          <w:rFonts w:ascii="Times New Roman" w:hAnsi="Times New Roman" w:cs="Times New Roman"/>
        </w:rPr>
        <w:t>[26]</w:t>
      </w:r>
      <w:r w:rsidR="00171088" w:rsidRPr="00E86841">
        <w:rPr>
          <w:rFonts w:ascii="Times New Roman" w:eastAsia="Times New Roman" w:hAnsi="Times New Roman" w:cs="Times New Roman"/>
          <w:i/>
          <w:color w:val="000000"/>
        </w:rPr>
        <w:fldChar w:fldCharType="end"/>
      </w:r>
      <w:r w:rsidRPr="00E86841">
        <w:rPr>
          <w:rFonts w:ascii="Times New Roman" w:eastAsia="Times New Roman" w:hAnsi="Times New Roman" w:cs="Times New Roman"/>
          <w:color w:val="000000"/>
        </w:rPr>
        <w:t xml:space="preserve">. </w:t>
      </w:r>
      <w:r w:rsidR="00A0517D" w:rsidRPr="00E86841">
        <w:rPr>
          <w:rFonts w:ascii="Times New Roman" w:hAnsi="Times New Roman" w:cs="Times New Roman"/>
          <w:highlight w:val="yellow"/>
        </w:rPr>
        <w:t xml:space="preserve">Embora a força seja essencial para a estabilidade no </w:t>
      </w:r>
      <w:proofErr w:type="spellStart"/>
      <w:r w:rsidR="00A0517D" w:rsidRPr="00E86841">
        <w:rPr>
          <w:rFonts w:ascii="Times New Roman" w:hAnsi="Times New Roman" w:cs="Times New Roman"/>
          <w:i/>
          <w:iCs/>
          <w:highlight w:val="yellow"/>
        </w:rPr>
        <w:t>handstand</w:t>
      </w:r>
      <w:proofErr w:type="spellEnd"/>
      <w:r w:rsidR="00A0517D" w:rsidRPr="00E86841">
        <w:rPr>
          <w:rFonts w:ascii="Times New Roman" w:hAnsi="Times New Roman" w:cs="Times New Roman"/>
          <w:highlight w:val="yellow"/>
        </w:rPr>
        <w:t xml:space="preserve">, um estudo revelou uma acurácia reduzida (0,44) ao utilizar modelos de </w:t>
      </w:r>
      <w:proofErr w:type="spellStart"/>
      <w:r w:rsidR="00A0517D" w:rsidRPr="00E86841">
        <w:rPr>
          <w:rFonts w:ascii="Times New Roman" w:hAnsi="Times New Roman" w:cs="Times New Roman"/>
          <w:i/>
          <w:iCs/>
          <w:highlight w:val="yellow"/>
        </w:rPr>
        <w:t>machine</w:t>
      </w:r>
      <w:proofErr w:type="spellEnd"/>
      <w:r w:rsidR="00A0517D" w:rsidRPr="00E86841">
        <w:rPr>
          <w:rFonts w:ascii="Times New Roman" w:hAnsi="Times New Roman" w:cs="Times New Roman"/>
          <w:i/>
          <w:iCs/>
          <w:highlight w:val="yellow"/>
        </w:rPr>
        <w:t xml:space="preserve"> </w:t>
      </w:r>
      <w:proofErr w:type="spellStart"/>
      <w:r w:rsidR="00A0517D" w:rsidRPr="00E86841">
        <w:rPr>
          <w:rFonts w:ascii="Times New Roman" w:hAnsi="Times New Roman" w:cs="Times New Roman"/>
          <w:i/>
          <w:iCs/>
          <w:highlight w:val="yellow"/>
        </w:rPr>
        <w:t>learning</w:t>
      </w:r>
      <w:proofErr w:type="spellEnd"/>
      <w:r w:rsidR="00A0517D" w:rsidRPr="00E86841">
        <w:rPr>
          <w:rFonts w:ascii="Times New Roman" w:hAnsi="Times New Roman" w:cs="Times New Roman"/>
          <w:highlight w:val="yellow"/>
        </w:rPr>
        <w:t xml:space="preserve"> para prever o desempenho técnico através de testes de força geral. Estes resultados evidenciam que a relação entre capacidade física e técnica não é direta, sugerindo que a força atua apenas como suporte e não como determinante final da performance. Assim, torna-se necessário investigações com variáveis mais específicas para clarificar o papel preditor da força em habilidades motoras complexas como </w:t>
      </w:r>
      <w:r w:rsidR="009A6CB3" w:rsidRPr="009A6CB3">
        <w:rPr>
          <w:rFonts w:ascii="Times New Roman" w:hAnsi="Times New Roman" w:cs="Times New Roman"/>
          <w:i/>
          <w:iCs/>
          <w:highlight w:val="yellow"/>
        </w:rPr>
        <w:t>HS</w:t>
      </w:r>
      <w:r w:rsidR="00A0517D" w:rsidRPr="00E86841">
        <w:rPr>
          <w:rFonts w:ascii="Times New Roman" w:hAnsi="Times New Roman" w:cs="Times New Roman"/>
          <w:i/>
          <w:iCs/>
          <w:highlight w:val="yellow"/>
        </w:rPr>
        <w:t xml:space="preserve"> </w:t>
      </w:r>
      <w:r w:rsidR="00A0517D" w:rsidRPr="00E86841">
        <w:rPr>
          <w:rFonts w:ascii="Times New Roman" w:hAnsi="Times New Roman" w:cs="Times New Roman"/>
          <w:highlight w:val="yellow"/>
        </w:rPr>
        <w:t>bem como</w:t>
      </w:r>
      <w:r w:rsidR="00A0517D" w:rsidRPr="00E86841">
        <w:rPr>
          <w:rFonts w:ascii="Times New Roman" w:hAnsi="Times New Roman" w:cs="Times New Roman"/>
          <w:i/>
          <w:iCs/>
        </w:rPr>
        <w:t xml:space="preserve"> </w:t>
      </w:r>
      <w:r w:rsidR="00F47C9E" w:rsidRPr="00E86841">
        <w:rPr>
          <w:rFonts w:ascii="Times New Roman" w:hAnsi="Times New Roman" w:cs="Times New Roman"/>
          <w:highlight w:val="yellow"/>
        </w:rPr>
        <w:t xml:space="preserve">no </w:t>
      </w:r>
      <w:r w:rsidR="009A6CB3" w:rsidRPr="009A6CB3">
        <w:rPr>
          <w:rFonts w:ascii="Times New Roman" w:hAnsi="Times New Roman" w:cs="Times New Roman"/>
          <w:i/>
          <w:iCs/>
          <w:highlight w:val="yellow"/>
        </w:rPr>
        <w:t>HSW</w:t>
      </w:r>
      <w:r w:rsidR="00F47C9E" w:rsidRPr="00E86841">
        <w:rPr>
          <w:rFonts w:ascii="Times New Roman" w:hAnsi="Times New Roman" w:cs="Times New Roman"/>
          <w:highlight w:val="yellow"/>
        </w:rPr>
        <w:t xml:space="preserve"> </w:t>
      </w:r>
      <w:r w:rsidR="00A87FEA">
        <w:rPr>
          <w:rFonts w:ascii="Times New Roman" w:hAnsi="Times New Roman" w:cs="Times New Roman"/>
          <w:highlight w:val="yellow"/>
        </w:rPr>
        <w:fldChar w:fldCharType="begin"/>
      </w:r>
      <w:r w:rsidR="00A87FEA">
        <w:rPr>
          <w:rFonts w:ascii="Times New Roman" w:hAnsi="Times New Roman" w:cs="Times New Roman"/>
          <w:highlight w:val="yellow"/>
        </w:rPr>
        <w:instrText xml:space="preserve"> ADDIN ZOTERO_ITEM CSL_CITATION {"citationID":"Cg874Rg3","properties":{"unsorted":false,"formattedCitation":"[37]","plainCitation":"[37]","noteIndex":0},"citationItems":[{"id":125,"uris":["http://zotero.org/users/17274952/items/GA9H6F87"],"itemData":{"id":125,"type":"article-journal","abstract":"The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sidR="00A87FEA">
        <w:rPr>
          <w:rFonts w:ascii="Times New Roman" w:hAnsi="Times New Roman" w:cs="Times New Roman"/>
          <w:highlight w:val="yellow"/>
        </w:rPr>
        <w:fldChar w:fldCharType="separate"/>
      </w:r>
      <w:r w:rsidR="00A87FEA" w:rsidRPr="00A87FEA">
        <w:rPr>
          <w:rFonts w:ascii="Times New Roman" w:hAnsi="Times New Roman" w:cs="Times New Roman"/>
          <w:highlight w:val="yellow"/>
        </w:rPr>
        <w:t>[37]</w:t>
      </w:r>
      <w:r w:rsidR="00A87FEA">
        <w:rPr>
          <w:rFonts w:ascii="Times New Roman" w:hAnsi="Times New Roman" w:cs="Times New Roman"/>
          <w:highlight w:val="yellow"/>
        </w:rPr>
        <w:fldChar w:fldCharType="end"/>
      </w:r>
      <w:r w:rsidR="00F47C9E" w:rsidRPr="00E86841">
        <w:rPr>
          <w:rFonts w:ascii="Times New Roman" w:hAnsi="Times New Roman" w:cs="Times New Roman"/>
          <w:highlight w:val="yellow"/>
        </w:rPr>
        <w:t>.</w:t>
      </w:r>
      <w:r w:rsidR="00F47C9E" w:rsidRPr="00E86841">
        <w:rPr>
          <w:rFonts w:ascii="Times New Roman" w:hAnsi="Times New Roman" w:cs="Times New Roman"/>
        </w:rPr>
        <w:t xml:space="preserve"> </w:t>
      </w:r>
      <w:r w:rsidRPr="00E86841">
        <w:rPr>
          <w:rFonts w:ascii="Times New Roman" w:eastAsia="Times New Roman" w:hAnsi="Times New Roman" w:cs="Times New Roman"/>
          <w:color w:val="000000"/>
        </w:rPr>
        <w:t>Além da força máxima, será avaliada a resistência em posição invertida</w:t>
      </w:r>
      <w:r w:rsidRPr="00E86841">
        <w:rPr>
          <w:rFonts w:ascii="Times New Roman" w:eastAsia="Times New Roman" w:hAnsi="Times New Roman" w:cs="Times New Roman"/>
          <w:b/>
          <w:color w:val="000000"/>
        </w:rPr>
        <w:t>,</w:t>
      </w:r>
      <w:r w:rsidRPr="00E86841">
        <w:rPr>
          <w:rFonts w:ascii="Times New Roman" w:eastAsia="Times New Roman" w:hAnsi="Times New Roman" w:cs="Times New Roman"/>
          <w:color w:val="000000"/>
        </w:rPr>
        <w:t xml:space="preserve"> por meio </w:t>
      </w:r>
      <w:r w:rsidRPr="00E86841">
        <w:rPr>
          <w:rFonts w:ascii="Times New Roman" w:eastAsia="Times New Roman" w:hAnsi="Times New Roman" w:cs="Times New Roman"/>
          <w:color w:val="000000"/>
        </w:rPr>
        <w:lastRenderedPageBreak/>
        <w:t xml:space="preserve">do tempo máximo de sustentação no </w:t>
      </w:r>
      <w:r w:rsidR="009A6CB3" w:rsidRPr="009A6CB3">
        <w:rPr>
          <w:rFonts w:ascii="Times New Roman" w:eastAsia="Times New Roman" w:hAnsi="Times New Roman" w:cs="Times New Roman"/>
          <w:i/>
          <w:iCs/>
          <w:color w:val="000000"/>
        </w:rPr>
        <w:t>HS</w:t>
      </w:r>
      <w:r w:rsidRPr="00E86841">
        <w:rPr>
          <w:rFonts w:ascii="Times New Roman" w:eastAsia="Times New Roman" w:hAnsi="Times New Roman" w:cs="Times New Roman"/>
          <w:color w:val="000000"/>
        </w:rPr>
        <w:t xml:space="preserve"> com pés escorados na parede (</w:t>
      </w:r>
      <w:proofErr w:type="spellStart"/>
      <w:r w:rsidRPr="00E86841">
        <w:rPr>
          <w:rFonts w:ascii="Times New Roman" w:eastAsia="Times New Roman" w:hAnsi="Times New Roman" w:cs="Times New Roman"/>
          <w:i/>
          <w:color w:val="000000"/>
        </w:rPr>
        <w:t>wall-supported</w:t>
      </w:r>
      <w:proofErr w:type="spellEnd"/>
      <w:r w:rsidRPr="00E86841">
        <w:rPr>
          <w:rFonts w:ascii="Times New Roman" w:eastAsia="Times New Roman" w:hAnsi="Times New Roman" w:cs="Times New Roman"/>
          <w:i/>
          <w:color w:val="000000"/>
        </w:rPr>
        <w:t xml:space="preserve"> </w:t>
      </w:r>
      <w:r w:rsidR="009A6CB3" w:rsidRPr="009A6CB3">
        <w:rPr>
          <w:rFonts w:ascii="Times New Roman" w:eastAsia="Times New Roman" w:hAnsi="Times New Roman" w:cs="Times New Roman"/>
          <w:i/>
          <w:iCs/>
          <w:color w:val="000000"/>
        </w:rPr>
        <w:t>HS</w:t>
      </w:r>
      <w:r w:rsidRPr="00E86841">
        <w:rPr>
          <w:rFonts w:ascii="Times New Roman" w:eastAsia="Times New Roman" w:hAnsi="Times New Roman" w:cs="Times New Roman"/>
          <w:i/>
          <w:color w:val="000000"/>
        </w:rPr>
        <w:t>)</w:t>
      </w:r>
      <w:r w:rsidRPr="00E86841">
        <w:rPr>
          <w:rFonts w:ascii="Times New Roman" w:eastAsia="Times New Roman" w:hAnsi="Times New Roman" w:cs="Times New Roman"/>
          <w:color w:val="000000"/>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dos membros superiores é um fator limitante para a estabilidade prolongada </w:t>
      </w:r>
      <w:r w:rsidR="00171088" w:rsidRPr="00E86841">
        <w:rPr>
          <w:rFonts w:ascii="Times New Roman" w:eastAsia="Times New Roman" w:hAnsi="Times New Roman" w:cs="Times New Roman"/>
          <w:color w:val="000000"/>
        </w:rPr>
        <w:fldChar w:fldCharType="begin"/>
      </w:r>
      <w:r w:rsidR="00A87FEA">
        <w:rPr>
          <w:rFonts w:ascii="Times New Roman" w:eastAsia="Times New Roman" w:hAnsi="Times New Roman" w:cs="Times New Roman"/>
          <w:color w:val="000000"/>
        </w:rPr>
        <w:instrText xml:space="preserve"> ADDIN ZOTERO_ITEM CSL_CITATION {"citationID":"0TPPrDV1","properties":{"formattedCitation":"[19]","plainCitation":"[19]","noteIndex":0},"citationItems":[{"id":56,"uris":["http://zotero.org/users/17274952/items/9539FXDG"],"itemData":{"id":56,"type":"article-journal","container-title":"Journal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171088" w:rsidRPr="00E86841">
        <w:rPr>
          <w:rFonts w:ascii="Times New Roman" w:eastAsia="Times New Roman" w:hAnsi="Times New Roman" w:cs="Times New Roman"/>
          <w:color w:val="000000"/>
        </w:rPr>
        <w:fldChar w:fldCharType="separate"/>
      </w:r>
      <w:r w:rsidR="00A87FEA" w:rsidRPr="00A87FEA">
        <w:rPr>
          <w:rFonts w:ascii="Times New Roman" w:hAnsi="Times New Roman" w:cs="Times New Roman"/>
        </w:rPr>
        <w:t>[19]</w:t>
      </w:r>
      <w:r w:rsidR="00171088" w:rsidRPr="00E86841">
        <w:rPr>
          <w:rFonts w:ascii="Times New Roman" w:eastAsia="Times New Roman" w:hAnsi="Times New Roman" w:cs="Times New Roman"/>
          <w:color w:val="000000"/>
        </w:rPr>
        <w:fldChar w:fldCharType="end"/>
      </w:r>
      <w:r w:rsidRPr="00E86841">
        <w:rPr>
          <w:rFonts w:ascii="Times New Roman" w:eastAsia="Times New Roman" w:hAnsi="Times New Roman" w:cs="Times New Roman"/>
          <w:color w:val="000000"/>
        </w:rPr>
        <w:t xml:space="preserve">. Foi observada a correlação significativa entre a força de empurrar de membros superiores, em teste de máximas repetições de </w:t>
      </w:r>
      <w:proofErr w:type="spellStart"/>
      <w:r w:rsidRPr="00E86841">
        <w:rPr>
          <w:rFonts w:ascii="Times New Roman" w:eastAsia="Times New Roman" w:hAnsi="Times New Roman" w:cs="Times New Roman"/>
          <w:i/>
          <w:color w:val="000000"/>
        </w:rPr>
        <w:t>push-ups</w:t>
      </w:r>
      <w:proofErr w:type="spellEnd"/>
      <w:r w:rsidRPr="00E86841">
        <w:rPr>
          <w:rFonts w:ascii="Times New Roman" w:eastAsia="Times New Roman" w:hAnsi="Times New Roman" w:cs="Times New Roman"/>
          <w:color w:val="000000"/>
        </w:rPr>
        <w:t xml:space="preserve"> em um minuto, e o tempo de sustentação no </w:t>
      </w:r>
      <w:r w:rsidR="009A6CB3" w:rsidRPr="009A6CB3">
        <w:rPr>
          <w:rFonts w:ascii="Times New Roman" w:eastAsia="Times New Roman" w:hAnsi="Times New Roman" w:cs="Times New Roman"/>
          <w:i/>
          <w:iCs/>
          <w:color w:val="000000"/>
        </w:rPr>
        <w:t>HS</w:t>
      </w:r>
      <w:r w:rsidRPr="00E86841">
        <w:rPr>
          <w:rFonts w:ascii="Times New Roman" w:eastAsia="Times New Roman" w:hAnsi="Times New Roman" w:cs="Times New Roman"/>
          <w:color w:val="000000"/>
        </w:rPr>
        <w:t xml:space="preserve">, numa população de jovens ginastas profissionais </w:t>
      </w:r>
      <w:r w:rsidR="00171088" w:rsidRPr="00E86841">
        <w:rPr>
          <w:rFonts w:ascii="Times New Roman" w:eastAsia="Times New Roman" w:hAnsi="Times New Roman" w:cs="Times New Roman"/>
          <w:color w:val="000000"/>
        </w:rPr>
        <w:fldChar w:fldCharType="begin"/>
      </w:r>
      <w:r w:rsidR="00A87FEA">
        <w:rPr>
          <w:rFonts w:ascii="Times New Roman" w:eastAsia="Times New Roman" w:hAnsi="Times New Roman" w:cs="Times New Roman"/>
          <w:color w:val="000000"/>
        </w:rPr>
        <w:instrText xml:space="preserve"> ADDIN ZOTERO_ITEM CSL_CITATION {"citationID":"Mf7yV3k0","properties":{"formattedCitation":"[27]","plainCitation":"[27]","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71088" w:rsidRPr="00E86841">
        <w:rPr>
          <w:rFonts w:ascii="Times New Roman" w:eastAsia="Times New Roman" w:hAnsi="Times New Roman" w:cs="Times New Roman"/>
          <w:color w:val="000000"/>
        </w:rPr>
        <w:fldChar w:fldCharType="separate"/>
      </w:r>
      <w:r w:rsidR="00A87FEA" w:rsidRPr="00A87FEA">
        <w:rPr>
          <w:rFonts w:ascii="Times New Roman" w:hAnsi="Times New Roman" w:cs="Times New Roman"/>
        </w:rPr>
        <w:t>[27]</w:t>
      </w:r>
      <w:r w:rsidR="00171088" w:rsidRPr="00E86841">
        <w:rPr>
          <w:rFonts w:ascii="Times New Roman" w:eastAsia="Times New Roman" w:hAnsi="Times New Roman" w:cs="Times New Roman"/>
          <w:color w:val="000000"/>
        </w:rPr>
        <w:fldChar w:fldCharType="end"/>
      </w:r>
      <w:r w:rsidRPr="00E86841">
        <w:rPr>
          <w:rFonts w:ascii="Times New Roman" w:eastAsia="Times New Roman" w:hAnsi="Times New Roman" w:cs="Times New Roman"/>
          <w:color w:val="000000"/>
        </w:rPr>
        <w:t xml:space="preserve">. No entanto, nenhum estudo correlacionou ainda resistência a fadiga com capacidade máxima de força e outras variáveis de controle e conformação postural. </w:t>
      </w:r>
      <w:bookmarkStart w:id="3" w:name="docs-internal-guid-f84e55b5-7fff-a0fc-61"/>
      <w:bookmarkEnd w:id="3"/>
      <w:r w:rsidRPr="00E86841">
        <w:rPr>
          <w:rFonts w:ascii="Times New Roman" w:eastAsia="Times New Roman" w:hAnsi="Times New Roman" w:cs="Times New Roman"/>
          <w:color w:val="000000"/>
        </w:rPr>
        <w:t xml:space="preserve">As variáveis antropométricas, como o comprimento dos membros, a altura do </w:t>
      </w:r>
      <w:proofErr w:type="spellStart"/>
      <w:r w:rsidRPr="00E86841">
        <w:rPr>
          <w:rFonts w:ascii="Times New Roman" w:eastAsia="Times New Roman" w:hAnsi="Times New Roman" w:cs="Times New Roman"/>
          <w:color w:val="000000"/>
        </w:rPr>
        <w:t>CoM</w:t>
      </w:r>
      <w:proofErr w:type="spellEnd"/>
      <w:r w:rsidRPr="00E86841">
        <w:rPr>
          <w:rFonts w:ascii="Times New Roman" w:eastAsia="Times New Roman" w:hAnsi="Times New Roman" w:cs="Times New Roman"/>
          <w:color w:val="000000"/>
        </w:rPr>
        <w:t xml:space="preserve"> e a composição corporal, também serão consideradas pela sua potencial influência sobre a estabilidade e a eficiência motora na </w:t>
      </w:r>
      <w:r w:rsidR="009A6CB3" w:rsidRPr="009A6CB3">
        <w:rPr>
          <w:rFonts w:ascii="Times New Roman" w:eastAsia="Times New Roman" w:hAnsi="Times New Roman" w:cs="Times New Roman"/>
          <w:i/>
          <w:iCs/>
          <w:color w:val="000000"/>
        </w:rPr>
        <w:t>HS</w:t>
      </w:r>
      <w:r w:rsidRPr="00E86841">
        <w:rPr>
          <w:rFonts w:ascii="Times New Roman" w:eastAsia="Times New Roman" w:hAnsi="Times New Roman" w:cs="Times New Roman"/>
          <w:color w:val="000000"/>
        </w:rPr>
        <w:t xml:space="preserve"> </w:t>
      </w:r>
      <w:r w:rsidR="00171088" w:rsidRPr="00E86841">
        <w:rPr>
          <w:rFonts w:ascii="Times New Roman" w:eastAsia="Times New Roman" w:hAnsi="Times New Roman" w:cs="Times New Roman"/>
          <w:color w:val="000000"/>
        </w:rPr>
        <w:fldChar w:fldCharType="begin"/>
      </w:r>
      <w:r w:rsidR="00A87FEA">
        <w:rPr>
          <w:rFonts w:ascii="Times New Roman" w:eastAsia="Times New Roman" w:hAnsi="Times New Roman" w:cs="Times New Roman"/>
          <w:color w:val="000000"/>
        </w:rPr>
        <w:instrText xml:space="preserve"> ADDIN ZOTERO_ITEM CSL_CITATION {"citationID":"iSEWVird","properties":{"formattedCitation":"[28]","plainCitation":"[28]","noteIndex":0},"citationItems":[{"id":79,"uris":["http://zotero.org/users/17274952/items/JY2NY8BU"],"itemData":{"id":79,"type":"book","call-number":"612.76","edition":"4th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sidRPr="00E86841">
        <w:rPr>
          <w:rFonts w:ascii="Times New Roman" w:eastAsia="Times New Roman" w:hAnsi="Times New Roman" w:cs="Times New Roman"/>
          <w:color w:val="000000"/>
        </w:rPr>
        <w:fldChar w:fldCharType="separate"/>
      </w:r>
      <w:r w:rsidR="00A87FEA" w:rsidRPr="00A87FEA">
        <w:rPr>
          <w:rFonts w:ascii="Times New Roman" w:hAnsi="Times New Roman" w:cs="Times New Roman"/>
        </w:rPr>
        <w:t>[28]</w:t>
      </w:r>
      <w:r w:rsidR="00171088" w:rsidRPr="00E86841">
        <w:rPr>
          <w:rFonts w:ascii="Times New Roman" w:eastAsia="Times New Roman" w:hAnsi="Times New Roman" w:cs="Times New Roman"/>
          <w:color w:val="000000"/>
        </w:rPr>
        <w:fldChar w:fldCharType="end"/>
      </w:r>
      <w:r w:rsidRPr="00E86841">
        <w:rPr>
          <w:rFonts w:ascii="Times New Roman" w:eastAsia="Times New Roman" w:hAnsi="Times New Roman" w:cs="Times New Roman"/>
          <w:color w:val="000000"/>
        </w:rPr>
        <w:t>. Adicionalmente, serão avaliados indicadores de controle postural, como a oscilação</w:t>
      </w:r>
      <w:r w:rsidR="00184328" w:rsidRPr="00E86841">
        <w:rPr>
          <w:rFonts w:ascii="Times New Roman" w:eastAsia="Times New Roman" w:hAnsi="Times New Roman" w:cs="Times New Roman"/>
          <w:color w:val="000000"/>
        </w:rPr>
        <w:t xml:space="preserve"> da distância entre </w:t>
      </w:r>
      <w:proofErr w:type="spellStart"/>
      <w:r w:rsidR="00184328" w:rsidRPr="00E86841">
        <w:rPr>
          <w:rFonts w:ascii="Times New Roman" w:eastAsia="Times New Roman" w:hAnsi="Times New Roman" w:cs="Times New Roman"/>
          <w:color w:val="000000"/>
        </w:rPr>
        <w:t>CoM</w:t>
      </w:r>
      <w:proofErr w:type="spellEnd"/>
      <w:r w:rsidR="00184328" w:rsidRPr="00E86841">
        <w:rPr>
          <w:rFonts w:ascii="Times New Roman" w:eastAsia="Times New Roman" w:hAnsi="Times New Roman" w:cs="Times New Roman"/>
          <w:color w:val="000000"/>
        </w:rPr>
        <w:t xml:space="preserve"> e</w:t>
      </w:r>
      <w:r w:rsidRPr="00E86841">
        <w:rPr>
          <w:rFonts w:ascii="Times New Roman" w:eastAsia="Times New Roman" w:hAnsi="Times New Roman" w:cs="Times New Roman"/>
          <w:color w:val="000000"/>
        </w:rPr>
        <w:t xml:space="preserve"> CoP bem como a complexidade do equilíbrio através de </w:t>
      </w:r>
      <w:proofErr w:type="spellStart"/>
      <w:r w:rsidR="00184328" w:rsidRPr="00E86841">
        <w:rPr>
          <w:rFonts w:ascii="Times New Roman" w:eastAsia="Times New Roman" w:hAnsi="Times New Roman" w:cs="Times New Roman"/>
          <w:color w:val="000000"/>
        </w:rPr>
        <w:t>ApEn</w:t>
      </w:r>
      <w:proofErr w:type="spellEnd"/>
      <w:r w:rsidRPr="00E86841">
        <w:rPr>
          <w:rFonts w:ascii="Times New Roman" w:eastAsia="Times New Roman" w:hAnsi="Times New Roman" w:cs="Times New Roman"/>
          <w:color w:val="000000"/>
        </w:rPr>
        <w:t xml:space="preserve">. No </w:t>
      </w:r>
      <w:r w:rsidR="009A6CB3" w:rsidRPr="009A6CB3">
        <w:rPr>
          <w:rFonts w:ascii="Times New Roman" w:eastAsia="Times New Roman" w:hAnsi="Times New Roman" w:cs="Times New Roman"/>
          <w:i/>
          <w:iCs/>
          <w:color w:val="000000"/>
        </w:rPr>
        <w:t>HS</w:t>
      </w:r>
      <w:r w:rsidRPr="00E86841">
        <w:rPr>
          <w:rFonts w:ascii="Times New Roman" w:eastAsia="Times New Roman" w:hAnsi="Times New Roman" w:cs="Times New Roman"/>
          <w:color w:val="000000"/>
        </w:rPr>
        <w:t xml:space="preserve">, seria esperado que um tempo maior de sustentação venha junto com um controle mais estável, como menos variações no CoP e baixa entropia o que indica habilidade </w:t>
      </w:r>
      <w:proofErr w:type="spellStart"/>
      <w:r w:rsidRPr="00E86841">
        <w:rPr>
          <w:rFonts w:ascii="Times New Roman" w:eastAsia="Times New Roman" w:hAnsi="Times New Roman" w:cs="Times New Roman"/>
          <w:color w:val="000000"/>
        </w:rPr>
        <w:t>neuromotora</w:t>
      </w:r>
      <w:proofErr w:type="spellEnd"/>
      <w:r w:rsidRPr="00E86841">
        <w:rPr>
          <w:rFonts w:ascii="Times New Roman" w:eastAsia="Times New Roman" w:hAnsi="Times New Roman" w:cs="Times New Roman"/>
          <w:color w:val="000000"/>
        </w:rPr>
        <w:t xml:space="preserve"> desenvolvida </w:t>
      </w:r>
      <w:r w:rsidR="00171088" w:rsidRPr="00E86841">
        <w:rPr>
          <w:rFonts w:ascii="Times New Roman" w:eastAsia="Times New Roman" w:hAnsi="Times New Roman" w:cs="Times New Roman"/>
          <w:color w:val="000000"/>
          <w:highlight w:val="yellow"/>
        </w:rPr>
        <w:fldChar w:fldCharType="begin"/>
      </w:r>
      <w:r w:rsidR="00171088" w:rsidRPr="00E86841">
        <w:rPr>
          <w:rFonts w:ascii="Times New Roman" w:eastAsia="Times New Roman" w:hAnsi="Times New Roman" w:cs="Times New Roman"/>
          <w:color w:val="000000"/>
          <w:highlight w:val="yellow"/>
        </w:rPr>
        <w:instrText xml:space="preserve"> ADDIN ZOTERO_ITEM CSL_CITATION {"citationID":"ns1mgPFS","properties":{"formattedCitation":"[4]","plainCitation":"[4]","noteIndex":0},"citationItems":[{"id":50,"uris":["http://zotero.org/users/17274952/items/RI8HJ578"],"itemData":{"id":50,"type":"article-journal","abstract":"Abstract\n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71088" w:rsidRPr="00E86841">
        <w:rPr>
          <w:rFonts w:ascii="Times New Roman" w:eastAsia="Times New Roman" w:hAnsi="Times New Roman" w:cs="Times New Roman"/>
          <w:color w:val="000000"/>
          <w:highlight w:val="yellow"/>
        </w:rPr>
        <w:fldChar w:fldCharType="separate"/>
      </w:r>
      <w:r w:rsidR="00171088" w:rsidRPr="00E86841">
        <w:rPr>
          <w:rFonts w:ascii="Times New Roman" w:hAnsi="Times New Roman" w:cs="Times New Roman"/>
          <w:highlight w:val="yellow"/>
        </w:rPr>
        <w:t>[4]</w:t>
      </w:r>
      <w:r w:rsidR="00171088" w:rsidRPr="00E86841">
        <w:rPr>
          <w:rFonts w:ascii="Times New Roman" w:eastAsia="Times New Roman" w:hAnsi="Times New Roman" w:cs="Times New Roman"/>
          <w:color w:val="000000"/>
          <w:highlight w:val="yellow"/>
        </w:rPr>
        <w:fldChar w:fldCharType="end"/>
      </w:r>
      <w:r w:rsidRPr="00E86841">
        <w:rPr>
          <w:rFonts w:ascii="Times New Roman" w:eastAsia="Times New Roman" w:hAnsi="Times New Roman" w:cs="Times New Roman"/>
          <w:color w:val="000000"/>
          <w:highlight w:val="yellow"/>
        </w:rPr>
        <w:t xml:space="preserve">. </w:t>
      </w:r>
      <w:r w:rsidR="000055E4" w:rsidRPr="00E86841">
        <w:rPr>
          <w:rFonts w:ascii="Times New Roman" w:hAnsi="Times New Roman" w:cs="Times New Roman"/>
          <w:highlight w:val="yellow"/>
        </w:rPr>
        <w:t>No entanto, diferente da análise isolada da variabilidade do CoP, que reflete primordialmente o esforço ou a intensidade das correções aplicadas na base de suporte, a distância CoP-</w:t>
      </w:r>
      <w:proofErr w:type="spellStart"/>
      <w:r w:rsidR="000055E4" w:rsidRPr="00E86841">
        <w:rPr>
          <w:rFonts w:ascii="Times New Roman" w:hAnsi="Times New Roman" w:cs="Times New Roman"/>
          <w:highlight w:val="yellow"/>
        </w:rPr>
        <w:t>CoM</w:t>
      </w:r>
      <w:proofErr w:type="spellEnd"/>
      <w:r w:rsidR="000055E4" w:rsidRPr="00E86841">
        <w:rPr>
          <w:rFonts w:ascii="Times New Roman" w:hAnsi="Times New Roman" w:cs="Times New Roman"/>
          <w:highlight w:val="yellow"/>
        </w:rPr>
        <w:t xml:space="preserve"> (diferença entre o </w:t>
      </w:r>
      <w:r w:rsidR="006B08BC" w:rsidRPr="00E86841">
        <w:rPr>
          <w:rFonts w:ascii="Times New Roman" w:hAnsi="Times New Roman" w:cs="Times New Roman"/>
          <w:highlight w:val="yellow"/>
        </w:rPr>
        <w:t>c</w:t>
      </w:r>
      <w:r w:rsidR="000055E4" w:rsidRPr="00E86841">
        <w:rPr>
          <w:rFonts w:ascii="Times New Roman" w:hAnsi="Times New Roman" w:cs="Times New Roman"/>
          <w:highlight w:val="yellow"/>
        </w:rPr>
        <w:t xml:space="preserve">entro de </w:t>
      </w:r>
      <w:r w:rsidR="006B08BC" w:rsidRPr="00E86841">
        <w:rPr>
          <w:rFonts w:ascii="Times New Roman" w:hAnsi="Times New Roman" w:cs="Times New Roman"/>
          <w:highlight w:val="yellow"/>
        </w:rPr>
        <w:t>p</w:t>
      </w:r>
      <w:r w:rsidR="000055E4" w:rsidRPr="00E86841">
        <w:rPr>
          <w:rFonts w:ascii="Times New Roman" w:hAnsi="Times New Roman" w:cs="Times New Roman"/>
          <w:highlight w:val="yellow"/>
        </w:rPr>
        <w:t xml:space="preserve">ressão e a projeção vertical do </w:t>
      </w:r>
      <w:r w:rsidR="006B08BC" w:rsidRPr="00E86841">
        <w:rPr>
          <w:rFonts w:ascii="Times New Roman" w:hAnsi="Times New Roman" w:cs="Times New Roman"/>
          <w:highlight w:val="yellow"/>
        </w:rPr>
        <w:t>c</w:t>
      </w:r>
      <w:r w:rsidR="000055E4" w:rsidRPr="00E86841">
        <w:rPr>
          <w:rFonts w:ascii="Times New Roman" w:hAnsi="Times New Roman" w:cs="Times New Roman"/>
          <w:highlight w:val="yellow"/>
        </w:rPr>
        <w:t xml:space="preserve">entro de </w:t>
      </w:r>
      <w:r w:rsidR="006B08BC" w:rsidRPr="00E86841">
        <w:rPr>
          <w:rFonts w:ascii="Times New Roman" w:hAnsi="Times New Roman" w:cs="Times New Roman"/>
          <w:highlight w:val="yellow"/>
        </w:rPr>
        <w:t>m</w:t>
      </w:r>
      <w:r w:rsidR="000055E4" w:rsidRPr="00E86841">
        <w:rPr>
          <w:rFonts w:ascii="Times New Roman" w:hAnsi="Times New Roman" w:cs="Times New Roman"/>
          <w:highlight w:val="yellow"/>
        </w:rPr>
        <w:t xml:space="preserve">assa) será adotada como a medida primária de erro de equilíbrio e estabilidade dinâmica. O uso para esta abordagem reside no modelo biomecânico do pêndulo invertido, onde a aceleração horizontal do corpo é diretamente proporcional à distância entre o CoP e o </w:t>
      </w:r>
      <w:proofErr w:type="spellStart"/>
      <w:r w:rsidR="000055E4" w:rsidRPr="00E86841">
        <w:rPr>
          <w:rFonts w:ascii="Times New Roman" w:hAnsi="Times New Roman" w:cs="Times New Roman"/>
          <w:highlight w:val="yellow"/>
        </w:rPr>
        <w:t>CoM.</w:t>
      </w:r>
      <w:proofErr w:type="spellEnd"/>
      <w:r w:rsidR="000055E4" w:rsidRPr="00E86841">
        <w:rPr>
          <w:rFonts w:ascii="Times New Roman" w:hAnsi="Times New Roman" w:cs="Times New Roman"/>
          <w:highlight w:val="yellow"/>
        </w:rPr>
        <w:t xml:space="preserve"> Enquanto a variabilidade do CoP pode indicar apenas uma alta atividade neuromuscular (que pode ou não ser eficiente), a distância CoP-</w:t>
      </w:r>
      <w:proofErr w:type="spellStart"/>
      <w:r w:rsidR="000055E4" w:rsidRPr="00E86841">
        <w:rPr>
          <w:rFonts w:ascii="Times New Roman" w:hAnsi="Times New Roman" w:cs="Times New Roman"/>
          <w:highlight w:val="yellow"/>
        </w:rPr>
        <w:t>CoM</w:t>
      </w:r>
      <w:proofErr w:type="spellEnd"/>
      <w:r w:rsidR="000055E4" w:rsidRPr="00E86841">
        <w:rPr>
          <w:rFonts w:ascii="Times New Roman" w:hAnsi="Times New Roman" w:cs="Times New Roman"/>
          <w:highlight w:val="yellow"/>
        </w:rPr>
        <w:t xml:space="preserve"> quantifica o erro real do sistema: quanto maior essa distância, maior o torque desestabilizador da gravidade e, consequentemente, menor a eficiência do controle postural [</w:t>
      </w:r>
      <w:r w:rsidR="006B08BC" w:rsidRPr="00E86841">
        <w:rPr>
          <w:rFonts w:ascii="Times New Roman" w:hAnsi="Times New Roman" w:cs="Times New Roman"/>
          <w:highlight w:val="yellow"/>
        </w:rPr>
        <w:t>45</w:t>
      </w:r>
      <w:r w:rsidR="000055E4" w:rsidRPr="00E86841">
        <w:rPr>
          <w:rFonts w:ascii="Times New Roman" w:hAnsi="Times New Roman" w:cs="Times New Roman"/>
          <w:highlight w:val="yellow"/>
        </w:rPr>
        <w:t xml:space="preserve">]. </w:t>
      </w:r>
    </w:p>
    <w:p w14:paraId="2B4FAF48" w14:textId="33818DF5" w:rsidR="00F042A2" w:rsidRPr="00E86841" w:rsidRDefault="00F042A2" w:rsidP="000F3F46">
      <w:pPr>
        <w:widowControl w:val="0"/>
        <w:spacing w:line="360" w:lineRule="auto"/>
        <w:ind w:firstLine="709"/>
        <w:rPr>
          <w:rFonts w:ascii="Times New Roman" w:eastAsia="Times New Roman" w:hAnsi="Times New Roman" w:cs="Times New Roman"/>
          <w:color w:val="000000"/>
        </w:rPr>
      </w:pPr>
      <w:r w:rsidRPr="00E86841">
        <w:rPr>
          <w:rFonts w:ascii="Times New Roman" w:eastAsia="Times New Roman" w:hAnsi="Times New Roman" w:cs="Times New Roman"/>
          <w:color w:val="000000"/>
        </w:rPr>
        <w:t xml:space="preserve">Será feita também uma análise cinemática dos ângulos articulares, incluindo </w:t>
      </w:r>
      <w:r w:rsidR="00D94276" w:rsidRPr="00E86841">
        <w:rPr>
          <w:rFonts w:ascii="Times New Roman" w:eastAsia="Times New Roman" w:hAnsi="Times New Roman" w:cs="Times New Roman"/>
        </w:rPr>
        <w:t>punhos, ombros, quadril e cabeça</w:t>
      </w:r>
      <w:r w:rsidRPr="00E86841">
        <w:rPr>
          <w:rFonts w:ascii="Times New Roman" w:eastAsia="Times New Roman" w:hAnsi="Times New Roman" w:cs="Times New Roman"/>
          <w:color w:val="000000"/>
        </w:rPr>
        <w:t>, tanto da forma estática (</w:t>
      </w:r>
      <w:r w:rsidR="009A6CB3" w:rsidRPr="009A6CB3">
        <w:rPr>
          <w:rFonts w:ascii="Times New Roman" w:eastAsia="Times New Roman" w:hAnsi="Times New Roman" w:cs="Times New Roman"/>
          <w:i/>
          <w:iCs/>
          <w:color w:val="000000"/>
        </w:rPr>
        <w:t>HS</w:t>
      </w:r>
      <w:r w:rsidRPr="00E86841">
        <w:rPr>
          <w:rFonts w:ascii="Times New Roman" w:eastAsia="Times New Roman" w:hAnsi="Times New Roman" w:cs="Times New Roman"/>
          <w:color w:val="000000"/>
        </w:rPr>
        <w:t>) quanto da dinâmica (</w:t>
      </w:r>
      <w:r w:rsidR="009A6CB3" w:rsidRPr="009A6CB3">
        <w:rPr>
          <w:rFonts w:ascii="Times New Roman" w:eastAsia="Times New Roman" w:hAnsi="Times New Roman" w:cs="Times New Roman"/>
          <w:i/>
          <w:iCs/>
          <w:color w:val="000000"/>
        </w:rPr>
        <w:t>HSW</w:t>
      </w:r>
      <w:r w:rsidRPr="00E86841">
        <w:rPr>
          <w:rFonts w:ascii="Times New Roman" w:eastAsia="Times New Roman" w:hAnsi="Times New Roman" w:cs="Times New Roman"/>
          <w:color w:val="000000"/>
        </w:rPr>
        <w:t>). O alinhamento segmentar influencia diretamente a distribuição do centro de massa (</w:t>
      </w:r>
      <w:proofErr w:type="spellStart"/>
      <w:r w:rsidRPr="00E86841">
        <w:rPr>
          <w:rFonts w:ascii="Times New Roman" w:eastAsia="Times New Roman" w:hAnsi="Times New Roman" w:cs="Times New Roman"/>
          <w:color w:val="000000"/>
        </w:rPr>
        <w:t>CoM</w:t>
      </w:r>
      <w:proofErr w:type="spellEnd"/>
      <w:r w:rsidRPr="00E86841">
        <w:rPr>
          <w:rFonts w:ascii="Times New Roman" w:eastAsia="Times New Roman" w:hAnsi="Times New Roman" w:cs="Times New Roman"/>
          <w:color w:val="000000"/>
        </w:rPr>
        <w:t xml:space="preserve">) e as demandas de torque sobre os estabilizadores articulares, podendo determinar estratégias distintas de manutenção do equilíbrio </w:t>
      </w:r>
      <w:r w:rsidR="00171088" w:rsidRPr="00E86841">
        <w:rPr>
          <w:rFonts w:ascii="Times New Roman" w:eastAsia="Times New Roman" w:hAnsi="Times New Roman" w:cs="Times New Roman"/>
          <w:color w:val="000000"/>
        </w:rPr>
        <w:fldChar w:fldCharType="begin"/>
      </w:r>
      <w:r w:rsidR="00171088" w:rsidRPr="00E86841">
        <w:rPr>
          <w:rFonts w:ascii="Times New Roman" w:eastAsia="Times New Roman" w:hAnsi="Times New Roman" w:cs="Times New Roman"/>
          <w:color w:val="000000"/>
        </w:rPr>
        <w:instrText xml:space="preserve"> ADDIN ZOTERO_ITEM CSL_CITATION {"citationID":"QFMjnsqT","properties":{"formattedCitation":"[1]","plainCitation":"[1]","noteIndex":0},"citationItems":[{"id":65,"uris":["http://zotero.org/users/17274952/items/LV8KSPDR"],"itemData":{"id":65,"type":"article-journal","abstract":"Handstand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171088" w:rsidRPr="00E86841">
        <w:rPr>
          <w:rFonts w:ascii="Times New Roman" w:eastAsia="Times New Roman" w:hAnsi="Times New Roman" w:cs="Times New Roman"/>
          <w:color w:val="000000"/>
        </w:rPr>
        <w:fldChar w:fldCharType="separate"/>
      </w:r>
      <w:r w:rsidR="00171088" w:rsidRPr="00E86841">
        <w:rPr>
          <w:rFonts w:ascii="Times New Roman" w:hAnsi="Times New Roman" w:cs="Times New Roman"/>
        </w:rPr>
        <w:t>[1]</w:t>
      </w:r>
      <w:r w:rsidR="00171088" w:rsidRPr="00E86841">
        <w:rPr>
          <w:rFonts w:ascii="Times New Roman" w:eastAsia="Times New Roman" w:hAnsi="Times New Roman" w:cs="Times New Roman"/>
          <w:color w:val="000000"/>
        </w:rPr>
        <w:fldChar w:fldCharType="end"/>
      </w:r>
      <w:r w:rsidRPr="00E86841">
        <w:rPr>
          <w:rFonts w:ascii="Times New Roman" w:eastAsia="Times New Roman" w:hAnsi="Times New Roman" w:cs="Times New Roman"/>
          <w:color w:val="000000"/>
        </w:rPr>
        <w:t xml:space="preserve">. </w:t>
      </w:r>
      <w:r w:rsidR="00B22601" w:rsidRPr="00E86841">
        <w:rPr>
          <w:rFonts w:ascii="Times New Roman" w:eastAsia="Times New Roman" w:hAnsi="Times New Roman" w:cs="Times New Roman"/>
          <w:color w:val="000000"/>
          <w:highlight w:val="yellow"/>
        </w:rPr>
        <w:t xml:space="preserve">Diferentemente da abordagem tradicional </w:t>
      </w:r>
      <w:r w:rsidR="00B22601" w:rsidRPr="00E86841">
        <w:rPr>
          <w:rFonts w:ascii="Times New Roman" w:eastAsia="Times New Roman" w:hAnsi="Times New Roman" w:cs="Times New Roman"/>
          <w:highlight w:val="yellow"/>
        </w:rPr>
        <w:fldChar w:fldCharType="begin"/>
      </w:r>
      <w:r w:rsidR="00A87FEA">
        <w:rPr>
          <w:rFonts w:ascii="Times New Roman" w:eastAsia="Times New Roman" w:hAnsi="Times New Roman" w:cs="Times New Roman"/>
          <w:highlight w:val="yellow"/>
        </w:rPr>
        <w:instrText xml:space="preserve"> ADDIN ZOTERO_ITEM CSL_CITATION {"citationID":"nlh95GlK","properties":{"formattedCitation":"[13], [14]","plainCitation":"[13], [14]","noteIndex":0},"citationItems":[{"id":69,"uris":["http://zotero.org/users/17274952/items/PDH4GHVG"],"itemData":{"id":69,"type":"article-journal","journalAbbreviation":"Science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B22601" w:rsidRPr="00E86841">
        <w:rPr>
          <w:rFonts w:ascii="Times New Roman" w:eastAsia="Times New Roman" w:hAnsi="Times New Roman" w:cs="Times New Roman"/>
          <w:highlight w:val="yellow"/>
        </w:rPr>
        <w:fldChar w:fldCharType="separate"/>
      </w:r>
      <w:r w:rsidR="00A87FEA" w:rsidRPr="00A87FEA">
        <w:rPr>
          <w:rFonts w:ascii="Times New Roman" w:hAnsi="Times New Roman" w:cs="Times New Roman"/>
          <w:highlight w:val="yellow"/>
        </w:rPr>
        <w:t>[13], [14]</w:t>
      </w:r>
      <w:r w:rsidR="00B22601" w:rsidRPr="00E86841">
        <w:rPr>
          <w:rFonts w:ascii="Times New Roman" w:eastAsia="Times New Roman" w:hAnsi="Times New Roman" w:cs="Times New Roman"/>
          <w:highlight w:val="yellow"/>
        </w:rPr>
        <w:fldChar w:fldCharType="end"/>
      </w:r>
      <w:r w:rsidR="00B22601" w:rsidRPr="00E86841">
        <w:rPr>
          <w:rFonts w:ascii="Times New Roman" w:eastAsia="Times New Roman" w:hAnsi="Times New Roman" w:cs="Times New Roman"/>
          <w:color w:val="000000"/>
          <w:highlight w:val="yellow"/>
        </w:rPr>
        <w:t xml:space="preserve">, o alinhamento articular não será adotado aqui como indicador de proficiência. Esta decisão justifica-se pela necessidade de isolar a eficiência biomecânica da estética esportiva, uma vez </w:t>
      </w:r>
      <w:r w:rsidR="00B22601" w:rsidRPr="00E86841">
        <w:rPr>
          <w:rFonts w:ascii="Times New Roman" w:eastAsia="Times New Roman" w:hAnsi="Times New Roman" w:cs="Times New Roman"/>
          <w:color w:val="000000"/>
          <w:highlight w:val="yellow"/>
        </w:rPr>
        <w:lastRenderedPageBreak/>
        <w:t xml:space="preserve">que a literatura atual, centrada em ginastas de elite, não deixa claro se o alinhamento é o fator causal da estabilidade ou um requisito técnico-normativo. Sob essa lógica, o estudo também investigará também a base de suporte, incluindo a distância das mãos e </w:t>
      </w:r>
      <w:r w:rsidR="00C65194" w:rsidRPr="00E86841">
        <w:rPr>
          <w:rFonts w:ascii="Times New Roman" w:eastAsia="Times New Roman" w:hAnsi="Times New Roman" w:cs="Times New Roman"/>
          <w:color w:val="000000"/>
          <w:highlight w:val="yellow"/>
        </w:rPr>
        <w:t>angulação das mãos</w:t>
      </w:r>
      <w:r w:rsidR="00284AFC" w:rsidRPr="00E86841">
        <w:rPr>
          <w:rFonts w:ascii="Times New Roman" w:eastAsia="Times New Roman" w:hAnsi="Times New Roman" w:cs="Times New Roman"/>
          <w:color w:val="000000"/>
          <w:highlight w:val="yellow"/>
        </w:rPr>
        <w:t xml:space="preserve">. </w:t>
      </w:r>
      <w:proofErr w:type="spellStart"/>
      <w:r w:rsidR="00284AFC" w:rsidRPr="00E86841">
        <w:rPr>
          <w:rFonts w:ascii="Times New Roman" w:eastAsia="Times New Roman" w:hAnsi="Times New Roman" w:cs="Times New Roman"/>
          <w:color w:val="000000"/>
          <w:highlight w:val="yellow"/>
        </w:rPr>
        <w:t>Hipotetiza-se</w:t>
      </w:r>
      <w:proofErr w:type="spellEnd"/>
      <w:r w:rsidR="00284AFC" w:rsidRPr="00E86841">
        <w:rPr>
          <w:rFonts w:ascii="Times New Roman" w:eastAsia="Times New Roman" w:hAnsi="Times New Roman" w:cs="Times New Roman"/>
          <w:color w:val="000000"/>
          <w:highlight w:val="yellow"/>
        </w:rPr>
        <w:t xml:space="preserve"> que a rotação externa das mãos atue como uma estratégia compensatória para limitações de mobilidade na articulação do punho</w:t>
      </w:r>
      <w:r w:rsidR="003A72E6" w:rsidRPr="00E86841">
        <w:rPr>
          <w:rFonts w:ascii="Times New Roman" w:eastAsia="Times New Roman" w:hAnsi="Times New Roman" w:cs="Times New Roman"/>
          <w:color w:val="000000"/>
          <w:highlight w:val="yellow"/>
        </w:rPr>
        <w:t xml:space="preserve"> em extensão</w:t>
      </w:r>
      <w:r w:rsidR="00284AFC" w:rsidRPr="00E86841">
        <w:rPr>
          <w:rFonts w:ascii="Times New Roman" w:eastAsia="Times New Roman" w:hAnsi="Times New Roman" w:cs="Times New Roman"/>
          <w:color w:val="000000"/>
          <w:highlight w:val="yellow"/>
        </w:rPr>
        <w:t xml:space="preserve">, facilitando o avanço do </w:t>
      </w:r>
      <w:proofErr w:type="spellStart"/>
      <w:r w:rsidR="00284AFC" w:rsidRPr="00E86841">
        <w:rPr>
          <w:rFonts w:ascii="Times New Roman" w:eastAsia="Times New Roman" w:hAnsi="Times New Roman" w:cs="Times New Roman"/>
          <w:color w:val="000000"/>
          <w:highlight w:val="yellow"/>
        </w:rPr>
        <w:t>CoM</w:t>
      </w:r>
      <w:proofErr w:type="spellEnd"/>
      <w:r w:rsidR="00284AFC" w:rsidRPr="00E86841">
        <w:rPr>
          <w:rFonts w:ascii="Times New Roman" w:eastAsia="Times New Roman" w:hAnsi="Times New Roman" w:cs="Times New Roman"/>
          <w:color w:val="000000"/>
          <w:highlight w:val="yellow"/>
        </w:rPr>
        <w:t xml:space="preserve"> sobre a base de apoio no plano sagital</w:t>
      </w:r>
      <w:r w:rsidR="00C65194" w:rsidRPr="00E86841">
        <w:rPr>
          <w:rFonts w:ascii="Times New Roman" w:eastAsia="Times New Roman" w:hAnsi="Times New Roman" w:cs="Times New Roman"/>
          <w:color w:val="000000"/>
          <w:highlight w:val="yellow"/>
        </w:rPr>
        <w:t xml:space="preserve"> no </w:t>
      </w:r>
      <w:r w:rsidR="009A6CB3" w:rsidRPr="009A6CB3">
        <w:rPr>
          <w:rFonts w:ascii="Times New Roman" w:eastAsia="Times New Roman" w:hAnsi="Times New Roman" w:cs="Times New Roman"/>
          <w:i/>
          <w:iCs/>
          <w:color w:val="000000"/>
          <w:highlight w:val="yellow"/>
        </w:rPr>
        <w:t>HSW</w:t>
      </w:r>
      <w:r w:rsidR="00C65194" w:rsidRPr="00E86841">
        <w:rPr>
          <w:rFonts w:ascii="Times New Roman" w:eastAsia="Times New Roman" w:hAnsi="Times New Roman" w:cs="Times New Roman"/>
          <w:color w:val="000000"/>
          <w:highlight w:val="yellow"/>
        </w:rPr>
        <w:t xml:space="preserve">, em contrapartida pode ser </w:t>
      </w:r>
      <w:proofErr w:type="spellStart"/>
      <w:r w:rsidR="00C65194" w:rsidRPr="00E86841">
        <w:rPr>
          <w:rFonts w:ascii="Times New Roman" w:eastAsia="Times New Roman" w:hAnsi="Times New Roman" w:cs="Times New Roman"/>
          <w:color w:val="000000"/>
          <w:highlight w:val="yellow"/>
        </w:rPr>
        <w:t>detrimental</w:t>
      </w:r>
      <w:proofErr w:type="spellEnd"/>
      <w:r w:rsidR="00C65194" w:rsidRPr="00E86841">
        <w:rPr>
          <w:rFonts w:ascii="Times New Roman" w:eastAsia="Times New Roman" w:hAnsi="Times New Roman" w:cs="Times New Roman"/>
          <w:color w:val="000000"/>
          <w:highlight w:val="yellow"/>
        </w:rPr>
        <w:t xml:space="preserve"> para o objetivo estático do </w:t>
      </w:r>
      <w:r w:rsidR="009A6CB3" w:rsidRPr="009A6CB3">
        <w:rPr>
          <w:rFonts w:ascii="Times New Roman" w:eastAsia="Times New Roman" w:hAnsi="Times New Roman" w:cs="Times New Roman"/>
          <w:i/>
          <w:iCs/>
          <w:color w:val="000000"/>
          <w:highlight w:val="yellow"/>
        </w:rPr>
        <w:t>HS</w:t>
      </w:r>
      <w:r w:rsidR="00C65194" w:rsidRPr="00E86841">
        <w:rPr>
          <w:rFonts w:ascii="Times New Roman" w:eastAsia="Times New Roman" w:hAnsi="Times New Roman" w:cs="Times New Roman"/>
          <w:color w:val="000000"/>
          <w:highlight w:val="yellow"/>
        </w:rPr>
        <w:t xml:space="preserve"> onde o </w:t>
      </w:r>
      <w:proofErr w:type="spellStart"/>
      <w:r w:rsidR="00C65194" w:rsidRPr="00E86841">
        <w:rPr>
          <w:rFonts w:ascii="Times New Roman" w:eastAsia="Times New Roman" w:hAnsi="Times New Roman" w:cs="Times New Roman"/>
          <w:color w:val="000000"/>
          <w:highlight w:val="yellow"/>
        </w:rPr>
        <w:t>CoM</w:t>
      </w:r>
      <w:proofErr w:type="spellEnd"/>
      <w:r w:rsidR="00C65194" w:rsidRPr="00E86841">
        <w:rPr>
          <w:rFonts w:ascii="Times New Roman" w:eastAsia="Times New Roman" w:hAnsi="Times New Roman" w:cs="Times New Roman"/>
          <w:color w:val="000000"/>
          <w:highlight w:val="yellow"/>
        </w:rPr>
        <w:t xml:space="preserve"> deve permanecer dentro da base de apoio</w:t>
      </w:r>
      <w:r w:rsidR="00284AFC" w:rsidRPr="00E86841">
        <w:rPr>
          <w:rFonts w:ascii="Times New Roman" w:eastAsia="Times New Roman" w:hAnsi="Times New Roman" w:cs="Times New Roman"/>
          <w:color w:val="000000"/>
          <w:highlight w:val="yellow"/>
        </w:rPr>
        <w:t xml:space="preserve">. </w:t>
      </w:r>
      <w:r w:rsidRPr="00E86841">
        <w:rPr>
          <w:rFonts w:ascii="Times New Roman" w:eastAsia="Times New Roman" w:hAnsi="Times New Roman" w:cs="Times New Roman"/>
          <w:color w:val="000000"/>
          <w:highlight w:val="yellow"/>
        </w:rPr>
        <w:t xml:space="preserve">O corte etário seguirá base na literatura de controle postural em pé, a qual incluirá uma faixa abrange a população adulta jovem com o sistema </w:t>
      </w:r>
      <w:proofErr w:type="spellStart"/>
      <w:r w:rsidRPr="00E86841">
        <w:rPr>
          <w:rFonts w:ascii="Times New Roman" w:eastAsia="Times New Roman" w:hAnsi="Times New Roman" w:cs="Times New Roman"/>
          <w:color w:val="000000"/>
          <w:highlight w:val="yellow"/>
        </w:rPr>
        <w:t>neuromotor</w:t>
      </w:r>
      <w:proofErr w:type="spellEnd"/>
      <w:r w:rsidRPr="00E86841">
        <w:rPr>
          <w:rFonts w:ascii="Times New Roman" w:eastAsia="Times New Roman" w:hAnsi="Times New Roman" w:cs="Times New Roman"/>
          <w:color w:val="000000"/>
          <w:highlight w:val="yellow"/>
        </w:rPr>
        <w:t xml:space="preserve"> plenamente desenvolvido, mas não se limitará ao considerar declínio sensório-motor associado ao envelhecimento.</w:t>
      </w:r>
      <w:r w:rsidRPr="00E86841">
        <w:rPr>
          <w:rFonts w:ascii="Times New Roman" w:eastAsia="Times New Roman" w:hAnsi="Times New Roman" w:cs="Times New Roman"/>
          <w:color w:val="000000"/>
        </w:rPr>
        <w:t> </w:t>
      </w:r>
    </w:p>
    <w:p w14:paraId="2B043726" w14:textId="53FA7CC2" w:rsidR="00F042A2" w:rsidRPr="00E86841" w:rsidRDefault="00F042A2" w:rsidP="000F3F46">
      <w:pPr>
        <w:spacing w:line="360" w:lineRule="auto"/>
        <w:rPr>
          <w:rFonts w:ascii="Times New Roman" w:eastAsia="Times New Roman" w:hAnsi="Times New Roman" w:cs="Times New Roman"/>
        </w:rPr>
      </w:pPr>
      <w:r w:rsidRPr="00E86841">
        <w:rPr>
          <w:rFonts w:ascii="Times New Roman" w:eastAsia="Times New Roman" w:hAnsi="Times New Roman" w:cs="Times New Roman"/>
        </w:rPr>
        <w:tab/>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w:t>
      </w:r>
      <w:proofErr w:type="spellStart"/>
      <w:r w:rsidRPr="00E86841">
        <w:rPr>
          <w:rFonts w:ascii="Times New Roman" w:eastAsia="Times New Roman" w:hAnsi="Times New Roman" w:cs="Times New Roman"/>
        </w:rPr>
        <w:t>LaCiDH</w:t>
      </w:r>
      <w:proofErr w:type="spellEnd"/>
      <w:r w:rsidRPr="00E86841">
        <w:rPr>
          <w:rFonts w:ascii="Times New Roman" w:eastAsia="Times New Roman" w:hAnsi="Times New Roman" w:cs="Times New Roman"/>
        </w:rPr>
        <w:t>) e contemplará as avaliações de força, por meio de dinamometria (força de flexores de punho e dedos), teste de resistência em posição invertida (</w:t>
      </w:r>
      <w:proofErr w:type="spellStart"/>
      <w:r w:rsidRPr="00E86841">
        <w:rPr>
          <w:rFonts w:ascii="Times New Roman" w:eastAsia="Times New Roman" w:hAnsi="Times New Roman" w:cs="Times New Roman"/>
          <w:i/>
          <w:iCs/>
        </w:rPr>
        <w:t>wall</w:t>
      </w:r>
      <w:r w:rsidRPr="00E86841">
        <w:rPr>
          <w:rFonts w:ascii="Times New Roman" w:eastAsia="Times New Roman" w:hAnsi="Times New Roman" w:cs="Times New Roman"/>
        </w:rPr>
        <w:t>-</w:t>
      </w:r>
      <w:r w:rsidRPr="00E86841">
        <w:rPr>
          <w:rFonts w:ascii="Times New Roman" w:eastAsia="Times New Roman" w:hAnsi="Times New Roman" w:cs="Times New Roman"/>
          <w:i/>
          <w:iCs/>
        </w:rPr>
        <w:t>supported</w:t>
      </w:r>
      <w:proofErr w:type="spellEnd"/>
      <w:r w:rsidRPr="00E86841">
        <w:rPr>
          <w:rFonts w:ascii="Times New Roman" w:eastAsia="Times New Roman" w:hAnsi="Times New Roman" w:cs="Times New Roman"/>
        </w:rPr>
        <w:t xml:space="preserve">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e teste de uma repetição máxima (1-RM) no </w:t>
      </w:r>
      <w:r w:rsidR="000E300C" w:rsidRPr="00E86841">
        <w:rPr>
          <w:rFonts w:ascii="Times New Roman" w:eastAsia="Times New Roman" w:hAnsi="Times New Roman" w:cs="Times New Roman"/>
          <w:i/>
          <w:iCs/>
        </w:rPr>
        <w:t>SP</w:t>
      </w:r>
      <w:r w:rsidRPr="00E86841">
        <w:rPr>
          <w:rFonts w:ascii="Times New Roman" w:eastAsia="Times New Roman" w:hAnsi="Times New Roman" w:cs="Times New Roman"/>
        </w:rPr>
        <w:t xml:space="preserve">, além da avaliação da composição corporal por </w:t>
      </w:r>
      <w:r w:rsidR="006E021D" w:rsidRPr="00BC2D9A">
        <w:rPr>
          <w:rFonts w:ascii="Times New Roman" w:hAnsi="Times New Roman" w:cs="Times New Roman"/>
          <w:highlight w:val="yellow"/>
        </w:rPr>
        <w:t xml:space="preserve">um equipamento de bioimpedância elétrica </w:t>
      </w:r>
      <w:proofErr w:type="spellStart"/>
      <w:r w:rsidR="006E021D" w:rsidRPr="00BC2D9A">
        <w:rPr>
          <w:rFonts w:ascii="Times New Roman" w:hAnsi="Times New Roman" w:cs="Times New Roman"/>
          <w:highlight w:val="yellow"/>
        </w:rPr>
        <w:t>multifrequencial</w:t>
      </w:r>
      <w:proofErr w:type="spellEnd"/>
      <w:r w:rsidR="006E021D">
        <w:rPr>
          <w:rFonts w:ascii="Times New Roman" w:hAnsi="Times New Roman" w:cs="Times New Roman"/>
          <w:highlight w:val="yellow"/>
        </w:rPr>
        <w:t>.</w:t>
      </w:r>
      <w:r w:rsidR="006E021D">
        <w:rPr>
          <w:rFonts w:ascii="Times New Roman" w:hAnsi="Times New Roman" w:cs="Times New Roman"/>
          <w:highlight w:val="yellow"/>
        </w:rPr>
        <w:t xml:space="preserve"> </w:t>
      </w:r>
      <w:r w:rsidR="006E021D">
        <w:rPr>
          <w:rFonts w:ascii="Times New Roman" w:hAnsi="Times New Roman" w:cs="Times New Roman"/>
        </w:rPr>
        <w:t xml:space="preserve"> </w:t>
      </w:r>
      <w:r w:rsidRPr="00E86841">
        <w:rPr>
          <w:rFonts w:ascii="Times New Roman" w:eastAsia="Times New Roman" w:hAnsi="Times New Roman" w:cs="Times New Roman"/>
        </w:rPr>
        <w:t>A segunda sessão ocorrerá no Laboratório de Biomecânica e Controle Motor (</w:t>
      </w:r>
      <w:proofErr w:type="spellStart"/>
      <w:r w:rsidRPr="00E86841">
        <w:rPr>
          <w:rFonts w:ascii="Times New Roman" w:eastAsia="Times New Roman" w:hAnsi="Times New Roman" w:cs="Times New Roman"/>
        </w:rPr>
        <w:t>LaBioCoM</w:t>
      </w:r>
      <w:proofErr w:type="spellEnd"/>
      <w:r w:rsidRPr="00E86841">
        <w:rPr>
          <w:rFonts w:ascii="Times New Roman" w:eastAsia="Times New Roman" w:hAnsi="Times New Roman" w:cs="Times New Roman"/>
        </w:rPr>
        <w:t xml:space="preserve">) e incluirá a avaliação da execução do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e do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xml:space="preserve"> por meio de sistema de captura de movimento (</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color w:val="0C3C60"/>
        </w:rPr>
        <w:t>®</w:t>
      </w:r>
      <w:r w:rsidRPr="00E86841">
        <w:rPr>
          <w:rFonts w:ascii="Times New Roman" w:eastAsia="Times New Roman" w:hAnsi="Times New Roman" w:cs="Times New Roman"/>
        </w:rPr>
        <w:t>, Oxford, Reino Unido) para aquisição de dados cinemáticos: ângulos articulares (</w:t>
      </w:r>
      <w:r w:rsidR="00D94276" w:rsidRPr="00E86841">
        <w:rPr>
          <w:rFonts w:ascii="Times New Roman" w:eastAsia="Times New Roman" w:hAnsi="Times New Roman" w:cs="Times New Roman"/>
        </w:rPr>
        <w:t>punhos, ombros, quadril e cabeça</w:t>
      </w:r>
      <w:r w:rsidRPr="00E86841">
        <w:rPr>
          <w:rFonts w:ascii="Times New Roman" w:eastAsia="Times New Roman" w:hAnsi="Times New Roman" w:cs="Times New Roman"/>
        </w:rPr>
        <w:t>), base de apoio (distância entre mãos), altura do centro de massa (</w:t>
      </w:r>
      <w:proofErr w:type="spellStart"/>
      <w:r w:rsidRPr="00E86841">
        <w:rPr>
          <w:rFonts w:ascii="Times New Roman" w:eastAsia="Times New Roman" w:hAnsi="Times New Roman" w:cs="Times New Roman"/>
        </w:rPr>
        <w:t>CoM</w:t>
      </w:r>
      <w:proofErr w:type="spellEnd"/>
      <w:r w:rsidRPr="00E86841">
        <w:rPr>
          <w:rFonts w:ascii="Times New Roman" w:eastAsia="Times New Roman" w:hAnsi="Times New Roman" w:cs="Times New Roman"/>
        </w:rPr>
        <w:t xml:space="preserve">) e comprimentos dos membros; </w:t>
      </w:r>
      <w:r w:rsidR="00D2164C" w:rsidRPr="00E86841">
        <w:rPr>
          <w:rFonts w:ascii="Times New Roman" w:eastAsia="Times New Roman" w:hAnsi="Times New Roman" w:cs="Times New Roman"/>
        </w:rPr>
        <w:t>e determinar</w:t>
      </w:r>
      <w:r w:rsidRPr="00E86841">
        <w:rPr>
          <w:rFonts w:ascii="Times New Roman" w:eastAsia="Times New Roman" w:hAnsi="Times New Roman" w:cs="Times New Roman"/>
        </w:rPr>
        <w:t xml:space="preserve"> parâmetros espaço-temporais, incluindo distância percorrida, tempo de execução, velocidade média, comprimento médio das passadas, cadência, tempo de contato das mãos com o solo</w:t>
      </w:r>
      <w:r w:rsidR="00DA4F88" w:rsidRPr="00E86841">
        <w:rPr>
          <w:rFonts w:ascii="Times New Roman" w:eastAsia="Times New Roman" w:hAnsi="Times New Roman" w:cs="Times New Roman"/>
        </w:rPr>
        <w:t xml:space="preserve"> e</w:t>
      </w:r>
      <w:r w:rsidRPr="00E86841">
        <w:rPr>
          <w:rFonts w:ascii="Times New Roman" w:eastAsia="Times New Roman" w:hAnsi="Times New Roman" w:cs="Times New Roman"/>
        </w:rPr>
        <w:t xml:space="preserve"> variabilidade entre passadas; e de plataforma de força (</w:t>
      </w:r>
      <w:proofErr w:type="spellStart"/>
      <w:r w:rsidRPr="00E86841">
        <w:rPr>
          <w:rFonts w:ascii="Times New Roman" w:eastAsia="Times New Roman" w:hAnsi="Times New Roman" w:cs="Times New Roman"/>
        </w:rPr>
        <w:t>Bertec</w:t>
      </w:r>
      <w:proofErr w:type="spellEnd"/>
      <w:r w:rsidRPr="00E86841">
        <w:rPr>
          <w:rFonts w:ascii="Times New Roman" w:eastAsia="Times New Roman" w:hAnsi="Times New Roman" w:cs="Times New Roman"/>
        </w:rPr>
        <w:t xml:space="preserve">®, Columbus, OH, USA) para quantificação de parâmetros </w:t>
      </w:r>
      <w:proofErr w:type="spellStart"/>
      <w:r w:rsidRPr="00E86841">
        <w:rPr>
          <w:rFonts w:ascii="Times New Roman" w:eastAsia="Times New Roman" w:hAnsi="Times New Roman" w:cs="Times New Roman"/>
        </w:rPr>
        <w:t>estabilométricos</w:t>
      </w:r>
      <w:proofErr w:type="spellEnd"/>
      <w:r w:rsidRPr="00E86841">
        <w:rPr>
          <w:rFonts w:ascii="Times New Roman" w:eastAsia="Times New Roman" w:hAnsi="Times New Roman" w:cs="Times New Roman"/>
        </w:rPr>
        <w:t xml:space="preserve">, como variabilidade do centro de pressão (CoP) e </w:t>
      </w:r>
      <w:r w:rsidR="008D240F" w:rsidRPr="00E86841">
        <w:rPr>
          <w:rFonts w:ascii="Times New Roman" w:hAnsi="Times New Roman" w:cs="Times New Roman"/>
        </w:rPr>
        <w:t>distância CoP-</w:t>
      </w:r>
      <w:proofErr w:type="spellStart"/>
      <w:r w:rsidR="008D240F" w:rsidRPr="00E86841">
        <w:rPr>
          <w:rFonts w:ascii="Times New Roman" w:hAnsi="Times New Roman" w:cs="Times New Roman"/>
        </w:rPr>
        <w:t>CoM</w:t>
      </w:r>
      <w:r w:rsidRPr="00E86841">
        <w:rPr>
          <w:rFonts w:ascii="Times New Roman" w:eastAsia="Times New Roman" w:hAnsi="Times New Roman" w:cs="Times New Roman"/>
        </w:rPr>
        <w:t>.</w:t>
      </w:r>
      <w:proofErr w:type="spellEnd"/>
      <w:r w:rsidRPr="00E86841">
        <w:rPr>
          <w:rFonts w:ascii="Times New Roman" w:eastAsia="Times New Roman" w:hAnsi="Times New Roman" w:cs="Times New Roman"/>
        </w:rPr>
        <w:t xml:space="preserve"> Para garantir a validade das medidas de força, em que os efeitos da fadiga neuromuscular são </w:t>
      </w:r>
      <w:proofErr w:type="spellStart"/>
      <w:r w:rsidRPr="00E86841">
        <w:rPr>
          <w:rFonts w:ascii="Times New Roman" w:eastAsia="Times New Roman" w:hAnsi="Times New Roman" w:cs="Times New Roman"/>
        </w:rPr>
        <w:t>detrimentais</w:t>
      </w:r>
      <w:proofErr w:type="spellEnd"/>
      <w:r w:rsidRPr="00E86841">
        <w:rPr>
          <w:rFonts w:ascii="Times New Roman" w:eastAsia="Times New Roman" w:hAnsi="Times New Roman" w:cs="Times New Roman"/>
        </w:rPr>
        <w:t xml:space="preserve">, a coleta de dados sempre começará com a sessão das avaliações de força [34]. A sessão de avaliação do desempenho 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e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w:t>
      </w:r>
      <w:r w:rsidRPr="00E86841">
        <w:rPr>
          <w:rFonts w:ascii="Times New Roman" w:eastAsia="Times New Roman" w:hAnsi="Times New Roman" w:cs="Times New Roman"/>
        </w:rPr>
        <w:lastRenderedPageBreak/>
        <w:t>mesmas condições ambientais, como temperatura e iluminação, e instruções verbais padronizadas a todos os participantes.</w:t>
      </w:r>
    </w:p>
    <w:p w14:paraId="5BC4660C" w14:textId="2E5B709E" w:rsidR="00F042A2" w:rsidRPr="00E86841" w:rsidRDefault="00F042A2" w:rsidP="000F3F46">
      <w:pPr>
        <w:spacing w:line="360" w:lineRule="auto"/>
        <w:ind w:firstLine="426"/>
        <w:rPr>
          <w:rFonts w:ascii="Times New Roman" w:hAnsi="Times New Roman" w:cs="Times New Roman"/>
        </w:rPr>
      </w:pPr>
      <w:r w:rsidRPr="00E86841">
        <w:rPr>
          <w:rFonts w:ascii="Times New Roman" w:eastAsia="Times New Roman" w:hAnsi="Times New Roman" w:cs="Times New Roman"/>
        </w:rPr>
        <w:t xml:space="preserve">O desempenho 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será definido pelo tempo máximo de sustentação (s), que associado</w:t>
      </w:r>
      <w:r w:rsidRPr="00E86841">
        <w:rPr>
          <w:rFonts w:ascii="Times New Roman" w:hAnsi="Times New Roman" w:cs="Times New Roman"/>
          <w:shd w:val="clear" w:color="auto" w:fill="8DFF00"/>
        </w:rPr>
        <w:t xml:space="preserve"> </w:t>
      </w:r>
      <w:r w:rsidRPr="00E86841">
        <w:rPr>
          <w:rFonts w:ascii="Times New Roman" w:eastAsia="Times New Roman" w:hAnsi="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sidR="00171088"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{"citationID":"jJ5oUpwe","properties":{"formattedCitation":"[28]","plainCitation":"[28]","noteIndex":0},"citationItems":[{"id":79,"uris":["http://zotero.org/users/17274952/items/JY2NY8BU"],"itemData":{"id":79,"type":"book","call-number":"612.76","edition":"4th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sidRPr="00E86841">
        <w:rPr>
          <w:rFonts w:ascii="Times New Roman" w:eastAsia="Times New Roman" w:hAnsi="Times New Roman" w:cs="Times New Roman"/>
        </w:rPr>
        <w:fldChar w:fldCharType="separate"/>
      </w:r>
      <w:r w:rsidR="00A87FEA" w:rsidRPr="00A87FEA">
        <w:rPr>
          <w:rFonts w:ascii="Times New Roman" w:hAnsi="Times New Roman" w:cs="Times New Roman"/>
        </w:rPr>
        <w:t>[28]</w:t>
      </w:r>
      <w:r w:rsidR="00171088"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Todos os parâmetros avaliados poderão comparar estratégias de estabilidade e caracterizar os perfis de cada modalidade. As variáveis </w:t>
      </w:r>
      <w:r w:rsidR="00E2764A" w:rsidRPr="00E86841">
        <w:rPr>
          <w:rFonts w:ascii="Times New Roman" w:eastAsia="Times New Roman" w:hAnsi="Times New Roman" w:cs="Times New Roman"/>
        </w:rPr>
        <w:t>coletadas</w:t>
      </w:r>
      <w:r w:rsidRPr="00E86841">
        <w:rPr>
          <w:rFonts w:ascii="Times New Roman" w:eastAsia="Times New Roman" w:hAnsi="Times New Roman" w:cs="Times New Roman"/>
        </w:rPr>
        <w:t xml:space="preserve">, métodos de medição e justificativa que serão correlacionados ao nível de desempenho do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estão apresentadas no Quadro 1 </w:t>
      </w:r>
      <w:bookmarkStart w:id="4" w:name="docs-internal-guid-8216d3de-7fff-2599-8c"/>
      <w:bookmarkEnd w:id="4"/>
      <w:r w:rsidRPr="00E86841">
        <w:rPr>
          <w:rFonts w:ascii="Times New Roman" w:eastAsia="Times New Roman" w:hAnsi="Times New Roman" w:cs="Times New Roman"/>
        </w:rPr>
        <w:t xml:space="preserve">e as correlacionadas ao nível de desempenho do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xml:space="preserve"> no Quadro 2.</w:t>
      </w:r>
      <w:r w:rsidRPr="00E86841">
        <w:rPr>
          <w:rFonts w:ascii="Times New Roman" w:hAnsi="Times New Roman" w:cs="Times New Roman"/>
          <w:shd w:val="clear" w:color="auto" w:fill="8DFF00"/>
        </w:rPr>
        <w:t xml:space="preserve"> </w:t>
      </w:r>
      <w:bookmarkStart w:id="5" w:name="_heading=h.3d7ijnhyh4lu_Copia_1"/>
      <w:bookmarkEnd w:id="5"/>
    </w:p>
    <w:p w14:paraId="188BD1DF" w14:textId="15F1FBA0" w:rsidR="00F042A2" w:rsidRPr="00E86841" w:rsidRDefault="00F042A2" w:rsidP="000F3F46">
      <w:pPr>
        <w:spacing w:line="360" w:lineRule="auto"/>
        <w:ind w:firstLine="426"/>
        <w:rPr>
          <w:rFonts w:ascii="Times New Roman" w:eastAsia="Times New Roman" w:hAnsi="Times New Roman" w:cs="Times New Roman"/>
        </w:rPr>
      </w:pPr>
      <w:r w:rsidRPr="00E86841">
        <w:rPr>
          <w:rFonts w:ascii="Times New Roman" w:eastAsia="Times New Roman" w:hAnsi="Times New Roman" w:cs="Times New Roman"/>
        </w:rPr>
        <w:t xml:space="preserve">QUADRO 1 – Variáveis relacionadas ao desempenho 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w:t>
      </w:r>
    </w:p>
    <w:tbl>
      <w:tblPr>
        <w:tblW w:w="9186" w:type="dxa"/>
        <w:jc w:val="center"/>
        <w:tblLayout w:type="fixed"/>
        <w:tblLook w:val="04A0" w:firstRow="1" w:lastRow="0" w:firstColumn="1" w:lastColumn="0" w:noHBand="0" w:noVBand="1"/>
      </w:tblPr>
      <w:tblGrid>
        <w:gridCol w:w="2992"/>
        <w:gridCol w:w="2532"/>
        <w:gridCol w:w="3662"/>
      </w:tblGrid>
      <w:tr w:rsidR="00F042A2" w:rsidRPr="00E86841" w14:paraId="08901776" w14:textId="77777777" w:rsidTr="005A52F2">
        <w:trPr>
          <w:tblHeader/>
          <w:jc w:val="center"/>
        </w:trPr>
        <w:tc>
          <w:tcPr>
            <w:tcW w:w="29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FF26FC" w14:textId="77777777" w:rsidR="00F042A2" w:rsidRPr="00E86841" w:rsidRDefault="00F042A2" w:rsidP="000F3F46">
            <w:pPr>
              <w:spacing w:line="360" w:lineRule="auto"/>
              <w:jc w:val="left"/>
              <w:rPr>
                <w:rFonts w:ascii="Times New Roman" w:eastAsia="Times New Roman" w:hAnsi="Times New Roman" w:cs="Times New Roman"/>
                <w:b/>
                <w:bCs/>
              </w:rPr>
            </w:pPr>
            <w:r w:rsidRPr="00E86841">
              <w:rPr>
                <w:rFonts w:ascii="Times New Roman" w:eastAsia="Times New Roman" w:hAnsi="Times New Roman" w:cs="Times New Roman"/>
                <w:b/>
                <w:bCs/>
              </w:rPr>
              <w:t>Variável</w:t>
            </w:r>
          </w:p>
        </w:tc>
        <w:tc>
          <w:tcPr>
            <w:tcW w:w="2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877C9F" w14:textId="77777777" w:rsidR="00F042A2" w:rsidRPr="00E86841" w:rsidRDefault="00F042A2" w:rsidP="000F3F46">
            <w:pPr>
              <w:spacing w:line="360" w:lineRule="auto"/>
              <w:jc w:val="left"/>
              <w:rPr>
                <w:rFonts w:ascii="Times New Roman" w:eastAsia="Times New Roman" w:hAnsi="Times New Roman" w:cs="Times New Roman"/>
                <w:b/>
                <w:bCs/>
              </w:rPr>
            </w:pPr>
            <w:r w:rsidRPr="00E86841">
              <w:rPr>
                <w:rFonts w:ascii="Times New Roman" w:eastAsia="Times New Roman" w:hAnsi="Times New Roman" w:cs="Times New Roman"/>
                <w:b/>
                <w:bCs/>
              </w:rPr>
              <w:t>Método de Medição</w:t>
            </w:r>
          </w:p>
        </w:tc>
        <w:tc>
          <w:tcPr>
            <w:tcW w:w="36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C4A8E3" w14:textId="77777777" w:rsidR="00F042A2" w:rsidRPr="00E86841" w:rsidRDefault="00F042A2" w:rsidP="000F3F46">
            <w:pPr>
              <w:spacing w:line="360" w:lineRule="auto"/>
              <w:jc w:val="left"/>
              <w:rPr>
                <w:rFonts w:ascii="Times New Roman" w:eastAsia="Times New Roman" w:hAnsi="Times New Roman" w:cs="Times New Roman"/>
                <w:b/>
                <w:bCs/>
              </w:rPr>
            </w:pPr>
            <w:r w:rsidRPr="00E86841">
              <w:rPr>
                <w:rFonts w:ascii="Times New Roman" w:eastAsia="Times New Roman" w:hAnsi="Times New Roman" w:cs="Times New Roman"/>
                <w:b/>
                <w:bCs/>
              </w:rPr>
              <w:t>Justificativa</w:t>
            </w:r>
          </w:p>
        </w:tc>
      </w:tr>
      <w:tr w:rsidR="00F042A2" w:rsidRPr="00E86841" w14:paraId="5B65BD3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1AE0BB3F" w14:textId="1EC3C38E"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Tempo </w:t>
            </w:r>
            <w:r w:rsidR="00184328" w:rsidRPr="00E86841">
              <w:rPr>
                <w:rFonts w:ascii="Times New Roman" w:eastAsia="Times New Roman" w:hAnsi="Times New Roman" w:cs="Times New Roman"/>
              </w:rPr>
              <w:t xml:space="preserve">médio </w:t>
            </w:r>
            <w:r w:rsidRPr="00E86841">
              <w:rPr>
                <w:rFonts w:ascii="Times New Roman" w:eastAsia="Times New Roman" w:hAnsi="Times New Roman" w:cs="Times New Roman"/>
              </w:rPr>
              <w:t>de sustentação</w:t>
            </w:r>
          </w:p>
        </w:tc>
        <w:tc>
          <w:tcPr>
            <w:tcW w:w="2532" w:type="dxa"/>
            <w:tcBorders>
              <w:top w:val="single" w:sz="4" w:space="0" w:color="000000"/>
              <w:left w:val="single" w:sz="4" w:space="0" w:color="000000"/>
              <w:bottom w:val="single" w:sz="4" w:space="0" w:color="000000"/>
              <w:right w:val="single" w:sz="4" w:space="0" w:color="000000"/>
            </w:tcBorders>
            <w:vAlign w:val="center"/>
          </w:tcPr>
          <w:p w14:paraId="3A7C2E43"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49079A07"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3ACE8A4" w14:textId="33DB40B2"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Reflete a capacidade de manutenção do equilíbrio.</w:t>
            </w:r>
          </w:p>
        </w:tc>
      </w:tr>
      <w:tr w:rsidR="00F042A2" w:rsidRPr="00E86841" w14:paraId="0F04AB69"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9188E17"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Ângulos de punho, ombro e quadril</w:t>
            </w:r>
          </w:p>
        </w:tc>
        <w:tc>
          <w:tcPr>
            <w:tcW w:w="2532" w:type="dxa"/>
            <w:tcBorders>
              <w:top w:val="single" w:sz="4" w:space="0" w:color="000000"/>
              <w:left w:val="single" w:sz="4" w:space="0" w:color="000000"/>
              <w:bottom w:val="single" w:sz="4" w:space="0" w:color="000000"/>
              <w:right w:val="single" w:sz="4" w:space="0" w:color="000000"/>
            </w:tcBorders>
            <w:vAlign w:val="center"/>
          </w:tcPr>
          <w:p w14:paraId="6E100183"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7716F3C6"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 xml:space="preserve">®) </w:t>
            </w:r>
          </w:p>
        </w:tc>
        <w:tc>
          <w:tcPr>
            <w:tcW w:w="3662" w:type="dxa"/>
            <w:tcBorders>
              <w:top w:val="single" w:sz="4" w:space="0" w:color="000000"/>
              <w:left w:val="single" w:sz="4" w:space="0" w:color="000000"/>
              <w:bottom w:val="single" w:sz="4" w:space="0" w:color="000000"/>
              <w:right w:val="single" w:sz="4" w:space="0" w:color="000000"/>
            </w:tcBorders>
            <w:vAlign w:val="center"/>
          </w:tcPr>
          <w:p w14:paraId="4692F66E"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Verifica o alinhamento corporal e estratégias de compensação.</w:t>
            </w:r>
          </w:p>
        </w:tc>
      </w:tr>
      <w:tr w:rsidR="00F042A2" w:rsidRPr="00E86841" w14:paraId="4E59BBC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1309FA1"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Base de apoio</w:t>
            </w:r>
          </w:p>
        </w:tc>
        <w:tc>
          <w:tcPr>
            <w:tcW w:w="2532" w:type="dxa"/>
            <w:tcBorders>
              <w:top w:val="single" w:sz="4" w:space="0" w:color="000000"/>
              <w:left w:val="single" w:sz="4" w:space="0" w:color="000000"/>
              <w:bottom w:val="single" w:sz="4" w:space="0" w:color="000000"/>
              <w:right w:val="single" w:sz="4" w:space="0" w:color="000000"/>
            </w:tcBorders>
            <w:vAlign w:val="center"/>
          </w:tcPr>
          <w:p w14:paraId="0168BE15"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2A50CFE5"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9445ABB"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Avalia se uma base mais estreita ou mais ampla influencia a estabilidade.</w:t>
            </w:r>
          </w:p>
        </w:tc>
      </w:tr>
      <w:tr w:rsidR="00A40F5C" w:rsidRPr="00E86841" w14:paraId="0E9DA64D"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A222E54" w14:textId="01CB2E8B" w:rsidR="00A40F5C" w:rsidRPr="00E86841" w:rsidRDefault="00A40F5C" w:rsidP="00A40F5C">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Orientação angular das mãos</w:t>
            </w:r>
          </w:p>
        </w:tc>
        <w:tc>
          <w:tcPr>
            <w:tcW w:w="2532" w:type="dxa"/>
            <w:tcBorders>
              <w:top w:val="single" w:sz="4" w:space="0" w:color="000000"/>
              <w:left w:val="single" w:sz="4" w:space="0" w:color="000000"/>
              <w:bottom w:val="single" w:sz="4" w:space="0" w:color="000000"/>
              <w:right w:val="single" w:sz="4" w:space="0" w:color="000000"/>
            </w:tcBorders>
            <w:vAlign w:val="center"/>
          </w:tcPr>
          <w:p w14:paraId="2D431B7C" w14:textId="77777777" w:rsidR="00A40F5C" w:rsidRPr="00E86841" w:rsidRDefault="00A40F5C" w:rsidP="00A40F5C">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5C57F19B" w14:textId="02822E28" w:rsidR="00A40F5C" w:rsidRPr="00E86841" w:rsidRDefault="00A40F5C" w:rsidP="00A40F5C">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34DC9DC7" w14:textId="1B61DE12" w:rsidR="00A40F5C" w:rsidRPr="00E86841" w:rsidRDefault="00A40F5C" w:rsidP="00A40F5C">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Verifica se a rotação externa das mãos facilita a progressão do </w:t>
            </w:r>
            <w:proofErr w:type="spellStart"/>
            <w:r w:rsidRPr="00E86841">
              <w:rPr>
                <w:rFonts w:ascii="Times New Roman" w:eastAsia="Times New Roman" w:hAnsi="Times New Roman" w:cs="Times New Roman"/>
              </w:rPr>
              <w:t>CoM.</w:t>
            </w:r>
            <w:proofErr w:type="spellEnd"/>
          </w:p>
        </w:tc>
      </w:tr>
      <w:tr w:rsidR="00D27FB1" w:rsidRPr="00E86841" w14:paraId="2CA5C87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7CF4A65" w14:textId="1DFC3319"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Velocidade do CoP</w:t>
            </w:r>
          </w:p>
        </w:tc>
        <w:tc>
          <w:tcPr>
            <w:tcW w:w="2532" w:type="dxa"/>
            <w:tcBorders>
              <w:top w:val="single" w:sz="4" w:space="0" w:color="000000"/>
              <w:left w:val="single" w:sz="4" w:space="0" w:color="000000"/>
              <w:bottom w:val="single" w:sz="4" w:space="0" w:color="000000"/>
              <w:right w:val="single" w:sz="4" w:space="0" w:color="000000"/>
            </w:tcBorders>
            <w:vAlign w:val="center"/>
          </w:tcPr>
          <w:p w14:paraId="7665DE01" w14:textId="0CA0C87A"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Plataforma de Força (</w:t>
            </w:r>
            <w:proofErr w:type="spellStart"/>
            <w:r w:rsidRPr="00E86841">
              <w:rPr>
                <w:rFonts w:ascii="Times New Roman" w:eastAsia="Times New Roman" w:hAnsi="Times New Roman" w:cs="Times New Roman"/>
              </w:rPr>
              <w:t>Bertec</w:t>
            </w:r>
            <w:proofErr w:type="spellEnd"/>
            <w:r w:rsidRPr="00E86841">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3D02B9FC" w14:textId="35C90B6C"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Mostra a rapidez das correções</w:t>
            </w:r>
          </w:p>
        </w:tc>
      </w:tr>
      <w:tr w:rsidR="00D27FB1" w:rsidRPr="00E86841" w14:paraId="5022C843"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20D3F07" w14:textId="6EB56F6A" w:rsidR="00D27FB1" w:rsidRPr="00E86841" w:rsidRDefault="00D27FB1" w:rsidP="000F3F46">
            <w:pPr>
              <w:spacing w:line="360" w:lineRule="auto"/>
              <w:jc w:val="left"/>
              <w:rPr>
                <w:rFonts w:ascii="Times New Roman" w:eastAsia="Times New Roman" w:hAnsi="Times New Roman" w:cs="Times New Roman"/>
              </w:rPr>
            </w:pPr>
            <w:proofErr w:type="spellStart"/>
            <w:r w:rsidRPr="00E86841">
              <w:rPr>
                <w:rFonts w:ascii="Times New Roman" w:eastAsia="Times New Roman" w:hAnsi="Times New Roman" w:cs="Times New Roman"/>
              </w:rPr>
              <w:t>ApEn</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3137D778" w14:textId="537EC9D0"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Plataforma de Força (</w:t>
            </w:r>
            <w:proofErr w:type="spellStart"/>
            <w:r w:rsidRPr="00E86841">
              <w:rPr>
                <w:rFonts w:ascii="Times New Roman" w:eastAsia="Times New Roman" w:hAnsi="Times New Roman" w:cs="Times New Roman"/>
              </w:rPr>
              <w:t>Bertec</w:t>
            </w:r>
            <w:proofErr w:type="spellEnd"/>
            <w:r w:rsidRPr="00E86841">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651EDF6" w14:textId="421117E4" w:rsidR="00D27FB1" w:rsidRPr="00E86841" w:rsidRDefault="00D27FB1" w:rsidP="000F3F46">
            <w:pPr>
              <w:spacing w:line="360" w:lineRule="auto"/>
              <w:jc w:val="left"/>
              <w:rPr>
                <w:rFonts w:ascii="Times New Roman" w:hAnsi="Times New Roman" w:cs="Times New Roman"/>
              </w:rPr>
            </w:pPr>
            <w:r w:rsidRPr="00E86841">
              <w:rPr>
                <w:rFonts w:ascii="Times New Roman" w:eastAsia="Times New Roman" w:hAnsi="Times New Roman" w:cs="Times New Roman"/>
              </w:rPr>
              <w:t>Mede a qualidade do controle</w:t>
            </w:r>
          </w:p>
        </w:tc>
      </w:tr>
      <w:tr w:rsidR="00D27FB1" w:rsidRPr="00E86841" w14:paraId="19E6843A"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CB981DD" w14:textId="7C033B89"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Distância média entre CoP-</w:t>
            </w:r>
            <w:proofErr w:type="spellStart"/>
            <w:r w:rsidRPr="00E86841">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663F49E3"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43B7C278" w14:textId="250282ED"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 + Plataforma de Força (</w:t>
            </w:r>
            <w:proofErr w:type="spellStart"/>
            <w:r w:rsidRPr="00E86841">
              <w:rPr>
                <w:rFonts w:ascii="Times New Roman" w:eastAsia="Times New Roman" w:hAnsi="Times New Roman" w:cs="Times New Roman"/>
              </w:rPr>
              <w:t>Bertec</w:t>
            </w:r>
            <w:proofErr w:type="spellEnd"/>
            <w:r w:rsidRPr="00E86841">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BAC3E7F" w14:textId="6C65826E"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hAnsi="Times New Roman" w:cs="Times New Roman"/>
              </w:rPr>
              <w:t>Quantifica o erro real de equilíbrio</w:t>
            </w:r>
          </w:p>
        </w:tc>
      </w:tr>
      <w:tr w:rsidR="00D27FB1" w:rsidRPr="00E86841" w14:paraId="32BA1A80"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F1F3A35"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lastRenderedPageBreak/>
              <w:t>Força de flexores de punhos</w:t>
            </w:r>
          </w:p>
        </w:tc>
        <w:tc>
          <w:tcPr>
            <w:tcW w:w="2532" w:type="dxa"/>
            <w:tcBorders>
              <w:top w:val="single" w:sz="4" w:space="0" w:color="000000"/>
              <w:left w:val="single" w:sz="4" w:space="0" w:color="000000"/>
              <w:bottom w:val="single" w:sz="4" w:space="0" w:color="000000"/>
              <w:right w:val="single" w:sz="4" w:space="0" w:color="000000"/>
            </w:tcBorders>
            <w:vAlign w:val="center"/>
          </w:tcPr>
          <w:p w14:paraId="3C08BC5A"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62E8BE8"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Relaciona-se à capacidade de ajustes finos na base de apoio.</w:t>
            </w:r>
          </w:p>
        </w:tc>
      </w:tr>
      <w:tr w:rsidR="00D27FB1" w:rsidRPr="00E86841" w14:paraId="1F601C18"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8976476"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Força de flexores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52F5D30A"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BAE0E1C"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Relaciona-se à capacidade de ajustes finos na base de apoio.</w:t>
            </w:r>
          </w:p>
        </w:tc>
      </w:tr>
      <w:tr w:rsidR="00D27FB1" w:rsidRPr="00E86841" w14:paraId="69BCD1F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52288FA"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Força máxima relativa à massa corporal no </w:t>
            </w:r>
            <w:proofErr w:type="spellStart"/>
            <w:r w:rsidRPr="00E86841">
              <w:rPr>
                <w:rFonts w:ascii="Times New Roman" w:eastAsia="Times New Roman" w:hAnsi="Times New Roman" w:cs="Times New Roman"/>
              </w:rPr>
              <w:t>shoulder</w:t>
            </w:r>
            <w:proofErr w:type="spellEnd"/>
            <w:r w:rsidRPr="00E86841">
              <w:rPr>
                <w:rFonts w:ascii="Times New Roman" w:eastAsia="Times New Roman" w:hAnsi="Times New Roman" w:cs="Times New Roman"/>
              </w:rPr>
              <w:t xml:space="preserve"> </w:t>
            </w:r>
            <w:proofErr w:type="spellStart"/>
            <w:r w:rsidRPr="00E86841">
              <w:rPr>
                <w:rFonts w:ascii="Times New Roman" w:eastAsia="Times New Roman" w:hAnsi="Times New Roman" w:cs="Times New Roman"/>
              </w:rPr>
              <w:t>press</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58EDCADE"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Teste de 1-RM</w:t>
            </w:r>
          </w:p>
        </w:tc>
        <w:tc>
          <w:tcPr>
            <w:tcW w:w="3662" w:type="dxa"/>
            <w:tcBorders>
              <w:top w:val="single" w:sz="4" w:space="0" w:color="000000"/>
              <w:left w:val="single" w:sz="4" w:space="0" w:color="000000"/>
              <w:bottom w:val="single" w:sz="4" w:space="0" w:color="000000"/>
              <w:right w:val="single" w:sz="4" w:space="0" w:color="000000"/>
            </w:tcBorders>
            <w:vAlign w:val="center"/>
          </w:tcPr>
          <w:p w14:paraId="358C7DA4"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Relaciona-se à capacidade de sustentação da massa corporal.</w:t>
            </w:r>
          </w:p>
        </w:tc>
      </w:tr>
      <w:tr w:rsidR="00D27FB1" w:rsidRPr="00E86841" w14:paraId="7192C65B"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BD1002D" w14:textId="11129EDE"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Resistência em posição invertida (</w:t>
            </w:r>
            <w:proofErr w:type="spellStart"/>
            <w:r w:rsidRPr="00E86841">
              <w:rPr>
                <w:rFonts w:ascii="Times New Roman" w:eastAsia="Times New Roman" w:hAnsi="Times New Roman" w:cs="Times New Roman"/>
              </w:rPr>
              <w:t>wall-supported</w:t>
            </w:r>
            <w:proofErr w:type="spellEnd"/>
            <w:r w:rsidRPr="00E86841">
              <w:rPr>
                <w:rFonts w:ascii="Times New Roman" w:eastAsia="Times New Roman" w:hAnsi="Times New Roman" w:cs="Times New Roman"/>
              </w:rPr>
              <w:t xml:space="preserve">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w:t>
            </w:r>
          </w:p>
        </w:tc>
        <w:tc>
          <w:tcPr>
            <w:tcW w:w="2532" w:type="dxa"/>
            <w:tcBorders>
              <w:top w:val="single" w:sz="4" w:space="0" w:color="000000"/>
              <w:left w:val="single" w:sz="4" w:space="0" w:color="000000"/>
              <w:bottom w:val="single" w:sz="4" w:space="0" w:color="000000"/>
              <w:right w:val="single" w:sz="4" w:space="0" w:color="000000"/>
            </w:tcBorders>
            <w:vAlign w:val="center"/>
          </w:tcPr>
          <w:p w14:paraId="6C007E56"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Cronometro Digital</w:t>
            </w:r>
          </w:p>
        </w:tc>
        <w:tc>
          <w:tcPr>
            <w:tcW w:w="3662" w:type="dxa"/>
            <w:tcBorders>
              <w:top w:val="single" w:sz="4" w:space="0" w:color="000000"/>
              <w:left w:val="single" w:sz="4" w:space="0" w:color="000000"/>
              <w:bottom w:val="single" w:sz="4" w:space="0" w:color="000000"/>
              <w:right w:val="single" w:sz="4" w:space="0" w:color="000000"/>
            </w:tcBorders>
            <w:vAlign w:val="center"/>
          </w:tcPr>
          <w:p w14:paraId="69FB87B9"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Avalia capacidade de resistir à fadiga em posição invertida </w:t>
            </w:r>
          </w:p>
        </w:tc>
      </w:tr>
      <w:tr w:rsidR="00D27FB1" w:rsidRPr="00E86841" w14:paraId="4D39B1C7"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6D07E75"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Altura do </w:t>
            </w:r>
            <w:proofErr w:type="spellStart"/>
            <w:r w:rsidRPr="00E86841">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27900979"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5BC83EEC"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2C22C704"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Verifica o nível instabilidade inerente à tarefa.</w:t>
            </w:r>
          </w:p>
        </w:tc>
      </w:tr>
      <w:tr w:rsidR="00D27FB1" w:rsidRPr="00E86841" w14:paraId="6AD48F0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39660A84"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Comprimentos dos Membros</w:t>
            </w:r>
          </w:p>
        </w:tc>
        <w:tc>
          <w:tcPr>
            <w:tcW w:w="2532" w:type="dxa"/>
            <w:tcBorders>
              <w:top w:val="single" w:sz="4" w:space="0" w:color="000000"/>
              <w:left w:val="single" w:sz="4" w:space="0" w:color="000000"/>
              <w:bottom w:val="single" w:sz="4" w:space="0" w:color="000000"/>
              <w:right w:val="single" w:sz="4" w:space="0" w:color="000000"/>
            </w:tcBorders>
            <w:vAlign w:val="center"/>
          </w:tcPr>
          <w:p w14:paraId="1AAE4106"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2A013934"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0BFC584F"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Avalia o quanto o tamanho de braços e pernas pode influenciar na estabilidade.</w:t>
            </w:r>
          </w:p>
        </w:tc>
      </w:tr>
      <w:tr w:rsidR="00D27FB1" w:rsidRPr="00E86841" w14:paraId="3CF3178E"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778133C6" w14:textId="77777777" w:rsidR="00D27FB1" w:rsidRPr="00E86841" w:rsidRDefault="00D27FB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Composição Corporal</w:t>
            </w:r>
          </w:p>
        </w:tc>
        <w:tc>
          <w:tcPr>
            <w:tcW w:w="2532" w:type="dxa"/>
            <w:tcBorders>
              <w:top w:val="single" w:sz="4" w:space="0" w:color="000000"/>
              <w:left w:val="single" w:sz="4" w:space="0" w:color="000000"/>
              <w:bottom w:val="single" w:sz="4" w:space="0" w:color="000000"/>
              <w:right w:val="single" w:sz="4" w:space="0" w:color="000000"/>
            </w:tcBorders>
            <w:vAlign w:val="center"/>
          </w:tcPr>
          <w:p w14:paraId="32AC208D" w14:textId="73A99E32" w:rsidR="00D27FB1" w:rsidRPr="00E86841" w:rsidRDefault="00860F6B" w:rsidP="000F3F46">
            <w:pPr>
              <w:spacing w:line="360" w:lineRule="auto"/>
              <w:jc w:val="left"/>
              <w:rPr>
                <w:rFonts w:ascii="Times New Roman" w:eastAsia="Times New Roman" w:hAnsi="Times New Roman" w:cs="Times New Roman"/>
              </w:rPr>
            </w:pPr>
            <w:r>
              <w:rPr>
                <w:rFonts w:ascii="Times New Roman" w:eastAsia="Times New Roman" w:hAnsi="Times New Roman" w:cs="Times New Roman"/>
              </w:rPr>
              <w:t>Bioimpedância Elétrica</w:t>
            </w:r>
          </w:p>
        </w:tc>
        <w:tc>
          <w:tcPr>
            <w:tcW w:w="3662" w:type="dxa"/>
            <w:tcBorders>
              <w:top w:val="single" w:sz="4" w:space="0" w:color="000000"/>
              <w:left w:val="single" w:sz="4" w:space="0" w:color="000000"/>
              <w:bottom w:val="single" w:sz="4" w:space="0" w:color="000000"/>
              <w:right w:val="single" w:sz="4" w:space="0" w:color="000000"/>
            </w:tcBorders>
            <w:vAlign w:val="center"/>
          </w:tcPr>
          <w:p w14:paraId="1069912D" w14:textId="6C64F327" w:rsidR="00D27FB1" w:rsidRPr="00E86841" w:rsidRDefault="00B1719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Mensura a quantidade de gordura e massa magra em membros superiores.</w:t>
            </w:r>
          </w:p>
        </w:tc>
      </w:tr>
      <w:tr w:rsidR="00D27FB1" w:rsidRPr="00E86841" w14:paraId="2D5EC2E0" w14:textId="77777777" w:rsidTr="005A52F2">
        <w:trPr>
          <w:trHeight w:val="1216"/>
          <w:jc w:val="center"/>
        </w:trPr>
        <w:tc>
          <w:tcPr>
            <w:tcW w:w="2992" w:type="dxa"/>
            <w:tcBorders>
              <w:top w:val="single" w:sz="4" w:space="0" w:color="000000"/>
              <w:left w:val="single" w:sz="4" w:space="0" w:color="000000"/>
              <w:bottom w:val="single" w:sz="4" w:space="0" w:color="000000"/>
              <w:right w:val="single" w:sz="4" w:space="0" w:color="000000"/>
            </w:tcBorders>
            <w:vAlign w:val="center"/>
          </w:tcPr>
          <w:tbl>
            <w:tblPr>
              <w:tblW w:w="9801" w:type="dxa"/>
              <w:tblLayout w:type="fixed"/>
              <w:tblLook w:val="04A0" w:firstRow="1" w:lastRow="0" w:firstColumn="1" w:lastColumn="0" w:noHBand="0" w:noVBand="1"/>
            </w:tblPr>
            <w:tblGrid>
              <w:gridCol w:w="9801"/>
            </w:tblGrid>
            <w:tr w:rsidR="00D27FB1" w:rsidRPr="00E86841" w14:paraId="04386827" w14:textId="77777777" w:rsidTr="005A52F2">
              <w:trPr>
                <w:trHeight w:val="301"/>
              </w:trPr>
              <w:tc>
                <w:tcPr>
                  <w:tcW w:w="9801" w:type="dxa"/>
                  <w:vAlign w:val="center"/>
                </w:tcPr>
                <w:p w14:paraId="54DB82DE" w14:textId="77777777" w:rsidR="00D27FB1" w:rsidRPr="00E86841" w:rsidRDefault="00D27FB1" w:rsidP="000F3F46">
                  <w:pPr>
                    <w:spacing w:line="360" w:lineRule="auto"/>
                    <w:rPr>
                      <w:rFonts w:ascii="Times New Roman" w:eastAsia="Times New Roman" w:hAnsi="Times New Roman" w:cs="Times New Roman"/>
                    </w:rPr>
                  </w:pPr>
                  <w:r w:rsidRPr="00E86841">
                    <w:rPr>
                      <w:rFonts w:ascii="Times New Roman" w:eastAsia="Times New Roman" w:hAnsi="Times New Roman" w:cs="Times New Roman"/>
                    </w:rPr>
                    <w:t xml:space="preserve">Tempo de prática </w:t>
                  </w:r>
                </w:p>
              </w:tc>
            </w:tr>
          </w:tbl>
          <w:p w14:paraId="03004A0F" w14:textId="77777777" w:rsidR="00D27FB1" w:rsidRPr="00E86841" w:rsidRDefault="00D27FB1" w:rsidP="000F3F46">
            <w:pPr>
              <w:spacing w:line="360" w:lineRule="auto"/>
              <w:rPr>
                <w:rFonts w:ascii="Times New Roman" w:eastAsia="Times New Roman" w:hAnsi="Times New Roman" w:cs="Times New Roman"/>
              </w:rPr>
            </w:pPr>
            <w:r w:rsidRPr="00E86841">
              <w:rPr>
                <w:rFonts w:ascii="Times New Roman" w:eastAsia="Times New Roman" w:hAnsi="Times New Roman" w:cs="Times New Roman"/>
              </w:rPr>
              <w:t>e idade cronológica</w:t>
            </w:r>
            <w:r w:rsidRPr="00E86841" w:rsidDel="00CB4FED">
              <w:rPr>
                <w:rFonts w:ascii="Times New Roman" w:eastAsia="Times New Roman" w:hAnsi="Times New Roman" w:cs="Times New Roman"/>
              </w:rPr>
              <w:t xml:space="preserve"> </w:t>
            </w:r>
          </w:p>
        </w:tc>
        <w:tc>
          <w:tcPr>
            <w:tcW w:w="2532" w:type="dxa"/>
            <w:tcBorders>
              <w:top w:val="single" w:sz="4" w:space="0" w:color="000000"/>
              <w:left w:val="single" w:sz="4" w:space="0" w:color="000000"/>
              <w:bottom w:val="single" w:sz="4" w:space="0" w:color="000000"/>
              <w:right w:val="single" w:sz="4" w:space="0" w:color="000000"/>
            </w:tcBorders>
            <w:vAlign w:val="center"/>
          </w:tcPr>
          <w:p w14:paraId="3D25C32B" w14:textId="77777777" w:rsidR="00D27FB1" w:rsidRPr="00E86841" w:rsidRDefault="00D27FB1" w:rsidP="000F3F46">
            <w:pPr>
              <w:spacing w:line="360" w:lineRule="auto"/>
              <w:rPr>
                <w:rFonts w:ascii="Times New Roman" w:eastAsia="Times New Roman" w:hAnsi="Times New Roman" w:cs="Times New Roman"/>
              </w:rPr>
            </w:pPr>
            <w:r w:rsidRPr="00E86841">
              <w:rPr>
                <w:rFonts w:ascii="Times New Roman" w:eastAsia="Times New Roman" w:hAnsi="Times New Roman" w:cs="Times New Roman"/>
              </w:rPr>
              <w:t>Questionário online</w:t>
            </w:r>
          </w:p>
        </w:tc>
        <w:tc>
          <w:tcPr>
            <w:tcW w:w="3662" w:type="dxa"/>
            <w:tcBorders>
              <w:top w:val="single" w:sz="4" w:space="0" w:color="000000"/>
              <w:left w:val="single" w:sz="4" w:space="0" w:color="000000"/>
              <w:bottom w:val="single" w:sz="4" w:space="0" w:color="000000"/>
              <w:right w:val="single" w:sz="4" w:space="0" w:color="000000"/>
            </w:tcBorders>
            <w:vAlign w:val="center"/>
          </w:tcPr>
          <w:p w14:paraId="6CBD186B" w14:textId="77777777" w:rsidR="00D27FB1" w:rsidRPr="00E86841" w:rsidRDefault="00D27FB1" w:rsidP="000F3F46">
            <w:pPr>
              <w:spacing w:line="360" w:lineRule="auto"/>
              <w:rPr>
                <w:rFonts w:ascii="Times New Roman" w:eastAsia="Times New Roman" w:hAnsi="Times New Roman" w:cs="Times New Roman"/>
              </w:rPr>
            </w:pPr>
            <w:r w:rsidRPr="00E86841">
              <w:rPr>
                <w:rFonts w:ascii="Times New Roman" w:eastAsia="Times New Roman" w:hAnsi="Times New Roman" w:cs="Times New Roman"/>
              </w:rPr>
              <w:t>Avalia se experiência prévia está associada a maior estabilidade e proficiência técnica.</w:t>
            </w:r>
          </w:p>
        </w:tc>
      </w:tr>
    </w:tbl>
    <w:tbl>
      <w:tblPr>
        <w:tblpPr w:leftFromText="141" w:rightFromText="141" w:vertAnchor="text" w:horzAnchor="page" w:tblpX="10792" w:tblpY="-3063"/>
        <w:tblOverlap w:val="never"/>
        <w:tblW w:w="236" w:type="dxa"/>
        <w:tblLayout w:type="fixed"/>
        <w:tblLook w:val="04A0" w:firstRow="1" w:lastRow="0" w:firstColumn="1" w:lastColumn="0" w:noHBand="0" w:noVBand="1"/>
      </w:tblPr>
      <w:tblGrid>
        <w:gridCol w:w="236"/>
      </w:tblGrid>
      <w:tr w:rsidR="00F042A2" w:rsidRPr="00E86841" w14:paraId="609F1544" w14:textId="77777777" w:rsidTr="005A52F2">
        <w:tc>
          <w:tcPr>
            <w:tcW w:w="236" w:type="dxa"/>
            <w:vAlign w:val="center"/>
          </w:tcPr>
          <w:tbl>
            <w:tblPr>
              <w:tblpPr w:leftFromText="141" w:rightFromText="141" w:vertAnchor="text" w:horzAnchor="page" w:tblpX="2263" w:tblpY="1121"/>
              <w:tblOverlap w:val="never"/>
              <w:tblW w:w="3644" w:type="dxa"/>
              <w:tblLayout w:type="fixed"/>
              <w:tblLook w:val="04A0" w:firstRow="1" w:lastRow="0" w:firstColumn="1" w:lastColumn="0" w:noHBand="0" w:noVBand="1"/>
            </w:tblPr>
            <w:tblGrid>
              <w:gridCol w:w="3644"/>
            </w:tblGrid>
            <w:tr w:rsidR="00F042A2" w:rsidRPr="00E86841" w14:paraId="2C8EF90A" w14:textId="77777777" w:rsidTr="005A52F2">
              <w:tc>
                <w:tcPr>
                  <w:tcW w:w="3644" w:type="dxa"/>
                  <w:vAlign w:val="center"/>
                </w:tcPr>
                <w:p w14:paraId="2766C48C" w14:textId="77777777" w:rsidR="00F042A2" w:rsidRPr="00E86841" w:rsidRDefault="00F042A2" w:rsidP="000F3F46">
                  <w:pPr>
                    <w:spacing w:line="360" w:lineRule="auto"/>
                    <w:rPr>
                      <w:rFonts w:ascii="Times New Roman" w:eastAsia="Times New Roman" w:hAnsi="Times New Roman" w:cs="Times New Roman"/>
                    </w:rPr>
                  </w:pPr>
                </w:p>
              </w:tc>
            </w:tr>
          </w:tbl>
          <w:p w14:paraId="03F4C7BB" w14:textId="77777777" w:rsidR="00F042A2" w:rsidRPr="00E86841" w:rsidRDefault="00F042A2" w:rsidP="000F3F46">
            <w:pPr>
              <w:spacing w:line="360" w:lineRule="auto"/>
              <w:rPr>
                <w:rFonts w:ascii="Times New Roman" w:eastAsia="Times New Roman" w:hAnsi="Times New Roman" w:cs="Times New Roman"/>
              </w:rPr>
            </w:pPr>
          </w:p>
        </w:tc>
      </w:tr>
    </w:tbl>
    <w:p w14:paraId="51FFC4B8" w14:textId="77777777" w:rsidR="00F042A2" w:rsidRPr="00E86841" w:rsidRDefault="00F042A2" w:rsidP="000F3F46">
      <w:pPr>
        <w:spacing w:line="360" w:lineRule="auto"/>
        <w:ind w:firstLine="708"/>
        <w:rPr>
          <w:rFonts w:ascii="Times New Roman" w:eastAsia="Times New Roman" w:hAnsi="Times New Roman" w:cs="Times New Roman"/>
        </w:rPr>
      </w:pPr>
      <w:r w:rsidRPr="00E86841">
        <w:rPr>
          <w:rFonts w:ascii="Times New Roman" w:eastAsia="Times New Roman" w:hAnsi="Times New Roman" w:cs="Times New Roman"/>
        </w:rPr>
        <w:t>Fonte: Elaborado pelo autor (2025).</w:t>
      </w:r>
    </w:p>
    <w:p w14:paraId="5C2A99B7" w14:textId="5B670AC1" w:rsidR="00F042A2" w:rsidRPr="00E86841" w:rsidRDefault="00F042A2" w:rsidP="000F3F46">
      <w:pPr>
        <w:spacing w:line="360" w:lineRule="auto"/>
        <w:ind w:firstLine="426"/>
        <w:rPr>
          <w:rFonts w:ascii="Times New Roman" w:eastAsia="Times New Roman" w:hAnsi="Times New Roman" w:cs="Times New Roman"/>
        </w:rPr>
      </w:pPr>
      <w:r w:rsidRPr="00E86841">
        <w:rPr>
          <w:rFonts w:ascii="Times New Roman" w:eastAsia="Times New Roman" w:hAnsi="Times New Roman" w:cs="Times New Roman"/>
        </w:rPr>
        <w:t xml:space="preserve">QUADRO 2 – Variáveis relacionadas ao desempenho no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w:t>
      </w:r>
    </w:p>
    <w:tbl>
      <w:tblPr>
        <w:tblW w:w="9082" w:type="dxa"/>
        <w:tblInd w:w="-15" w:type="dxa"/>
        <w:tblLayout w:type="fixed"/>
        <w:tblLook w:val="04A0" w:firstRow="1" w:lastRow="0" w:firstColumn="1" w:lastColumn="0" w:noHBand="0" w:noVBand="1"/>
      </w:tblPr>
      <w:tblGrid>
        <w:gridCol w:w="2970"/>
        <w:gridCol w:w="2552"/>
        <w:gridCol w:w="3560"/>
      </w:tblGrid>
      <w:tr w:rsidR="00F042A2" w:rsidRPr="00E86841" w14:paraId="72B9A940" w14:textId="77777777" w:rsidTr="005A52F2">
        <w:trPr>
          <w:tblHeader/>
        </w:trPr>
        <w:tc>
          <w:tcPr>
            <w:tcW w:w="29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57D745" w14:textId="77777777" w:rsidR="00F042A2" w:rsidRPr="00E86841" w:rsidRDefault="00F042A2" w:rsidP="000F3F46">
            <w:pPr>
              <w:spacing w:line="360" w:lineRule="auto"/>
              <w:jc w:val="left"/>
              <w:rPr>
                <w:rFonts w:ascii="Times New Roman" w:eastAsia="Times New Roman" w:hAnsi="Times New Roman" w:cs="Times New Roman"/>
                <w:b/>
                <w:bCs/>
              </w:rPr>
            </w:pPr>
            <w:r w:rsidRPr="00E86841">
              <w:rPr>
                <w:rFonts w:ascii="Times New Roman" w:eastAsia="Times New Roman" w:hAnsi="Times New Roman" w:cs="Times New Roman"/>
                <w:b/>
                <w:bCs/>
              </w:rPr>
              <w:t>Variável</w:t>
            </w:r>
          </w:p>
        </w:tc>
        <w:tc>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EA7171" w14:textId="77777777" w:rsidR="00F042A2" w:rsidRPr="00E86841" w:rsidRDefault="00F042A2" w:rsidP="000F3F46">
            <w:pPr>
              <w:spacing w:line="360" w:lineRule="auto"/>
              <w:jc w:val="left"/>
              <w:rPr>
                <w:rFonts w:ascii="Times New Roman" w:eastAsia="Times New Roman" w:hAnsi="Times New Roman" w:cs="Times New Roman"/>
                <w:b/>
                <w:bCs/>
              </w:rPr>
            </w:pPr>
            <w:r w:rsidRPr="00E86841">
              <w:rPr>
                <w:rFonts w:ascii="Times New Roman" w:eastAsia="Times New Roman" w:hAnsi="Times New Roman" w:cs="Times New Roman"/>
                <w:b/>
                <w:bCs/>
              </w:rPr>
              <w:t>Método de Medição</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0EF429" w14:textId="77777777" w:rsidR="00F042A2" w:rsidRPr="00E86841" w:rsidRDefault="00F042A2" w:rsidP="000F3F46">
            <w:pPr>
              <w:spacing w:line="360" w:lineRule="auto"/>
              <w:jc w:val="left"/>
              <w:rPr>
                <w:rFonts w:ascii="Times New Roman" w:eastAsia="Times New Roman" w:hAnsi="Times New Roman" w:cs="Times New Roman"/>
                <w:b/>
                <w:bCs/>
              </w:rPr>
            </w:pPr>
            <w:r w:rsidRPr="00E86841">
              <w:rPr>
                <w:rFonts w:ascii="Times New Roman" w:eastAsia="Times New Roman" w:hAnsi="Times New Roman" w:cs="Times New Roman"/>
                <w:b/>
                <w:bCs/>
              </w:rPr>
              <w:t>Justificativa</w:t>
            </w:r>
          </w:p>
        </w:tc>
      </w:tr>
      <w:tr w:rsidR="00F042A2" w:rsidRPr="00E86841" w14:paraId="5C8EBA1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79EECB7"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Distância percorrida</w:t>
            </w:r>
          </w:p>
        </w:tc>
        <w:tc>
          <w:tcPr>
            <w:tcW w:w="2552" w:type="dxa"/>
            <w:tcBorders>
              <w:top w:val="single" w:sz="4" w:space="0" w:color="000000"/>
              <w:left w:val="single" w:sz="4" w:space="0" w:color="000000"/>
              <w:bottom w:val="single" w:sz="4" w:space="0" w:color="000000"/>
              <w:right w:val="single" w:sz="4" w:space="0" w:color="000000"/>
            </w:tcBorders>
            <w:vAlign w:val="center"/>
          </w:tcPr>
          <w:p w14:paraId="06EC1B0D" w14:textId="6C67E19D"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2AD66AC9"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7ECB692C"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Reflete a capacidade de manter a posição invertida em deslocamento contínuo.</w:t>
            </w:r>
          </w:p>
        </w:tc>
      </w:tr>
      <w:tr w:rsidR="00F042A2" w:rsidRPr="00E86841" w14:paraId="1BF1520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A86D18F"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Tempo de execução</w:t>
            </w:r>
          </w:p>
        </w:tc>
        <w:tc>
          <w:tcPr>
            <w:tcW w:w="2552" w:type="dxa"/>
            <w:tcBorders>
              <w:top w:val="single" w:sz="4" w:space="0" w:color="000000"/>
              <w:left w:val="single" w:sz="4" w:space="0" w:color="000000"/>
              <w:bottom w:val="single" w:sz="4" w:space="0" w:color="000000"/>
              <w:right w:val="single" w:sz="4" w:space="0" w:color="000000"/>
            </w:tcBorders>
            <w:vAlign w:val="center"/>
          </w:tcPr>
          <w:p w14:paraId="512251C9" w14:textId="339B6B15"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2CA86902"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3D13529"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Permite avaliar a eficiência temporal do deslocamento em inversão.</w:t>
            </w:r>
          </w:p>
        </w:tc>
      </w:tr>
      <w:tr w:rsidR="00071FF8" w:rsidRPr="00E86841" w14:paraId="013C6F7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79B73D5E" w14:textId="6B6CA2B7" w:rsidR="00071FF8" w:rsidRPr="00E86841" w:rsidRDefault="00071FF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lastRenderedPageBreak/>
              <w:t>Velocidade Média</w:t>
            </w:r>
          </w:p>
        </w:tc>
        <w:tc>
          <w:tcPr>
            <w:tcW w:w="2552" w:type="dxa"/>
            <w:tcBorders>
              <w:top w:val="single" w:sz="4" w:space="0" w:color="000000"/>
              <w:left w:val="single" w:sz="4" w:space="0" w:color="000000"/>
              <w:bottom w:val="single" w:sz="4" w:space="0" w:color="000000"/>
              <w:right w:val="single" w:sz="4" w:space="0" w:color="000000"/>
            </w:tcBorders>
            <w:vAlign w:val="center"/>
          </w:tcPr>
          <w:p w14:paraId="3BE996A7" w14:textId="77777777" w:rsidR="00071FF8" w:rsidRPr="00E86841" w:rsidRDefault="00071FF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05BA46C6" w14:textId="0B4550E0" w:rsidR="00071FF8" w:rsidRPr="00E86841" w:rsidRDefault="00071FF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639C4B6" w14:textId="6B46F36F" w:rsidR="00071FF8" w:rsidRPr="00E86841" w:rsidRDefault="00071FF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Integra tempo e distância, fornecendo índice global de desempenho dinâmico.</w:t>
            </w:r>
          </w:p>
        </w:tc>
      </w:tr>
      <w:tr w:rsidR="00F042A2" w:rsidRPr="00E86841" w14:paraId="6DF308A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69E274B" w14:textId="33437D36" w:rsidR="00F042A2" w:rsidRPr="00E86841" w:rsidRDefault="00F042A2" w:rsidP="000F3F46">
            <w:pPr>
              <w:spacing w:line="360" w:lineRule="auto"/>
              <w:jc w:val="left"/>
              <w:rPr>
                <w:rFonts w:ascii="Times New Roman" w:eastAsia="Times New Roman" w:hAnsi="Times New Roman" w:cs="Times New Roman"/>
                <w:i/>
                <w:iCs/>
              </w:rPr>
            </w:pPr>
            <w:r w:rsidRPr="00E86841">
              <w:rPr>
                <w:rFonts w:ascii="Times New Roman" w:eastAsia="Times New Roman" w:hAnsi="Times New Roman" w:cs="Times New Roman"/>
              </w:rPr>
              <w:t xml:space="preserve">Tempo </w:t>
            </w:r>
            <w:r w:rsidR="00184328" w:rsidRPr="00E86841">
              <w:rPr>
                <w:rFonts w:ascii="Times New Roman" w:eastAsia="Times New Roman" w:hAnsi="Times New Roman" w:cs="Times New Roman"/>
              </w:rPr>
              <w:t xml:space="preserve">médio </w:t>
            </w:r>
            <w:r w:rsidRPr="00E86841">
              <w:rPr>
                <w:rFonts w:ascii="Times New Roman" w:eastAsia="Times New Roman" w:hAnsi="Times New Roman" w:cs="Times New Roman"/>
              </w:rPr>
              <w:t xml:space="preserve">de sustentação no </w:t>
            </w:r>
            <w:r w:rsidR="009A6CB3" w:rsidRPr="009A6CB3">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1C563D24"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33746033"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29B615E" w14:textId="77777777"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Reflete a capacidade básica de manutenção do equilíbrio.</w:t>
            </w:r>
          </w:p>
        </w:tc>
      </w:tr>
      <w:tr w:rsidR="00627A07" w:rsidRPr="00E86841" w14:paraId="3A84A8E8"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76A34D" w14:textId="64C300CB" w:rsidR="00627A07" w:rsidRPr="00E86841" w:rsidRDefault="00627A07" w:rsidP="000F3F46">
            <w:pPr>
              <w:spacing w:line="360" w:lineRule="auto"/>
              <w:jc w:val="left"/>
              <w:rPr>
                <w:rFonts w:ascii="Times New Roman" w:eastAsia="Times New Roman" w:hAnsi="Times New Roman" w:cs="Times New Roman"/>
                <w:i/>
                <w:iCs/>
              </w:rPr>
            </w:pPr>
            <w:proofErr w:type="spellStart"/>
            <w:r w:rsidRPr="00E86841">
              <w:rPr>
                <w:rFonts w:ascii="Times New Roman" w:eastAsia="Times New Roman" w:hAnsi="Times New Roman" w:cs="Times New Roman"/>
              </w:rPr>
              <w:t>ApEn</w:t>
            </w:r>
            <w:proofErr w:type="spellEnd"/>
            <w:r w:rsidRPr="00E86841">
              <w:rPr>
                <w:rFonts w:ascii="Times New Roman" w:eastAsia="Times New Roman" w:hAnsi="Times New Roman" w:cs="Times New Roman"/>
              </w:rPr>
              <w:t xml:space="preserve"> no </w:t>
            </w:r>
            <w:r w:rsidR="009A6CB3" w:rsidRPr="009A6CB3">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4D63BDF4" w14:textId="48CFA06B" w:rsidR="00627A07" w:rsidRPr="00E86841" w:rsidRDefault="00627A07"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Plataforma de Força (</w:t>
            </w:r>
            <w:proofErr w:type="spellStart"/>
            <w:r w:rsidRPr="00E86841">
              <w:rPr>
                <w:rFonts w:ascii="Times New Roman" w:eastAsia="Times New Roman" w:hAnsi="Times New Roman" w:cs="Times New Roman"/>
              </w:rPr>
              <w:t>Bertec</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67B1296" w14:textId="604A0734" w:rsidR="00627A07" w:rsidRPr="00E86841" w:rsidRDefault="00627A07"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Mede a qualidade do controle</w:t>
            </w:r>
          </w:p>
        </w:tc>
      </w:tr>
      <w:tr w:rsidR="00B22601" w:rsidRPr="00E86841" w14:paraId="70A4382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F9F964F" w14:textId="77777777" w:rsidR="00B22601" w:rsidRPr="00E86841" w:rsidRDefault="00B2260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Comprimento médio das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1DE33A06" w14:textId="77777777" w:rsidR="00B22601" w:rsidRPr="00E86841" w:rsidRDefault="00B2260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48560B9F" w14:textId="3135AD4E" w:rsidR="00B22601" w:rsidRPr="00E86841" w:rsidRDefault="00B2260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808B213" w14:textId="77777777" w:rsidR="00B22601" w:rsidRPr="00E86841" w:rsidRDefault="00B2260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Identifica o padrão de locomoção, distinguindo estratégias de propulsão ou estabilidade.</w:t>
            </w:r>
          </w:p>
        </w:tc>
      </w:tr>
      <w:tr w:rsidR="00B22601" w:rsidRPr="00E86841" w14:paraId="3886BF8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0BF5CE" w14:textId="77777777" w:rsidR="00B22601" w:rsidRPr="00E86841" w:rsidRDefault="00B2260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Cadência (nº de passadas/s)</w:t>
            </w:r>
          </w:p>
        </w:tc>
        <w:tc>
          <w:tcPr>
            <w:tcW w:w="2552" w:type="dxa"/>
            <w:tcBorders>
              <w:top w:val="single" w:sz="4" w:space="0" w:color="000000"/>
              <w:left w:val="single" w:sz="4" w:space="0" w:color="000000"/>
              <w:bottom w:val="single" w:sz="4" w:space="0" w:color="000000"/>
              <w:right w:val="single" w:sz="4" w:space="0" w:color="000000"/>
            </w:tcBorders>
            <w:vAlign w:val="center"/>
          </w:tcPr>
          <w:p w14:paraId="292C8925" w14:textId="77777777" w:rsidR="00B22601" w:rsidRPr="00E86841" w:rsidRDefault="00B2260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50E1C98F" w14:textId="2C962BB5" w:rsidR="00B22601" w:rsidRPr="00E86841" w:rsidRDefault="00B2260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0FE581B" w14:textId="77777777" w:rsidR="00B22601" w:rsidRPr="00E86841" w:rsidRDefault="00B2260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Avalia a frequência dos apoios e sua relação com eficiência ou fadiga.</w:t>
            </w:r>
          </w:p>
        </w:tc>
      </w:tr>
      <w:tr w:rsidR="00B22601" w:rsidRPr="00E86841" w14:paraId="20E0242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46E6EF8" w14:textId="77777777" w:rsidR="00B22601" w:rsidRPr="00E86841" w:rsidRDefault="00B2260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Tempo de contato das mãos com o solo</w:t>
            </w:r>
          </w:p>
        </w:tc>
        <w:tc>
          <w:tcPr>
            <w:tcW w:w="2552" w:type="dxa"/>
            <w:tcBorders>
              <w:top w:val="single" w:sz="4" w:space="0" w:color="000000"/>
              <w:left w:val="single" w:sz="4" w:space="0" w:color="000000"/>
              <w:bottom w:val="single" w:sz="4" w:space="0" w:color="000000"/>
              <w:right w:val="single" w:sz="4" w:space="0" w:color="000000"/>
            </w:tcBorders>
            <w:vAlign w:val="center"/>
          </w:tcPr>
          <w:p w14:paraId="02CFABF5" w14:textId="77777777" w:rsidR="00B22601" w:rsidRPr="00E86841" w:rsidRDefault="00B2260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3BA3E5A1" w14:textId="740486A1" w:rsidR="00B22601" w:rsidRPr="00E86841" w:rsidRDefault="00B2260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9AD1A8C" w14:textId="77777777" w:rsidR="00B22601" w:rsidRPr="00E86841" w:rsidRDefault="00B22601"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Indica a estabilidade </w:t>
            </w:r>
            <w:proofErr w:type="spellStart"/>
            <w:r w:rsidRPr="00E86841">
              <w:rPr>
                <w:rFonts w:ascii="Times New Roman" w:eastAsia="Times New Roman" w:hAnsi="Times New Roman" w:cs="Times New Roman"/>
              </w:rPr>
              <w:t>mediolateral</w:t>
            </w:r>
            <w:proofErr w:type="spellEnd"/>
            <w:r w:rsidRPr="00E86841">
              <w:rPr>
                <w:rFonts w:ascii="Times New Roman" w:eastAsia="Times New Roman" w:hAnsi="Times New Roman" w:cs="Times New Roman"/>
              </w:rPr>
              <w:t xml:space="preserve"> e controle postural.</w:t>
            </w:r>
          </w:p>
        </w:tc>
      </w:tr>
      <w:tr w:rsidR="00FA68B4" w:rsidRPr="00E86841" w14:paraId="6BDDE79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24427F" w14:textId="5E278ACF" w:rsidR="00FA68B4" w:rsidRPr="00E86841" w:rsidRDefault="00FA68B4"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Tempo em duplo suporte </w:t>
            </w:r>
          </w:p>
        </w:tc>
        <w:tc>
          <w:tcPr>
            <w:tcW w:w="2552" w:type="dxa"/>
            <w:tcBorders>
              <w:top w:val="single" w:sz="4" w:space="0" w:color="000000"/>
              <w:left w:val="single" w:sz="4" w:space="0" w:color="000000"/>
              <w:bottom w:val="single" w:sz="4" w:space="0" w:color="000000"/>
              <w:right w:val="single" w:sz="4" w:space="0" w:color="000000"/>
            </w:tcBorders>
            <w:vAlign w:val="center"/>
          </w:tcPr>
          <w:p w14:paraId="1860AD6A" w14:textId="77777777" w:rsidR="00FA68B4" w:rsidRPr="00E86841" w:rsidRDefault="00FA68B4"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5517DC59" w14:textId="4FE97367" w:rsidR="00FA68B4" w:rsidRPr="00E86841" w:rsidRDefault="00FA68B4"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F6D36D9" w14:textId="20F34B88" w:rsidR="00FA68B4" w:rsidRPr="00E86841" w:rsidRDefault="00FA68B4"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Indica a busca por estabilidade versus propulsão</w:t>
            </w:r>
          </w:p>
        </w:tc>
      </w:tr>
      <w:tr w:rsidR="00D2164C" w:rsidRPr="00E86841" w14:paraId="3C1C36BA"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1D7EE51" w14:textId="77B639F6" w:rsidR="00D2164C" w:rsidRPr="00E86841" w:rsidRDefault="00D2164C"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Variabilidade</w:t>
            </w:r>
            <w:r w:rsidR="007E1898" w:rsidRPr="00E86841">
              <w:rPr>
                <w:rFonts w:ascii="Times New Roman" w:eastAsia="Times New Roman" w:hAnsi="Times New Roman" w:cs="Times New Roman"/>
              </w:rPr>
              <w:t xml:space="preserve"> espacial (</w:t>
            </w:r>
            <w:r w:rsidR="0009091A" w:rsidRPr="00E86841">
              <w:rPr>
                <w:rFonts w:ascii="Times New Roman" w:eastAsia="Times New Roman" w:hAnsi="Times New Roman" w:cs="Times New Roman"/>
              </w:rPr>
              <w:t xml:space="preserve">distância </w:t>
            </w:r>
            <w:r w:rsidRPr="00E86841">
              <w:rPr>
                <w:rFonts w:ascii="Times New Roman" w:eastAsia="Times New Roman" w:hAnsi="Times New Roman" w:cs="Times New Roman"/>
              </w:rPr>
              <w:t>entre passadas</w:t>
            </w:r>
            <w:r w:rsidR="007E1898" w:rsidRPr="00E86841">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0EE95153" w14:textId="77777777" w:rsidR="00D2164C" w:rsidRPr="00E86841" w:rsidRDefault="00D2164C"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63DE86D2" w14:textId="27E1907B" w:rsidR="00D2164C" w:rsidRPr="00E86841" w:rsidRDefault="00D2164C"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6AE7079E" w14:textId="1370826C" w:rsidR="00D2164C" w:rsidRPr="00E86841" w:rsidRDefault="00D2164C"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Quantifica consistência e controle motor na locomoção.</w:t>
            </w:r>
          </w:p>
        </w:tc>
      </w:tr>
      <w:tr w:rsidR="007E1898" w:rsidRPr="00E86841" w14:paraId="2D8EF073"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50E38D" w14:textId="77909A0C"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Variabilidade temporal (</w:t>
            </w:r>
            <w:r w:rsidR="0009091A" w:rsidRPr="00E86841">
              <w:rPr>
                <w:rFonts w:ascii="Times New Roman" w:eastAsia="Times New Roman" w:hAnsi="Times New Roman" w:cs="Times New Roman"/>
              </w:rPr>
              <w:t>tempo entre</w:t>
            </w:r>
            <w:r w:rsidRPr="00E86841">
              <w:rPr>
                <w:rFonts w:ascii="Times New Roman" w:eastAsia="Times New Roman" w:hAnsi="Times New Roman" w:cs="Times New Roman"/>
              </w:rPr>
              <w:t xml:space="preserve">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071EDEE4"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0D368F70" w14:textId="46598CFF"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1296EDE" w14:textId="6ABE9E26" w:rsidR="007E1898" w:rsidRPr="00E86841" w:rsidRDefault="0009091A"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Indica automaticidade do padrão motor durante o deslocamento.</w:t>
            </w:r>
          </w:p>
        </w:tc>
      </w:tr>
      <w:tr w:rsidR="007E1898" w:rsidRPr="00E86841" w14:paraId="1423362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AFE99A7" w14:textId="2FDB51A0"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Ângulos articulares (</w:t>
            </w:r>
            <w:r w:rsidR="00D94276" w:rsidRPr="00E86841">
              <w:rPr>
                <w:rFonts w:ascii="Times New Roman" w:eastAsia="Times New Roman" w:hAnsi="Times New Roman" w:cs="Times New Roman"/>
              </w:rPr>
              <w:t>punhos, ombros, quadril e cabeça</w:t>
            </w:r>
            <w:r w:rsidRPr="00E86841">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3E735FC4"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2459713D" w14:textId="6B2DC615"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659F546" w14:textId="5614F256"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Verifica o alinhamento corporal e sua influência sobre eficiência e estabilidade.</w:t>
            </w:r>
          </w:p>
        </w:tc>
      </w:tr>
      <w:tr w:rsidR="007E1898" w:rsidRPr="00E86841" w14:paraId="4D0F4E6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5E23B95" w14:textId="7CA1BDDB"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Base de apoio (distância média entre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3FD7AFC"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781050B0" w14:textId="0E63FC4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4F45937" w14:textId="2CD1E465"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Analisa como bases mais amplas ou estreitas influenciam o controle postural.</w:t>
            </w:r>
          </w:p>
        </w:tc>
      </w:tr>
      <w:tr w:rsidR="003A72E6" w:rsidRPr="00E86841" w14:paraId="1EB02DF4"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E36AB8" w14:textId="3E92972D" w:rsidR="003A72E6" w:rsidRPr="00E86841" w:rsidRDefault="003A72E6"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Orientação angular das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5F93A9D2" w14:textId="77777777" w:rsidR="00A40F5C" w:rsidRPr="00E86841" w:rsidRDefault="00A40F5C" w:rsidP="00A40F5C">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0281FE7F" w14:textId="3EE6B422" w:rsidR="003A72E6" w:rsidRPr="00E86841" w:rsidRDefault="00A40F5C" w:rsidP="00A40F5C">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00D061C" w14:textId="1F752657" w:rsidR="003A72E6" w:rsidRPr="00E86841" w:rsidRDefault="003A72E6"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Verifica se a rotação externa das mãos facilita a progressão do </w:t>
            </w:r>
            <w:proofErr w:type="spellStart"/>
            <w:r w:rsidRPr="00E86841">
              <w:rPr>
                <w:rFonts w:ascii="Times New Roman" w:eastAsia="Times New Roman" w:hAnsi="Times New Roman" w:cs="Times New Roman"/>
              </w:rPr>
              <w:t>CoM.</w:t>
            </w:r>
            <w:proofErr w:type="spellEnd"/>
          </w:p>
        </w:tc>
      </w:tr>
      <w:tr w:rsidR="007E1898" w:rsidRPr="00E86841" w14:paraId="3C77CA6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379483E"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lastRenderedPageBreak/>
              <w:t>Força dos flexores de punho</w:t>
            </w:r>
          </w:p>
        </w:tc>
        <w:tc>
          <w:tcPr>
            <w:tcW w:w="2552" w:type="dxa"/>
            <w:tcBorders>
              <w:top w:val="single" w:sz="4" w:space="0" w:color="000000"/>
              <w:left w:val="single" w:sz="4" w:space="0" w:color="000000"/>
              <w:bottom w:val="single" w:sz="4" w:space="0" w:color="000000"/>
              <w:right w:val="single" w:sz="4" w:space="0" w:color="000000"/>
            </w:tcBorders>
            <w:vAlign w:val="center"/>
          </w:tcPr>
          <w:p w14:paraId="2ED52A6C"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2C9380B"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Relaciona-se à capacidade de realizar correções finas e manter estabilidade durante a propulsão.</w:t>
            </w:r>
          </w:p>
        </w:tc>
      </w:tr>
      <w:tr w:rsidR="007E1898" w:rsidRPr="00E86841" w14:paraId="094C075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A9D7590"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Força dos flexores dos dedos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5B3F777"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4298E7C"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Contribui para ajustes finos de pressão na base de apoio.</w:t>
            </w:r>
          </w:p>
        </w:tc>
      </w:tr>
      <w:tr w:rsidR="007E1898" w:rsidRPr="00E86841" w14:paraId="7DF76432"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4C325DE"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Força máxima relativa à massa corporal no </w:t>
            </w:r>
            <w:proofErr w:type="spellStart"/>
            <w:r w:rsidRPr="00E86841">
              <w:rPr>
                <w:rFonts w:ascii="Times New Roman" w:eastAsia="Times New Roman" w:hAnsi="Times New Roman" w:cs="Times New Roman"/>
              </w:rPr>
              <w:t>shoulder</w:t>
            </w:r>
            <w:proofErr w:type="spellEnd"/>
            <w:r w:rsidRPr="00E86841">
              <w:rPr>
                <w:rFonts w:ascii="Times New Roman" w:eastAsia="Times New Roman" w:hAnsi="Times New Roman" w:cs="Times New Roman"/>
              </w:rPr>
              <w:t xml:space="preserve"> </w:t>
            </w:r>
            <w:proofErr w:type="spellStart"/>
            <w:r w:rsidRPr="00E86841">
              <w:rPr>
                <w:rFonts w:ascii="Times New Roman" w:eastAsia="Times New Roman" w:hAnsi="Times New Roman" w:cs="Times New Roman"/>
              </w:rPr>
              <w:t>press</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D90A080"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Teste de 1-RM </w:t>
            </w:r>
          </w:p>
        </w:tc>
        <w:tc>
          <w:tcPr>
            <w:tcW w:w="3560" w:type="dxa"/>
            <w:tcBorders>
              <w:top w:val="single" w:sz="4" w:space="0" w:color="000000"/>
              <w:left w:val="single" w:sz="4" w:space="0" w:color="000000"/>
              <w:bottom w:val="single" w:sz="4" w:space="0" w:color="000000"/>
              <w:right w:val="single" w:sz="4" w:space="0" w:color="000000"/>
            </w:tcBorders>
            <w:vAlign w:val="center"/>
          </w:tcPr>
          <w:p w14:paraId="006A02BB"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Relaciona-se à sustentação da massa corporal e estabilidade do ombro.</w:t>
            </w:r>
          </w:p>
        </w:tc>
      </w:tr>
      <w:tr w:rsidR="007E1898" w:rsidRPr="00E86841" w14:paraId="61F3D36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6CBCF13" w14:textId="7D47F9BA"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Resistência em posição invertida (</w:t>
            </w:r>
            <w:proofErr w:type="spellStart"/>
            <w:r w:rsidRPr="00E86841">
              <w:rPr>
                <w:rFonts w:ascii="Times New Roman" w:eastAsia="Times New Roman" w:hAnsi="Times New Roman" w:cs="Times New Roman"/>
              </w:rPr>
              <w:t>wall-supported</w:t>
            </w:r>
            <w:proofErr w:type="spellEnd"/>
            <w:r w:rsidRPr="00E86841">
              <w:rPr>
                <w:rFonts w:ascii="Times New Roman" w:eastAsia="Times New Roman" w:hAnsi="Times New Roman" w:cs="Times New Roman"/>
              </w:rPr>
              <w:t xml:space="preserve">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23D3C5F9"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Cronometro Digital</w:t>
            </w:r>
          </w:p>
        </w:tc>
        <w:tc>
          <w:tcPr>
            <w:tcW w:w="3560" w:type="dxa"/>
            <w:tcBorders>
              <w:top w:val="single" w:sz="4" w:space="0" w:color="000000"/>
              <w:left w:val="single" w:sz="4" w:space="0" w:color="000000"/>
              <w:bottom w:val="single" w:sz="4" w:space="0" w:color="000000"/>
              <w:right w:val="single" w:sz="4" w:space="0" w:color="000000"/>
            </w:tcBorders>
            <w:vAlign w:val="center"/>
          </w:tcPr>
          <w:p w14:paraId="0E5EB288"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Avalia capacidade de resistir à fadiga em posição invertida</w:t>
            </w:r>
          </w:p>
        </w:tc>
      </w:tr>
      <w:tr w:rsidR="007E1898" w:rsidRPr="00E86841" w14:paraId="2941409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2025256"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Altura do </w:t>
            </w:r>
            <w:proofErr w:type="spellStart"/>
            <w:r w:rsidRPr="00E86841">
              <w:rPr>
                <w:rFonts w:ascii="Times New Roman" w:eastAsia="Times New Roman" w:hAnsi="Times New Roman" w:cs="Times New Roman"/>
              </w:rPr>
              <w:t>CoM</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E1D9C5D"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21045D93"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F869650"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Determina o nível de instabilidade inerente ao deslocamento invertido.</w:t>
            </w:r>
          </w:p>
        </w:tc>
      </w:tr>
      <w:tr w:rsidR="007E1898" w:rsidRPr="00E86841" w14:paraId="40F25F3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57F6A3"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Comprimento dos membros</w:t>
            </w:r>
          </w:p>
        </w:tc>
        <w:tc>
          <w:tcPr>
            <w:tcW w:w="2552" w:type="dxa"/>
            <w:tcBorders>
              <w:top w:val="single" w:sz="4" w:space="0" w:color="000000"/>
              <w:left w:val="single" w:sz="4" w:space="0" w:color="000000"/>
              <w:bottom w:val="single" w:sz="4" w:space="0" w:color="000000"/>
              <w:right w:val="single" w:sz="4" w:space="0" w:color="000000"/>
            </w:tcBorders>
            <w:vAlign w:val="center"/>
          </w:tcPr>
          <w:p w14:paraId="149DA8E1"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Captura de Movimento  </w:t>
            </w:r>
          </w:p>
          <w:p w14:paraId="7F647529"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w:t>
            </w:r>
            <w:proofErr w:type="spellStart"/>
            <w:r w:rsidRPr="00E86841">
              <w:rPr>
                <w:rFonts w:ascii="Times New Roman" w:eastAsia="Times New Roman" w:hAnsi="Times New Roman" w:cs="Times New Roman"/>
              </w:rPr>
              <w:t>Vicon</w:t>
            </w:r>
            <w:proofErr w:type="spellEnd"/>
            <w:r w:rsidRPr="00E86841">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4BEF934A"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Afeta alavancas mecânicas e a precisão dos ajustes posturais.</w:t>
            </w:r>
          </w:p>
        </w:tc>
      </w:tr>
      <w:tr w:rsidR="007E1898" w:rsidRPr="00E86841" w14:paraId="69ED7CA1"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D3B98F3" w14:textId="53EAAEA3"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Composição Corporal</w:t>
            </w:r>
          </w:p>
        </w:tc>
        <w:tc>
          <w:tcPr>
            <w:tcW w:w="2552" w:type="dxa"/>
            <w:tcBorders>
              <w:top w:val="single" w:sz="4" w:space="0" w:color="000000"/>
              <w:left w:val="single" w:sz="4" w:space="0" w:color="000000"/>
              <w:bottom w:val="single" w:sz="4" w:space="0" w:color="000000"/>
              <w:right w:val="single" w:sz="4" w:space="0" w:color="000000"/>
            </w:tcBorders>
            <w:vAlign w:val="center"/>
          </w:tcPr>
          <w:p w14:paraId="62675F31" w14:textId="5A2687D1" w:rsidR="007E1898" w:rsidRPr="00E86841" w:rsidRDefault="00860F6B" w:rsidP="000F3F46">
            <w:pPr>
              <w:spacing w:line="360" w:lineRule="auto"/>
              <w:jc w:val="left"/>
              <w:rPr>
                <w:rFonts w:ascii="Times New Roman" w:eastAsia="Times New Roman" w:hAnsi="Times New Roman" w:cs="Times New Roman"/>
              </w:rPr>
            </w:pPr>
            <w:r>
              <w:rPr>
                <w:rFonts w:ascii="Times New Roman" w:eastAsia="Times New Roman" w:hAnsi="Times New Roman" w:cs="Times New Roman"/>
              </w:rPr>
              <w:t>Bioimpedância Elétrica</w:t>
            </w:r>
          </w:p>
        </w:tc>
        <w:tc>
          <w:tcPr>
            <w:tcW w:w="3560" w:type="dxa"/>
            <w:tcBorders>
              <w:top w:val="single" w:sz="4" w:space="0" w:color="000000"/>
              <w:left w:val="single" w:sz="4" w:space="0" w:color="000000"/>
              <w:bottom w:val="single" w:sz="4" w:space="0" w:color="000000"/>
              <w:right w:val="single" w:sz="4" w:space="0" w:color="000000"/>
            </w:tcBorders>
            <w:vAlign w:val="center"/>
          </w:tcPr>
          <w:p w14:paraId="32BBCE7E" w14:textId="03C8FE51"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 xml:space="preserve">Mensura a </w:t>
            </w:r>
            <w:r w:rsidR="00B17192" w:rsidRPr="00E86841">
              <w:rPr>
                <w:rFonts w:ascii="Times New Roman" w:eastAsia="Times New Roman" w:hAnsi="Times New Roman" w:cs="Times New Roman"/>
              </w:rPr>
              <w:t>quantidade de gordura e massa magra em membros superiores.</w:t>
            </w:r>
          </w:p>
        </w:tc>
      </w:tr>
      <w:tr w:rsidR="007E1898" w:rsidRPr="00E86841" w14:paraId="2B12CB8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6D329EB"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Tempo de prática e idade cronológica</w:t>
            </w:r>
          </w:p>
        </w:tc>
        <w:tc>
          <w:tcPr>
            <w:tcW w:w="2552" w:type="dxa"/>
            <w:tcBorders>
              <w:top w:val="single" w:sz="4" w:space="0" w:color="000000"/>
              <w:left w:val="single" w:sz="4" w:space="0" w:color="000000"/>
              <w:bottom w:val="single" w:sz="4" w:space="0" w:color="000000"/>
              <w:right w:val="single" w:sz="4" w:space="0" w:color="000000"/>
            </w:tcBorders>
            <w:vAlign w:val="center"/>
          </w:tcPr>
          <w:p w14:paraId="7DFBF8C1"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Questionário online</w:t>
            </w:r>
          </w:p>
        </w:tc>
        <w:tc>
          <w:tcPr>
            <w:tcW w:w="3560" w:type="dxa"/>
            <w:tcBorders>
              <w:top w:val="single" w:sz="4" w:space="0" w:color="000000"/>
              <w:left w:val="single" w:sz="4" w:space="0" w:color="000000"/>
              <w:bottom w:val="single" w:sz="4" w:space="0" w:color="000000"/>
              <w:right w:val="single" w:sz="4" w:space="0" w:color="000000"/>
            </w:tcBorders>
            <w:vAlign w:val="center"/>
          </w:tcPr>
          <w:p w14:paraId="468302E4" w14:textId="77777777" w:rsidR="007E1898" w:rsidRPr="00E86841" w:rsidRDefault="007E1898"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Avalia se experiência prévia está associada a maior estabilidade e proficiência técnica.</w:t>
            </w:r>
          </w:p>
        </w:tc>
      </w:tr>
    </w:tbl>
    <w:p w14:paraId="0B17E18D" w14:textId="77777777" w:rsidR="00F042A2" w:rsidRPr="00E86841" w:rsidRDefault="00F042A2" w:rsidP="000F3F46">
      <w:pPr>
        <w:spacing w:line="360" w:lineRule="auto"/>
        <w:ind w:firstLine="708"/>
        <w:rPr>
          <w:rFonts w:ascii="Times New Roman" w:eastAsia="Times New Roman" w:hAnsi="Times New Roman" w:cs="Times New Roman"/>
        </w:rPr>
      </w:pPr>
      <w:r w:rsidRPr="00E86841">
        <w:rPr>
          <w:rFonts w:ascii="Times New Roman" w:eastAsia="Times New Roman" w:hAnsi="Times New Roman" w:cs="Times New Roman"/>
        </w:rPr>
        <w:t>Fonte: Elaborado pelo autor (2025).</w:t>
      </w:r>
    </w:p>
    <w:p w14:paraId="2E34A555" w14:textId="77777777" w:rsidR="00F042A2" w:rsidRPr="00E86841" w:rsidRDefault="00F042A2" w:rsidP="000F3F46">
      <w:pPr>
        <w:spacing w:line="360" w:lineRule="auto"/>
        <w:rPr>
          <w:rFonts w:ascii="Times New Roman" w:eastAsia="Times New Roman" w:hAnsi="Times New Roman" w:cs="Times New Roman"/>
        </w:rPr>
      </w:pPr>
      <w:r w:rsidRPr="00E86841">
        <w:rPr>
          <w:rFonts w:ascii="Times New Roman" w:eastAsia="Times New Roman" w:hAnsi="Times New Roman" w:cs="Times New Roman"/>
        </w:rPr>
        <w:t>3.2 Participantes</w:t>
      </w:r>
    </w:p>
    <w:p w14:paraId="34B76FD1" w14:textId="788BB152" w:rsidR="00F042A2" w:rsidRPr="00E86841" w:rsidRDefault="00F042A2" w:rsidP="000F3F46">
      <w:pPr>
        <w:spacing w:line="360" w:lineRule="auto"/>
        <w:rPr>
          <w:rFonts w:ascii="Times New Roman" w:eastAsia="Times New Roman" w:hAnsi="Times New Roman" w:cs="Times New Roman"/>
        </w:rPr>
      </w:pPr>
      <w:r w:rsidRPr="00E86841">
        <w:rPr>
          <w:rFonts w:ascii="Times New Roman" w:eastAsia="Times New Roman" w:hAnsi="Times New Roman" w:cs="Times New Roman"/>
        </w:rPr>
        <w:tab/>
        <w:t xml:space="preserve">Serão recrutados adultos, de ambos os sexos, com idade mínima de 18 anos, fisicamente ativos, praticantes regulares de uma modalidade que inclua o treinamento do </w:t>
      </w:r>
      <w:proofErr w:type="spellStart"/>
      <w:r w:rsidRPr="00E86841">
        <w:rPr>
          <w:rFonts w:ascii="Times New Roman" w:eastAsia="Times New Roman" w:hAnsi="Times New Roman" w:cs="Times New Roman"/>
          <w:i/>
        </w:rPr>
        <w:t>handstand</w:t>
      </w:r>
      <w:proofErr w:type="spellEnd"/>
      <w:r w:rsidRPr="00E86841">
        <w:rPr>
          <w:rFonts w:ascii="Times New Roman" w:eastAsia="Times New Roman" w:hAnsi="Times New Roman" w:cs="Times New Roman"/>
        </w:rPr>
        <w:t xml:space="preserve"> há pelo menos 6 meses. Deverão ser capazes de manter o equilíbrio livre no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por pelo menos 3 segundos e/ou conseguir realizar três passadas no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i/>
        </w:rPr>
        <w:t xml:space="preserve">, </w:t>
      </w:r>
      <w:r w:rsidRPr="00E86841">
        <w:rPr>
          <w:rFonts w:ascii="Times New Roman" w:eastAsia="Times New Roman" w:hAnsi="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w:t>
      </w:r>
      <w:r w:rsidRPr="00E86841">
        <w:rPr>
          <w:rFonts w:ascii="Times New Roman" w:eastAsia="Times New Roman" w:hAnsi="Times New Roman" w:cs="Times New Roman"/>
        </w:rPr>
        <w:lastRenderedPageBreak/>
        <w:t xml:space="preserve">propostas. Os participantes serão convidados por meio de cartaz virtual compartilhado ao público nas redes sociais: </w:t>
      </w:r>
      <w:proofErr w:type="spellStart"/>
      <w:r w:rsidRPr="00E86841">
        <w:rPr>
          <w:rFonts w:ascii="Times New Roman" w:eastAsia="Times New Roman" w:hAnsi="Times New Roman" w:cs="Times New Roman"/>
          <w:i/>
        </w:rPr>
        <w:t>instagram</w:t>
      </w:r>
      <w:proofErr w:type="spellEnd"/>
      <w:r w:rsidRPr="00E86841">
        <w:rPr>
          <w:rFonts w:ascii="Times New Roman" w:eastAsia="Times New Roman" w:hAnsi="Times New Roman" w:cs="Times New Roman"/>
        </w:rPr>
        <w:t xml:space="preserve"> e </w:t>
      </w:r>
      <w:proofErr w:type="spellStart"/>
      <w:r w:rsidRPr="00E86841">
        <w:rPr>
          <w:rFonts w:ascii="Times New Roman" w:eastAsia="Times New Roman" w:hAnsi="Times New Roman" w:cs="Times New Roman"/>
          <w:i/>
        </w:rPr>
        <w:t>facebook</w:t>
      </w:r>
      <w:proofErr w:type="spellEnd"/>
      <w:r w:rsidRPr="00E86841">
        <w:rPr>
          <w:rFonts w:ascii="Times New Roman" w:eastAsia="Times New Roman" w:hAnsi="Times New Roman" w:cs="Times New Roman"/>
        </w:rPr>
        <w:t xml:space="preserve">, e aplicativo de mensagem </w:t>
      </w:r>
      <w:proofErr w:type="spellStart"/>
      <w:r w:rsidRPr="00E86841">
        <w:rPr>
          <w:rFonts w:ascii="Times New Roman" w:eastAsia="Times New Roman" w:hAnsi="Times New Roman" w:cs="Times New Roman"/>
          <w:i/>
        </w:rPr>
        <w:t>whatsapp</w:t>
      </w:r>
      <w:proofErr w:type="spellEnd"/>
      <w:r w:rsidRPr="00E86841">
        <w:rPr>
          <w:rFonts w:ascii="Times New Roman" w:eastAsia="Times New Roman" w:hAnsi="Times New Roman" w:cs="Times New Roman"/>
          <w:i/>
        </w:rPr>
        <w:t xml:space="preserve">, </w:t>
      </w:r>
      <w:r w:rsidRPr="00E86841">
        <w:rPr>
          <w:rFonts w:ascii="Times New Roman" w:eastAsia="Times New Roman" w:hAnsi="Times New Roman" w:cs="Times New Roman"/>
        </w:rPr>
        <w:t>além de busca ativa por participantes</w:t>
      </w:r>
      <w:r w:rsidRPr="00E86841">
        <w:rPr>
          <w:rFonts w:ascii="Times New Roman" w:eastAsia="Times New Roman" w:hAnsi="Times New Roman" w:cs="Times New Roman"/>
          <w:i/>
        </w:rPr>
        <w:t xml:space="preserve"> </w:t>
      </w:r>
      <w:r w:rsidRPr="00E86841">
        <w:rPr>
          <w:rFonts w:ascii="Times New Roman" w:eastAsia="Times New Roman" w:hAnsi="Times New Roman" w:cs="Times New Roman"/>
        </w:rPr>
        <w:t xml:space="preserve">junto a academias de ginástica, </w:t>
      </w:r>
      <w:r w:rsidRPr="00E86841">
        <w:rPr>
          <w:rFonts w:ascii="Times New Roman" w:eastAsia="Times New Roman" w:hAnsi="Times New Roman" w:cs="Times New Roman"/>
          <w:i/>
          <w:iCs/>
        </w:rPr>
        <w:t>boxes</w:t>
      </w:r>
      <w:r w:rsidRPr="00E86841">
        <w:rPr>
          <w:rFonts w:ascii="Times New Roman" w:eastAsia="Times New Roman" w:hAnsi="Times New Roman" w:cs="Times New Roman"/>
        </w:rPr>
        <w:t xml:space="preserve"> de </w:t>
      </w:r>
      <w:r w:rsidRPr="00E86841">
        <w:rPr>
          <w:rFonts w:ascii="Times New Roman" w:eastAsia="Times New Roman" w:hAnsi="Times New Roman" w:cs="Times New Roman"/>
          <w:i/>
        </w:rPr>
        <w:t>CrossFit</w:t>
      </w:r>
      <w:r w:rsidRPr="00E86841">
        <w:rPr>
          <w:rFonts w:ascii="Times New Roman" w:eastAsia="Times New Roman" w:hAnsi="Times New Roman" w:cs="Times New Roman"/>
        </w:rPr>
        <w:t>®, estúdios de dança, centros de treinamento circenses e grupos de calistenia da região.</w:t>
      </w:r>
    </w:p>
    <w:p w14:paraId="7C4978C4" w14:textId="06A82D3C" w:rsidR="00F042A2" w:rsidRPr="00E86841" w:rsidRDefault="00F042A2" w:rsidP="000F3F46">
      <w:pPr>
        <w:spacing w:line="360" w:lineRule="auto"/>
        <w:ind w:firstLine="708"/>
        <w:rPr>
          <w:rFonts w:ascii="Times New Roman" w:eastAsia="Times New Roman" w:hAnsi="Times New Roman" w:cs="Times New Roman"/>
        </w:rPr>
      </w:pPr>
      <w:r w:rsidRPr="00E86841">
        <w:rPr>
          <w:rFonts w:ascii="Times New Roman" w:eastAsia="Times New Roman" w:hAnsi="Times New Roman" w:cs="Times New Roman"/>
        </w:rPr>
        <w:t xml:space="preserve">Cada voluntário preencherá um formulário online na plataforma </w:t>
      </w:r>
      <w:r w:rsidRPr="00E86841">
        <w:rPr>
          <w:rFonts w:ascii="Times New Roman" w:eastAsia="Times New Roman" w:hAnsi="Times New Roman" w:cs="Times New Roman"/>
          <w:i/>
        </w:rPr>
        <w:t xml:space="preserve">google </w:t>
      </w:r>
      <w:proofErr w:type="spellStart"/>
      <w:r w:rsidRPr="00E86841">
        <w:rPr>
          <w:rFonts w:ascii="Times New Roman" w:eastAsia="Times New Roman" w:hAnsi="Times New Roman" w:cs="Times New Roman"/>
          <w:i/>
        </w:rPr>
        <w:t>forms</w:t>
      </w:r>
      <w:proofErr w:type="spellEnd"/>
      <w:r w:rsidRPr="00E86841">
        <w:rPr>
          <w:rFonts w:ascii="Times New Roman" w:eastAsia="Times New Roman" w:hAnsi="Times New Roman" w:cs="Times New Roman"/>
        </w:rPr>
        <w:t xml:space="preserve"> onde serão coletadas as informações como idade, informações pessoais de contato, histórico de lesão nos últimos 12 meses, tempo de prática da modalidade que treina</w:t>
      </w:r>
      <w:r w:rsidRPr="00E86841">
        <w:rPr>
          <w:rFonts w:ascii="Times New Roman" w:eastAsia="Times New Roman" w:hAnsi="Times New Roman" w:cs="Times New Roman"/>
          <w:i/>
        </w:rPr>
        <w:t xml:space="preserve">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i/>
        </w:rPr>
        <w:t xml:space="preserve"> </w:t>
      </w:r>
      <w:r w:rsidRPr="00E86841">
        <w:rPr>
          <w:rFonts w:ascii="Times New Roman" w:eastAsia="Times New Roman" w:hAnsi="Times New Roman" w:cs="Times New Roman"/>
          <w:iCs/>
        </w:rPr>
        <w:t>e/ou</w:t>
      </w:r>
      <w:r w:rsidRPr="00E86841">
        <w:rPr>
          <w:rFonts w:ascii="Times New Roman" w:eastAsia="Times New Roman" w:hAnsi="Times New Roman" w:cs="Times New Roman"/>
          <w:i/>
        </w:rPr>
        <w:t xml:space="preserve">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rPr>
        <w:t xml:space="preserve"> e um questionário de prontidão para realização de atividades físicas (PAR-Q). Todos os participantes elegíveis assinarão um termo de consentimento livre e esclarecido, aprovado pelo Comitê de Ética em Pesquisa da Escola de Educação Física e Esporte de Ribeirão Preto antes de iniciar os testes. </w:t>
      </w:r>
    </w:p>
    <w:p w14:paraId="205AB1AA" w14:textId="77777777" w:rsidR="00F042A2" w:rsidRPr="00E86841" w:rsidRDefault="00F042A2" w:rsidP="000F3F46">
      <w:pPr>
        <w:spacing w:line="360" w:lineRule="auto"/>
        <w:rPr>
          <w:rFonts w:ascii="Times New Roman" w:eastAsia="Times New Roman" w:hAnsi="Times New Roman" w:cs="Times New Roman"/>
        </w:rPr>
      </w:pPr>
      <w:r w:rsidRPr="00E86841">
        <w:rPr>
          <w:rFonts w:ascii="Times New Roman" w:eastAsia="Times New Roman" w:hAnsi="Times New Roman" w:cs="Times New Roman"/>
        </w:rPr>
        <w:t>3.3 Procedimentos</w:t>
      </w:r>
    </w:p>
    <w:p w14:paraId="525E84F3" w14:textId="77777777" w:rsidR="00F042A2" w:rsidRPr="00E86841" w:rsidRDefault="00F042A2" w:rsidP="000F3F46">
      <w:pPr>
        <w:widowControl w:val="0"/>
        <w:spacing w:line="360" w:lineRule="auto"/>
        <w:rPr>
          <w:rFonts w:ascii="Times New Roman" w:eastAsia="Times New Roman" w:hAnsi="Times New Roman" w:cs="Times New Roman"/>
          <w:u w:val="single"/>
        </w:rPr>
      </w:pPr>
      <w:r w:rsidRPr="00E86841">
        <w:rPr>
          <w:rFonts w:ascii="Times New Roman" w:eastAsia="Times New Roman" w:hAnsi="Times New Roman" w:cs="Times New Roman"/>
          <w:u w:val="single"/>
        </w:rPr>
        <w:t xml:space="preserve"> Sessão 1 - Avaliação de Variáveis de Força e Composição Corporal</w:t>
      </w:r>
    </w:p>
    <w:p w14:paraId="0F1F2EFA" w14:textId="726E12C2" w:rsidR="00F042A2" w:rsidRPr="00E86841" w:rsidRDefault="00F042A2" w:rsidP="000F3F46">
      <w:pPr>
        <w:widowControl w:val="0"/>
        <w:spacing w:line="360" w:lineRule="auto"/>
        <w:ind w:firstLine="720"/>
        <w:rPr>
          <w:rFonts w:ascii="Times New Roman" w:eastAsia="Times New Roman" w:hAnsi="Times New Roman" w:cs="Times New Roman"/>
        </w:rPr>
      </w:pPr>
      <w:r w:rsidRPr="00E86841">
        <w:rPr>
          <w:rFonts w:ascii="Times New Roman" w:eastAsia="Times New Roman" w:hAnsi="Times New Roman" w:cs="Times New Roman"/>
        </w:rPr>
        <w:t xml:space="preserve">Na primeira sessão de testes a ordem de aplicação será a seguinte para minimizar a interferência da fadiga </w:t>
      </w:r>
      <w:r w:rsidR="00355B29"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{"citationID":"MZLaW6uy","properties":{"formattedCitation":"[38]","plainCitation":"[38]","noteIndex":0},"citationItems":[{"id":105,"uris":["http://zotero.org/users/17274952/items/JSG8TTN4"],"itemData":{"id":105,"type":"book","abstract":"\"ACSM's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M."}],"issued":{"date-parts":[["2026"]]}}}],"schema":"https://github.com/citation-style-language/schema/raw/master/csl-citation.json"} </w:instrText>
      </w:r>
      <w:r w:rsidR="00355B29" w:rsidRPr="00E86841">
        <w:rPr>
          <w:rFonts w:ascii="Times New Roman" w:eastAsia="Times New Roman" w:hAnsi="Times New Roman" w:cs="Times New Roman"/>
        </w:rPr>
        <w:fldChar w:fldCharType="separate"/>
      </w:r>
      <w:r w:rsidR="00A87FEA" w:rsidRPr="00A87FEA">
        <w:rPr>
          <w:rFonts w:ascii="Times New Roman" w:hAnsi="Times New Roman" w:cs="Times New Roman"/>
        </w:rPr>
        <w:t>[38]</w:t>
      </w:r>
      <w:r w:rsidR="00355B29"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avaliação da composição corporal, teste de resistência em posição invertida (</w:t>
      </w:r>
      <w:proofErr w:type="spellStart"/>
      <w:r w:rsidRPr="00E86841">
        <w:rPr>
          <w:rFonts w:ascii="Times New Roman" w:eastAsia="Times New Roman" w:hAnsi="Times New Roman" w:cs="Times New Roman"/>
          <w:i/>
          <w:iCs/>
        </w:rPr>
        <w:t>wall-supported</w:t>
      </w:r>
      <w:proofErr w:type="spellEnd"/>
      <w:r w:rsidRPr="00E86841">
        <w:rPr>
          <w:rFonts w:ascii="Times New Roman" w:eastAsia="Times New Roman" w:hAnsi="Times New Roman" w:cs="Times New Roman"/>
          <w:i/>
          <w:iCs/>
        </w:rPr>
        <w:t xml:space="preserve">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 xml:space="preserve">); avaliação da força de preensão manual e de flexores dos dedos por dinamometria e teste de força máxima de 1 repetição máxima (1-RM) no </w:t>
      </w:r>
      <w:r w:rsidR="000E300C" w:rsidRPr="00E86841">
        <w:rPr>
          <w:rFonts w:ascii="Times New Roman" w:eastAsia="Times New Roman" w:hAnsi="Times New Roman" w:cs="Times New Roman"/>
          <w:i/>
          <w:iCs/>
        </w:rPr>
        <w:t>SP</w:t>
      </w:r>
      <w:r w:rsidRPr="00E86841">
        <w:rPr>
          <w:rFonts w:ascii="Times New Roman" w:eastAsia="Times New Roman" w:hAnsi="Times New Roman" w:cs="Times New Roman"/>
        </w:rPr>
        <w:t>.</w:t>
      </w:r>
    </w:p>
    <w:p w14:paraId="3A59F859" w14:textId="61A5CA1D" w:rsidR="00F042A2" w:rsidRPr="00BC2D9A" w:rsidRDefault="00F042A2" w:rsidP="00BC2D9A">
      <w:pPr>
        <w:spacing w:line="360" w:lineRule="auto"/>
        <w:rPr>
          <w:rFonts w:ascii="Times New Roman" w:hAnsi="Times New Roman" w:cs="Times New Roman"/>
        </w:rPr>
      </w:pPr>
      <w:r w:rsidRPr="00E86841">
        <w:rPr>
          <w:rFonts w:ascii="Times New Roman" w:eastAsia="Times New Roman" w:hAnsi="Times New Roman" w:cs="Times New Roman"/>
        </w:rPr>
        <w:t xml:space="preserve">a) </w:t>
      </w:r>
      <w:r w:rsidR="00BC2D9A" w:rsidRPr="00BC2D9A">
        <w:rPr>
          <w:rFonts w:ascii="Times New Roman" w:hAnsi="Times New Roman" w:cs="Times New Roman"/>
        </w:rPr>
        <w:t>Composição Corporal por Bioimpedância Elétrica (BIA) </w:t>
      </w:r>
    </w:p>
    <w:p w14:paraId="28994BC5" w14:textId="1DC772DA" w:rsidR="00F042A2" w:rsidRPr="00BC2D9A" w:rsidRDefault="00F042A2" w:rsidP="00BC2D9A">
      <w:pPr>
        <w:spacing w:line="360" w:lineRule="auto"/>
        <w:rPr>
          <w:rFonts w:ascii="Times New Roman" w:hAnsi="Times New Roman" w:cs="Times New Roman"/>
        </w:rPr>
      </w:pPr>
      <w:r w:rsidRPr="00BC2D9A">
        <w:rPr>
          <w:rFonts w:ascii="Times New Roman" w:hAnsi="Times New Roman" w:cs="Times New Roman"/>
        </w:rPr>
        <w:tab/>
      </w:r>
      <w:r w:rsidR="00BC2D9A" w:rsidRPr="00BC2D9A">
        <w:rPr>
          <w:rFonts w:ascii="Times New Roman" w:hAnsi="Times New Roman" w:cs="Times New Roman"/>
          <w:highlight w:val="yellow"/>
        </w:rPr>
        <w:t xml:space="preserve">A composição corporal (percentual de gordura e massa magra segmentar dos membros superiores) será avaliada por meio de um equipamento de bioimpedância elétrica </w:t>
      </w:r>
      <w:proofErr w:type="spellStart"/>
      <w:r w:rsidR="00BC2D9A" w:rsidRPr="00BC2D9A">
        <w:rPr>
          <w:rFonts w:ascii="Times New Roman" w:hAnsi="Times New Roman" w:cs="Times New Roman"/>
          <w:highlight w:val="yellow"/>
        </w:rPr>
        <w:t>multifrequencial</w:t>
      </w:r>
      <w:proofErr w:type="spellEnd"/>
      <w:r w:rsidR="00BC2D9A">
        <w:rPr>
          <w:rFonts w:ascii="Times New Roman" w:hAnsi="Times New Roman" w:cs="Times New Roman"/>
          <w:highlight w:val="yellow"/>
        </w:rPr>
        <w:t xml:space="preserve"> </w:t>
      </w:r>
      <w:r w:rsidR="00BC2D9A" w:rsidRPr="00BC2D9A">
        <w:rPr>
          <w:rFonts w:ascii="Times New Roman" w:hAnsi="Times New Roman" w:cs="Times New Roman"/>
          <w:highlight w:val="red"/>
        </w:rPr>
        <w:t xml:space="preserve">(COLOCAR MARCA). </w:t>
      </w:r>
      <w:r w:rsidR="00BC2D9A" w:rsidRPr="00BC2D9A">
        <w:rPr>
          <w:rFonts w:ascii="Times New Roman" w:hAnsi="Times New Roman" w:cs="Times New Roman"/>
          <w:highlight w:val="yellow"/>
        </w:rPr>
        <w:t>Este método não invasivo estima a composição corporal através da resistência e reatância dos tecidos corporais à passagem de uma corrente elétrica de baixa intensidade, apresentando forte correlação validada com o padrão-ouro (DEXA) para a estimativa de massa magra (</w:t>
      </w:r>
      <w:proofErr w:type="spellStart"/>
      <w:r w:rsidR="00BC2D9A" w:rsidRPr="00BC2D9A">
        <w:rPr>
          <w:rFonts w:ascii="Times New Roman" w:hAnsi="Times New Roman" w:cs="Times New Roman"/>
          <w:highlight w:val="yellow"/>
        </w:rPr>
        <w:t>McLester</w:t>
      </w:r>
      <w:proofErr w:type="spellEnd"/>
      <w:r w:rsidR="00BC2D9A" w:rsidRPr="00BC2D9A">
        <w:rPr>
          <w:rFonts w:ascii="Times New Roman" w:hAnsi="Times New Roman" w:cs="Times New Roman"/>
          <w:highlight w:val="yellow"/>
        </w:rPr>
        <w:t xml:space="preserve"> et al., 2020). O participante será avaliado seguindo os protocolos pré-teste exigidos: jejum prévio de 4 horas, ausência de consumo de álcool ou cafeína nas 24 horas antecedentes e esvaziamento vesical imediato antes da medida</w:t>
      </w:r>
      <w:r w:rsidR="000E0685">
        <w:rPr>
          <w:rFonts w:ascii="Times New Roman" w:hAnsi="Times New Roman" w:cs="Times New Roman"/>
          <w:highlight w:val="yellow"/>
        </w:rPr>
        <w:t xml:space="preserve"> </w:t>
      </w:r>
      <w:r w:rsidR="000E0685">
        <w:rPr>
          <w:rFonts w:ascii="Times New Roman" w:hAnsi="Times New Roman" w:cs="Times New Roman"/>
          <w:highlight w:val="yellow"/>
        </w:rPr>
        <w:fldChar w:fldCharType="begin"/>
      </w:r>
      <w:r w:rsidR="000E0685">
        <w:rPr>
          <w:rFonts w:ascii="Times New Roman" w:hAnsi="Times New Roman" w:cs="Times New Roman"/>
          <w:highlight w:val="yellow"/>
        </w:rPr>
        <w:instrText xml:space="preserve"> ADDIN ZOTERO_ITEM CSL_CITATION {"citationID":"i2UcnuLe","properties":{"unsorted":false,"formattedCitation":"[39]","plainCitation":"[39]","noteIndex":0},"citationItems":[{"id":984,"uris":["http://zotero.org/users/17274952/items/RAT6RISE"],"itemData":{"id":984,"type":"article-journal","abstract":"Background: Bioelectrical impedance analysis has evolved over the years to include the use of multiple frequencies and impedance measurements to improve the accuracy and reliability of body composition estimates. The purpose of this investigation was to evaluate the reliability of the InBody230, InBody720, and InBody770 to measure body fat percent (BF%), fat mass (FM), and fat-free mass (FFM) in the general population and to compare results to dual-energy X-ray absorptiometry (DXA). Methods: A total of 31 males and 36 females participated in 2 d of testing separated by 24 72 h. Each visit consisted of a DXA scan, and analysis with the InBody230, InBody720, and InBody770. Results: All 3 bioelectrical impedance devices (InBody230, InBody720, and InBody770) were reliable in men and women as indicated by high intraclass correlation coefﬁcients for BF% ( 0.98), FM ( 0.98), and FFM ( 0.99) and low standard error of measurement for BF% (0.77% 0.99%), FM (0.54 0.87 kg), and FFM (0.58 0.84 kg) and minimum difference for BF% (2.12% 2.73%), FM (1.49 2.39 kg), and FFM (1.60 2.32 kg), respectively. When examining the agreement between the 3 InBody analyzers with DXA, systematic bias (underestimation of BF% and FM and overestimation of FFM) was present for all comparisons (p &lt; 0.05) while proportional bias was present for FM in women and FFM in men. However, there was small individual error for all comparisons as indicated by the standard error of estimate and 95% limits of agreement. Conclusion: The InBody analyzers produce small individual error, which suggest these methods can be used as a surrogate when DXA is not available; however, practitioners should be aware of the systematic bias for all comparisons and proportional bias for FM in women and FFM in men. Furthermore, ﬁndings revealed that the research grade models, InBody720 and InBody770, added minimal beneﬁt over the portable InBody230 when assessing BF%, FM, and FFM.","container-title":"Journal of Clinical Densitometry","DOI":"10.1016/j.jocd.2018.10.008","ISSN":"10946950","issue":"3","journalAbbreviation":"Journal of Clinical Densitometry","language":"en","page":"443-450","source":"DOI.org (Crossref)","title":"Reliability and Agreement of Various InBody Body Composition Analyzers as Compared to Dual-Energy X-Ray Absorptiometry in Healthy Men and Women","volume":"23","author":[{"family":"McLester","given":"Cherilyn N."},{"family":"Nickerson","given":"Brett S."},{"family":"Kliszczewicz","given":"Brian M."},{"family":"McLester","given":"John R."}],"issued":{"date-parts":[["2020",7]]}}}],"schema":"https://github.com/citation-style-language/schema/raw/master/csl-citation.json"} </w:instrText>
      </w:r>
      <w:r w:rsidR="000E0685">
        <w:rPr>
          <w:rFonts w:ascii="Times New Roman" w:hAnsi="Times New Roman" w:cs="Times New Roman"/>
          <w:highlight w:val="yellow"/>
        </w:rPr>
        <w:fldChar w:fldCharType="separate"/>
      </w:r>
      <w:r w:rsidR="000E0685" w:rsidRPr="000E0685">
        <w:rPr>
          <w:rFonts w:ascii="Times New Roman" w:hAnsi="Times New Roman" w:cs="Times New Roman"/>
          <w:highlight w:val="yellow"/>
        </w:rPr>
        <w:t>[39]</w:t>
      </w:r>
      <w:r w:rsidR="000E0685">
        <w:rPr>
          <w:rFonts w:ascii="Times New Roman" w:hAnsi="Times New Roman" w:cs="Times New Roman"/>
          <w:highlight w:val="yellow"/>
        </w:rPr>
        <w:fldChar w:fldCharType="end"/>
      </w:r>
      <w:r w:rsidR="00106348" w:rsidRPr="00106348">
        <w:t xml:space="preserve"> </w:t>
      </w:r>
    </w:p>
    <w:p w14:paraId="1BFC8B73" w14:textId="3A276791" w:rsidR="00F042A2" w:rsidRPr="00E86841" w:rsidRDefault="00F042A2" w:rsidP="000F3F46">
      <w:pPr>
        <w:widowControl w:val="0"/>
        <w:spacing w:line="360" w:lineRule="auto"/>
        <w:rPr>
          <w:rFonts w:ascii="Times New Roman" w:eastAsia="Times New Roman" w:hAnsi="Times New Roman" w:cs="Times New Roman"/>
        </w:rPr>
      </w:pPr>
      <w:r w:rsidRPr="00E86841">
        <w:rPr>
          <w:rFonts w:ascii="Times New Roman" w:eastAsia="Times New Roman" w:hAnsi="Times New Roman" w:cs="Times New Roman"/>
        </w:rPr>
        <w:t>b) Teste de Resistência em Posição Invertida (</w:t>
      </w:r>
      <w:proofErr w:type="spellStart"/>
      <w:r w:rsidRPr="00E86841">
        <w:rPr>
          <w:rFonts w:ascii="Times New Roman" w:eastAsia="Times New Roman" w:hAnsi="Times New Roman" w:cs="Times New Roman"/>
          <w:i/>
        </w:rPr>
        <w:t>wall</w:t>
      </w:r>
      <w:r w:rsidRPr="00E86841">
        <w:rPr>
          <w:rFonts w:ascii="Times New Roman" w:eastAsia="Times New Roman" w:hAnsi="Times New Roman" w:cs="Times New Roman"/>
        </w:rPr>
        <w:t>-</w:t>
      </w:r>
      <w:r w:rsidRPr="00E86841">
        <w:rPr>
          <w:rFonts w:ascii="Times New Roman" w:eastAsia="Times New Roman" w:hAnsi="Times New Roman" w:cs="Times New Roman"/>
          <w:i/>
        </w:rPr>
        <w:t>supported</w:t>
      </w:r>
      <w:proofErr w:type="spellEnd"/>
      <w:r w:rsidRPr="00E86841">
        <w:rPr>
          <w:rFonts w:ascii="Times New Roman" w:eastAsia="Times New Roman" w:hAnsi="Times New Roman" w:cs="Times New Roman"/>
        </w:rPr>
        <w:t xml:space="preserve">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rPr>
        <w:t>)</w:t>
      </w:r>
    </w:p>
    <w:p w14:paraId="427E8E2C" w14:textId="0FE5184C" w:rsidR="00F042A2" w:rsidRPr="00E86841" w:rsidRDefault="00F042A2" w:rsidP="000F3F46">
      <w:pPr>
        <w:widowControl w:val="0"/>
        <w:spacing w:line="360" w:lineRule="auto"/>
        <w:rPr>
          <w:rFonts w:ascii="Times New Roman" w:eastAsia="Times New Roman" w:hAnsi="Times New Roman" w:cs="Times New Roman"/>
        </w:rPr>
      </w:pPr>
      <w:r w:rsidRPr="00E86841">
        <w:rPr>
          <w:rFonts w:ascii="Times New Roman" w:eastAsia="Times New Roman" w:hAnsi="Times New Roman" w:cs="Times New Roman"/>
        </w:rPr>
        <w:tab/>
        <w:t>A resistência muscular isométrica dos membros superiores em posição invertida será avaliada por meio do tempo máximo de sustentação (em segundos) do</w:t>
      </w:r>
      <w:r w:rsidRPr="00E86841">
        <w:rPr>
          <w:rFonts w:ascii="Times New Roman" w:eastAsia="Times New Roman" w:hAnsi="Times New Roman" w:cs="Times New Roman"/>
          <w:i/>
          <w:iCs/>
        </w:rPr>
        <w:t xml:space="preserve"> </w:t>
      </w:r>
      <w:r w:rsidR="009A6CB3" w:rsidRPr="009A6CB3">
        <w:rPr>
          <w:rFonts w:ascii="Times New Roman" w:eastAsia="Times New Roman" w:hAnsi="Times New Roman" w:cs="Times New Roman"/>
          <w:i/>
          <w:iCs/>
        </w:rPr>
        <w:t>HS</w:t>
      </w:r>
      <w:r w:rsidRPr="00E86841">
        <w:rPr>
          <w:rFonts w:ascii="Times New Roman" w:eastAsia="Times New Roman" w:hAnsi="Times New Roman" w:cs="Times New Roman"/>
          <w:i/>
          <w:iCs/>
        </w:rPr>
        <w:t xml:space="preserve"> </w:t>
      </w:r>
      <w:r w:rsidRPr="00E86841">
        <w:rPr>
          <w:rFonts w:ascii="Times New Roman" w:eastAsia="Times New Roman" w:hAnsi="Times New Roman" w:cs="Times New Roman"/>
        </w:rPr>
        <w:t xml:space="preserve">com os pés apoiados na parede. O participante será posicionado de frente para a parede, com as mãos alinhadas aos ombros apoiadas no solo. Os pés serão colocados contra a parede, mantendo o corpo o mais vertical possível. Será instruído a manter a posição até a exaustão voluntária, definida como a </w:t>
      </w:r>
      <w:r w:rsidRPr="00E86841">
        <w:rPr>
          <w:rFonts w:ascii="Times New Roman" w:eastAsia="Times New Roman" w:hAnsi="Times New Roman" w:cs="Times New Roman"/>
        </w:rPr>
        <w:lastRenderedPageBreak/>
        <w:t xml:space="preserve">incapacidade de sustentar o alinhamento corporal ou a perda de contato dos pés com a parede. O tempo será mensurado com um cronômetro digital </w:t>
      </w:r>
      <w:r w:rsidRPr="00E86841">
        <w:rPr>
          <w:rFonts w:ascii="Times New Roman" w:hAnsi="Times New Roman" w:cs="Times New Roman"/>
          <w:color w:val="0F1115"/>
        </w:rPr>
        <w:t>(Casio</w:t>
      </w:r>
      <w:r w:rsidRPr="00E86841">
        <w:rPr>
          <w:rFonts w:ascii="Times New Roman" w:eastAsia="Times New Roman" w:hAnsi="Times New Roman" w:cs="Times New Roman"/>
          <w:color w:val="0F1115"/>
        </w:rPr>
        <w:t>®</w:t>
      </w:r>
      <w:r w:rsidRPr="00E86841">
        <w:rPr>
          <w:rFonts w:ascii="Times New Roman" w:hAnsi="Times New Roman" w:cs="Times New Roman"/>
          <w:color w:val="0F1115"/>
        </w:rPr>
        <w:t xml:space="preserve">, </w:t>
      </w:r>
      <w:r w:rsidR="009A6CB3" w:rsidRPr="009A6CB3">
        <w:rPr>
          <w:rFonts w:ascii="Times New Roman" w:hAnsi="Times New Roman" w:cs="Times New Roman"/>
          <w:i/>
          <w:iCs/>
          <w:color w:val="0F1115"/>
        </w:rPr>
        <w:t>HS</w:t>
      </w:r>
      <w:r w:rsidRPr="00E86841">
        <w:rPr>
          <w:rFonts w:ascii="Times New Roman" w:hAnsi="Times New Roman" w:cs="Times New Roman"/>
          <w:color w:val="0F1115"/>
        </w:rPr>
        <w:t>-80TW-BU, Tóquio, Japão</w:t>
      </w:r>
      <w:r w:rsidRPr="00E86841">
        <w:rPr>
          <w:rFonts w:ascii="Times New Roman" w:eastAsia="Times New Roman" w:hAnsi="Times New Roman" w:cs="Times New Roman"/>
        </w:rPr>
        <w:t>). Serão realizadas duas tentativas, com intervalo de recuperação de cinco minutos entre elas, sendo considerado o melhor tempo.</w:t>
      </w:r>
    </w:p>
    <w:p w14:paraId="0C210E32" w14:textId="77777777" w:rsidR="00F042A2" w:rsidRPr="00E86841" w:rsidRDefault="00F042A2" w:rsidP="000F3F46">
      <w:pPr>
        <w:widowControl w:val="0"/>
        <w:spacing w:line="360" w:lineRule="auto"/>
        <w:rPr>
          <w:rFonts w:ascii="Times New Roman" w:eastAsia="Times New Roman" w:hAnsi="Times New Roman" w:cs="Times New Roman"/>
        </w:rPr>
      </w:pPr>
      <w:r w:rsidRPr="00E86841">
        <w:rPr>
          <w:rFonts w:ascii="Times New Roman" w:eastAsia="Times New Roman" w:hAnsi="Times New Roman" w:cs="Times New Roman"/>
        </w:rPr>
        <w:t>c) Teste de força de flexores do punho (FFP) e dos dedos (FFD) por dinamometria</w:t>
      </w:r>
    </w:p>
    <w:p w14:paraId="6B2A5054" w14:textId="0C878752" w:rsidR="00F042A2" w:rsidRPr="00E86841" w:rsidRDefault="00F042A2" w:rsidP="000F3F46">
      <w:pPr>
        <w:widowControl w:val="0"/>
        <w:spacing w:line="360" w:lineRule="auto"/>
        <w:rPr>
          <w:rFonts w:ascii="Times New Roman" w:eastAsia="Times New Roman" w:hAnsi="Times New Roman" w:cs="Times New Roman"/>
        </w:rPr>
      </w:pPr>
      <w:r w:rsidRPr="00E86841">
        <w:rPr>
          <w:rFonts w:ascii="Times New Roman" w:eastAsia="Times New Roman" w:hAnsi="Times New Roman" w:cs="Times New Roman"/>
        </w:rPr>
        <w:tab/>
        <w:t xml:space="preserve">A força de flexão do punho e a força de flexão dos dedos serão avaliadas por meio de um dinamômetro </w:t>
      </w:r>
      <w:r w:rsidRPr="00E86841">
        <w:rPr>
          <w:rFonts w:ascii="Times New Roman" w:hAnsi="Times New Roman" w:cs="Times New Roman"/>
        </w:rPr>
        <w:t>(CEFISE, N2000 Pro, Nova Odessa, SP)</w:t>
      </w:r>
      <w:r w:rsidRPr="00E86841">
        <w:rPr>
          <w:rFonts w:ascii="Times New Roman" w:eastAsia="Times New Roman" w:hAnsi="Times New Roman" w:cs="Times New Roman"/>
        </w:rPr>
        <w:t xml:space="preserve">. Para a FFP, o participante sentado manterá o ombro em posição anatômica, cotovelo fletido a 90° e antebraço em posição neutra. Será instruído a realizar a preensão máxima no aparelho por três a cinco segundos. Para a FFD, o participante realizará a flexão dos dedos contra o sensor do dinamômetro, que estará fixo em uma base estável, aplicando força máxima. Em ambos os testes, serão realizadas três tentativas para cada membro, com intervalo de 60 segundos de recuperação e registrado o maior valor obtido em quilogramas-força (kgf) </w:t>
      </w:r>
      <w:r w:rsidR="00355B29"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{"citationID":"4Ug6WN2M","properties":{"formattedCitation":"[40]","plainCitation":"[40]","noteIndex":0},"citationItems":[{"id":101,"uris":["http://zotero.org/users/17274952/items/6363HPGD"],"itemData":{"id":101,"type":"article-journal","container-title":"Age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sidR="00355B29" w:rsidRPr="00E86841">
        <w:rPr>
          <w:rFonts w:ascii="Times New Roman" w:eastAsia="Times New Roman" w:hAnsi="Times New Roman" w:cs="Times New Roman"/>
        </w:rPr>
        <w:fldChar w:fldCharType="separate"/>
      </w:r>
      <w:r w:rsidR="00A87FEA" w:rsidRPr="00A87FEA">
        <w:rPr>
          <w:rFonts w:ascii="Times New Roman" w:hAnsi="Times New Roman" w:cs="Times New Roman"/>
        </w:rPr>
        <w:t>[40]</w:t>
      </w:r>
      <w:r w:rsidR="00355B29"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w:t>
      </w:r>
    </w:p>
    <w:p w14:paraId="5158A13F" w14:textId="51A2DE8F" w:rsidR="00F042A2" w:rsidRPr="00E86841" w:rsidRDefault="00F042A2" w:rsidP="000F3F46">
      <w:pPr>
        <w:widowControl w:val="0"/>
        <w:shd w:val="clear" w:color="auto" w:fill="FFFFFF"/>
        <w:spacing w:before="12" w:after="12" w:line="360" w:lineRule="auto"/>
        <w:rPr>
          <w:rFonts w:ascii="Times New Roman" w:hAnsi="Times New Roman" w:cs="Times New Roman"/>
        </w:rPr>
      </w:pPr>
      <w:r w:rsidRPr="00E86841">
        <w:rPr>
          <w:rFonts w:ascii="Times New Roman" w:eastAsia="Times New Roman" w:hAnsi="Times New Roman" w:cs="Times New Roman"/>
        </w:rPr>
        <w:t xml:space="preserve">d) Teste de 1 Repetição Máxima (1-RM) no </w:t>
      </w:r>
      <w:r w:rsidRPr="00E86841">
        <w:rPr>
          <w:rFonts w:ascii="Times New Roman" w:eastAsia="Times New Roman" w:hAnsi="Times New Roman" w:cs="Times New Roman"/>
          <w:i/>
        </w:rPr>
        <w:t>S</w:t>
      </w:r>
      <w:r w:rsidR="000E300C" w:rsidRPr="00E86841">
        <w:rPr>
          <w:rFonts w:ascii="Times New Roman" w:eastAsia="Times New Roman" w:hAnsi="Times New Roman" w:cs="Times New Roman"/>
          <w:i/>
        </w:rPr>
        <w:t>P</w:t>
      </w:r>
    </w:p>
    <w:p w14:paraId="502EDC1B" w14:textId="0AAB1904" w:rsidR="00F042A2" w:rsidRPr="00E86841" w:rsidRDefault="00F042A2" w:rsidP="000F3F46">
      <w:pPr>
        <w:widowControl w:val="0"/>
        <w:shd w:val="clear" w:color="auto" w:fill="FFFFFF"/>
        <w:spacing w:before="12" w:after="12" w:line="360" w:lineRule="auto"/>
        <w:rPr>
          <w:rFonts w:ascii="Times New Roman" w:hAnsi="Times New Roman" w:cs="Times New Roman"/>
        </w:rPr>
      </w:pPr>
      <w:r w:rsidRPr="00E86841">
        <w:rPr>
          <w:rFonts w:ascii="Times New Roman" w:eastAsia="Times New Roman" w:hAnsi="Times New Roman" w:cs="Times New Roman"/>
          <w:i/>
        </w:rPr>
        <w:tab/>
      </w:r>
      <w:r w:rsidRPr="00E86841">
        <w:rPr>
          <w:rFonts w:ascii="Times New Roman" w:eastAsia="Times New Roman" w:hAnsi="Times New Roman" w:cs="Times New Roman"/>
        </w:rPr>
        <w:t>Os participantes realizarão um aquecimento constituído por 10 repetições do movimento apenas com a barra metálica (</w:t>
      </w:r>
      <w:proofErr w:type="spellStart"/>
      <w:r w:rsidRPr="00E86841">
        <w:rPr>
          <w:rFonts w:ascii="Times New Roman" w:eastAsia="Times New Roman" w:hAnsi="Times New Roman" w:cs="Times New Roman"/>
        </w:rPr>
        <w:t>FlexFit</w:t>
      </w:r>
      <w:proofErr w:type="spellEnd"/>
      <w:r w:rsidRPr="00E86841">
        <w:rPr>
          <w:rFonts w:ascii="Times New Roman" w:eastAsia="Times New Roman" w:hAnsi="Times New Roman" w:cs="Times New Roman"/>
        </w:rPr>
        <w:t>®, Franca, Brasil), pesando 20 Kg para homens, e de 15 ou 10 Kg para mulheres. Em seguida, serão usadas anilhas (</w:t>
      </w:r>
      <w:proofErr w:type="spellStart"/>
      <w:r w:rsidRPr="00E86841">
        <w:rPr>
          <w:rFonts w:ascii="Times New Roman" w:eastAsia="Times New Roman" w:hAnsi="Times New Roman" w:cs="Times New Roman"/>
        </w:rPr>
        <w:t>FlexFit</w:t>
      </w:r>
      <w:proofErr w:type="spellEnd"/>
      <w:r w:rsidRPr="00E86841">
        <w:rPr>
          <w:rFonts w:ascii="Times New Roman" w:eastAsia="Times New Roman" w:hAnsi="Times New Roman" w:cs="Times New Roman"/>
        </w:rPr>
        <w:t>®, Franca,</w:t>
      </w:r>
      <w:r w:rsidR="00355B29" w:rsidRPr="00E86841">
        <w:rPr>
          <w:rFonts w:ascii="Times New Roman" w:eastAsia="Times New Roman" w:hAnsi="Times New Roman" w:cs="Times New Roman"/>
        </w:rPr>
        <w:t xml:space="preserve"> B</w:t>
      </w:r>
      <w:r w:rsidRPr="00E86841">
        <w:rPr>
          <w:rFonts w:ascii="Times New Roman" w:eastAsia="Times New Roman" w:hAnsi="Times New Roman" w:cs="Times New Roman"/>
        </w:rPr>
        <w:t xml:space="preserve">rasil) para o aumento da intensidade. Para o primeiro estágio a carga será aumentada para 50% do valor 1-RM caso o participante já soubesse ou estimasse o seu, ou adotado como 40% da massa corporal daqueles que não saibam.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w:t>
      </w:r>
      <w:r w:rsidR="00355B29" w:rsidRPr="00E86841">
        <w:rPr>
          <w:rFonts w:ascii="Times New Roman" w:eastAsia="Times New Roman" w:hAnsi="Times New Roman" w:cs="Times New Roman"/>
        </w:rPr>
        <w:fldChar w:fldCharType="begin"/>
      </w:r>
      <w:r w:rsidR="00A87FEA">
        <w:rPr>
          <w:rFonts w:ascii="Times New Roman" w:eastAsia="Times New Roman" w:hAnsi="Times New Roman" w:cs="Times New Roman"/>
        </w:rPr>
        <w:instrText xml:space="preserve"> ADDIN ZOTERO_ITEM CSL_CITATION {"citationID":"sAdYj4ut","properties":{"formattedCitation":"[26]","plainCitation":"[26]","noteIndex":0},"citationItems":[{"id":63,"uris":["http://zotero.org/users/17274952/items/3G6MAY8K"],"itemData":{"id":63,"type":"thesis","language":"pt","source":"Zotero","title":"A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355B29" w:rsidRPr="00E86841">
        <w:rPr>
          <w:rFonts w:ascii="Times New Roman" w:eastAsia="Times New Roman" w:hAnsi="Times New Roman" w:cs="Times New Roman"/>
        </w:rPr>
        <w:fldChar w:fldCharType="separate"/>
      </w:r>
      <w:r w:rsidR="00A87FEA" w:rsidRPr="00A87FEA">
        <w:rPr>
          <w:rFonts w:ascii="Times New Roman" w:hAnsi="Times New Roman" w:cs="Times New Roman"/>
        </w:rPr>
        <w:t>[26]</w:t>
      </w:r>
      <w:r w:rsidR="00355B29"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w:t>
      </w:r>
    </w:p>
    <w:p w14:paraId="30BED911" w14:textId="630F9E69" w:rsidR="00F042A2" w:rsidRPr="00E86841" w:rsidRDefault="00F042A2" w:rsidP="000F3F46">
      <w:pPr>
        <w:widowControl w:val="0"/>
        <w:spacing w:line="360" w:lineRule="auto"/>
        <w:rPr>
          <w:rFonts w:ascii="Times New Roman" w:hAnsi="Times New Roman" w:cs="Times New Roman"/>
          <w:u w:val="single"/>
        </w:rPr>
      </w:pPr>
      <w:r w:rsidRPr="00E86841">
        <w:rPr>
          <w:rFonts w:ascii="Times New Roman" w:eastAsia="Times New Roman" w:hAnsi="Times New Roman" w:cs="Times New Roman"/>
          <w:u w:val="single"/>
        </w:rPr>
        <w:t xml:space="preserve">Sessão 2 - Avaliação de desempenho </w:t>
      </w:r>
      <w:r w:rsidRPr="00E86841">
        <w:rPr>
          <w:rFonts w:ascii="Times New Roman" w:eastAsia="Times New Roman" w:hAnsi="Times New Roman" w:cs="Times New Roman"/>
          <w:i/>
          <w:u w:val="single"/>
        </w:rPr>
        <w:t xml:space="preserve">do </w:t>
      </w:r>
      <w:r w:rsidR="009A6CB3" w:rsidRPr="009A6CB3">
        <w:rPr>
          <w:rFonts w:ascii="Times New Roman" w:eastAsia="Times New Roman" w:hAnsi="Times New Roman" w:cs="Times New Roman"/>
          <w:i/>
          <w:iCs/>
          <w:u w:val="single"/>
        </w:rPr>
        <w:t>HS</w:t>
      </w:r>
      <w:r w:rsidRPr="00E86841">
        <w:rPr>
          <w:rFonts w:ascii="Times New Roman" w:eastAsia="Times New Roman" w:hAnsi="Times New Roman" w:cs="Times New Roman"/>
          <w:i/>
          <w:u w:val="single"/>
        </w:rPr>
        <w:t xml:space="preserve"> </w:t>
      </w:r>
      <w:r w:rsidRPr="00E86841">
        <w:rPr>
          <w:rFonts w:ascii="Times New Roman" w:eastAsia="Times New Roman" w:hAnsi="Times New Roman" w:cs="Times New Roman"/>
          <w:u w:val="single"/>
        </w:rPr>
        <w:t xml:space="preserve">e </w:t>
      </w:r>
      <w:r w:rsidR="009A6CB3" w:rsidRPr="009A6CB3">
        <w:rPr>
          <w:rFonts w:ascii="Times New Roman" w:eastAsia="Times New Roman" w:hAnsi="Times New Roman" w:cs="Times New Roman"/>
          <w:i/>
          <w:iCs/>
          <w:u w:val="single"/>
        </w:rPr>
        <w:t>HSW</w:t>
      </w:r>
    </w:p>
    <w:p w14:paraId="3AB26515" w14:textId="69220497" w:rsidR="009A6CB3" w:rsidRDefault="00811883" w:rsidP="000F3F46">
      <w:pPr>
        <w:widowControl w:val="0"/>
        <w:spacing w:line="360" w:lineRule="auto"/>
        <w:ind w:firstLine="720"/>
        <w:rPr>
          <w:color w:val="101010"/>
          <w:sz w:val="21"/>
          <w:szCs w:val="21"/>
          <w:shd w:val="clear" w:color="auto" w:fill="F2F2F2"/>
        </w:rPr>
      </w:pPr>
      <w:r w:rsidRPr="00D024FB">
        <w:rPr>
          <w:rFonts w:ascii="Times New Roman" w:hAnsi="Times New Roman" w:cs="Times New Roman"/>
          <w:color w:val="101010"/>
          <w:highlight w:val="yellow"/>
          <w:shd w:val="clear" w:color="auto" w:fill="F2F2F2"/>
        </w:rPr>
        <w:t xml:space="preserve">Para a captura da cinemática tridimensional, serão fixados 39 marcadores esféricos </w:t>
      </w:r>
      <w:proofErr w:type="spellStart"/>
      <w:r w:rsidRPr="00D024FB">
        <w:rPr>
          <w:rFonts w:ascii="Times New Roman" w:hAnsi="Times New Roman" w:cs="Times New Roman"/>
          <w:color w:val="101010"/>
          <w:highlight w:val="yellow"/>
          <w:shd w:val="clear" w:color="auto" w:fill="F2F2F2"/>
        </w:rPr>
        <w:t>retrorrefletivos</w:t>
      </w:r>
      <w:proofErr w:type="spellEnd"/>
      <w:r w:rsidRPr="00D024FB">
        <w:rPr>
          <w:rFonts w:ascii="Times New Roman" w:hAnsi="Times New Roman" w:cs="Times New Roman"/>
          <w:color w:val="101010"/>
          <w:highlight w:val="yellow"/>
          <w:shd w:val="clear" w:color="auto" w:fill="F2F2F2"/>
        </w:rPr>
        <w:t xml:space="preserve"> sobre pontos anatômicos através de todo o corpo, seguindo o protocolo padronizado </w:t>
      </w:r>
      <w:r w:rsidRPr="00D024FB">
        <w:rPr>
          <w:rStyle w:val="nfase"/>
          <w:rFonts w:ascii="Times New Roman" w:hAnsi="Times New Roman" w:cs="Times New Roman"/>
          <w:color w:val="101010"/>
          <w:highlight w:val="yellow"/>
          <w:shd w:val="clear" w:color="auto" w:fill="F2F2F2"/>
        </w:rPr>
        <w:t xml:space="preserve">Plug-in </w:t>
      </w:r>
      <w:proofErr w:type="spellStart"/>
      <w:r w:rsidRPr="00D024FB">
        <w:rPr>
          <w:rStyle w:val="nfase"/>
          <w:rFonts w:ascii="Times New Roman" w:hAnsi="Times New Roman" w:cs="Times New Roman"/>
          <w:color w:val="101010"/>
          <w:highlight w:val="yellow"/>
          <w:shd w:val="clear" w:color="auto" w:fill="F2F2F2"/>
        </w:rPr>
        <w:t>Gait</w:t>
      </w:r>
      <w:proofErr w:type="spellEnd"/>
      <w:r w:rsidRPr="00D024FB">
        <w:rPr>
          <w:rStyle w:val="nfase"/>
          <w:rFonts w:ascii="Times New Roman" w:hAnsi="Times New Roman" w:cs="Times New Roman"/>
          <w:color w:val="101010"/>
          <w:highlight w:val="yellow"/>
          <w:shd w:val="clear" w:color="auto" w:fill="F2F2F2"/>
        </w:rPr>
        <w:t xml:space="preserve"> Full Body</w:t>
      </w:r>
      <w:r w:rsidRPr="00D024FB">
        <w:rPr>
          <w:rFonts w:ascii="Times New Roman" w:hAnsi="Times New Roman" w:cs="Times New Roman"/>
          <w:color w:val="101010"/>
          <w:highlight w:val="yellow"/>
          <w:shd w:val="clear" w:color="auto" w:fill="F2F2F2"/>
        </w:rPr>
        <w:t> (</w:t>
      </w:r>
      <w:proofErr w:type="spellStart"/>
      <w:r w:rsidRPr="00D024FB">
        <w:rPr>
          <w:rFonts w:ascii="Times New Roman" w:hAnsi="Times New Roman" w:cs="Times New Roman"/>
          <w:color w:val="101010"/>
          <w:highlight w:val="yellow"/>
          <w:shd w:val="clear" w:color="auto" w:fill="F2F2F2"/>
        </w:rPr>
        <w:t>Vicon</w:t>
      </w:r>
      <w:proofErr w:type="spellEnd"/>
      <w:r w:rsidRPr="00D024FB">
        <w:rPr>
          <w:rFonts w:ascii="Times New Roman" w:hAnsi="Times New Roman" w:cs="Times New Roman"/>
          <w:color w:val="101010"/>
          <w:highlight w:val="yellow"/>
          <w:shd w:val="clear" w:color="auto" w:fill="F2F2F2"/>
        </w:rPr>
        <w:t xml:space="preserve">®, Oxford, Reino Unido), fundamentado no modelo biomecânico de Davis et al. (1991) e </w:t>
      </w:r>
      <w:proofErr w:type="spellStart"/>
      <w:r w:rsidRPr="00D024FB">
        <w:rPr>
          <w:rFonts w:ascii="Times New Roman" w:hAnsi="Times New Roman" w:cs="Times New Roman"/>
          <w:color w:val="101010"/>
          <w:highlight w:val="yellow"/>
          <w:shd w:val="clear" w:color="auto" w:fill="F2F2F2"/>
        </w:rPr>
        <w:t>Kadaba</w:t>
      </w:r>
      <w:proofErr w:type="spellEnd"/>
      <w:r w:rsidRPr="00D024FB">
        <w:rPr>
          <w:rFonts w:ascii="Times New Roman" w:hAnsi="Times New Roman" w:cs="Times New Roman"/>
          <w:color w:val="101010"/>
          <w:highlight w:val="yellow"/>
          <w:shd w:val="clear" w:color="auto" w:fill="F2F2F2"/>
        </w:rPr>
        <w:t xml:space="preserve"> et al. (1990) </w:t>
      </w:r>
      <w:r w:rsidRPr="00D024FB">
        <w:rPr>
          <w:rFonts w:ascii="Times New Roman" w:hAnsi="Times New Roman" w:cs="Times New Roman"/>
          <w:color w:val="101010"/>
          <w:highlight w:val="yellow"/>
          <w:shd w:val="clear" w:color="auto" w:fill="F2F2F2"/>
        </w:rPr>
        <w:fldChar w:fldCharType="begin"/>
      </w:r>
      <w:r w:rsidR="00D024FB" w:rsidRPr="00D024FB">
        <w:rPr>
          <w:rFonts w:ascii="Times New Roman" w:hAnsi="Times New Roman" w:cs="Times New Roman"/>
          <w:color w:val="101010"/>
          <w:highlight w:val="yellow"/>
          <w:shd w:val="clear" w:color="auto" w:fill="F2F2F2"/>
        </w:rPr>
        <w:instrText xml:space="preserve"> ADDIN ZOTERO_ITEM CSL_CITATION {"citationID":"y3Pevodv","properties":{"unsorted":false,"formattedCitation":"[41], [42]","plainCitation":"[41], [42]","noteIndex":0},"citationItems":[{"id":982,"uris":["http://zotero.org/users/17274952/items/9YDQ4XD5"],"itemData":{"id":982,"type":"article-journal","container-title":"Human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R."}],"issued":{"date-parts":[["1991",10]]}}},{"id":980,"uris":["http://zotero.org/users/17274952/items/QUJ85GYE"],"itemData":{"id":980,"type":"article-journal","abstract":"Abstract\n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sidRPr="00D024FB">
        <w:rPr>
          <w:rFonts w:ascii="Times New Roman" w:hAnsi="Times New Roman" w:cs="Times New Roman"/>
          <w:color w:val="101010"/>
          <w:highlight w:val="yellow"/>
          <w:shd w:val="clear" w:color="auto" w:fill="F2F2F2"/>
        </w:rPr>
        <w:fldChar w:fldCharType="separate"/>
      </w:r>
      <w:r w:rsidR="00D024FB" w:rsidRPr="00D024FB">
        <w:rPr>
          <w:rFonts w:ascii="Times New Roman" w:hAnsi="Times New Roman" w:cs="Times New Roman"/>
          <w:highlight w:val="yellow"/>
        </w:rPr>
        <w:t>[41], [42]</w:t>
      </w:r>
      <w:r w:rsidRPr="00D024FB">
        <w:rPr>
          <w:rFonts w:ascii="Times New Roman" w:hAnsi="Times New Roman" w:cs="Times New Roman"/>
          <w:color w:val="101010"/>
          <w:highlight w:val="yellow"/>
          <w:shd w:val="clear" w:color="auto" w:fill="F2F2F2"/>
        </w:rPr>
        <w:fldChar w:fldCharType="end"/>
      </w:r>
      <w:r w:rsidRPr="00D024FB">
        <w:rPr>
          <w:rFonts w:ascii="Times New Roman" w:hAnsi="Times New Roman" w:cs="Times New Roman"/>
          <w:color w:val="101010"/>
          <w:highlight w:val="yellow"/>
          <w:shd w:val="clear" w:color="auto" w:fill="F2F2F2"/>
        </w:rPr>
        <w:t xml:space="preserve">. Adicionalmente a este </w:t>
      </w:r>
      <w:r w:rsidRPr="00D024FB">
        <w:rPr>
          <w:rFonts w:ascii="Times New Roman" w:hAnsi="Times New Roman" w:cs="Times New Roman"/>
          <w:color w:val="101010"/>
          <w:highlight w:val="yellow"/>
          <w:shd w:val="clear" w:color="auto" w:fill="F2F2F2"/>
        </w:rPr>
        <w:lastRenderedPageBreak/>
        <w:t>protocolo padrão, e de forma específica para solucionar o desafio de oclusão óptica impostos pela tarefa de locomoção invertida (</w:t>
      </w:r>
      <w:r w:rsidR="009A6CB3" w:rsidRPr="009A6CB3">
        <w:rPr>
          <w:rStyle w:val="nfase"/>
          <w:rFonts w:ascii="Times New Roman" w:hAnsi="Times New Roman" w:cs="Times New Roman"/>
          <w:color w:val="101010"/>
          <w:highlight w:val="yellow"/>
          <w:shd w:val="clear" w:color="auto" w:fill="F2F2F2"/>
        </w:rPr>
        <w:t>HSW</w:t>
      </w:r>
      <w:r w:rsidRPr="00D024FB">
        <w:rPr>
          <w:rFonts w:ascii="Times New Roman" w:hAnsi="Times New Roman" w:cs="Times New Roman"/>
          <w:color w:val="101010"/>
          <w:highlight w:val="yellow"/>
          <w:shd w:val="clear" w:color="auto" w:fill="F2F2F2"/>
        </w:rPr>
        <w:t xml:space="preserve">), </w:t>
      </w:r>
      <w:r w:rsidR="00D024FB">
        <w:rPr>
          <w:rFonts w:ascii="Times New Roman" w:hAnsi="Times New Roman" w:cs="Times New Roman"/>
          <w:color w:val="101010"/>
          <w:highlight w:val="yellow"/>
          <w:shd w:val="clear" w:color="auto" w:fill="F2F2F2"/>
        </w:rPr>
        <w:t xml:space="preserve">sobretudo nos marcadores dos ombros (LSHO e RSHO), </w:t>
      </w:r>
      <w:r w:rsidRPr="00D024FB">
        <w:rPr>
          <w:rFonts w:ascii="Times New Roman" w:hAnsi="Times New Roman" w:cs="Times New Roman"/>
          <w:color w:val="101010"/>
          <w:highlight w:val="yellow"/>
          <w:shd w:val="clear" w:color="auto" w:fill="F2F2F2"/>
        </w:rPr>
        <w:t xml:space="preserve">serão fixados dois marcadores </w:t>
      </w:r>
      <w:proofErr w:type="spellStart"/>
      <w:r w:rsidRPr="00D024FB">
        <w:rPr>
          <w:rFonts w:ascii="Times New Roman" w:hAnsi="Times New Roman" w:cs="Times New Roman"/>
          <w:color w:val="101010"/>
          <w:highlight w:val="yellow"/>
          <w:shd w:val="clear" w:color="auto" w:fill="F2F2F2"/>
        </w:rPr>
        <w:t>retrorrefletivos</w:t>
      </w:r>
      <w:proofErr w:type="spellEnd"/>
      <w:r w:rsidRPr="00D024FB">
        <w:rPr>
          <w:rFonts w:ascii="Times New Roman" w:hAnsi="Times New Roman" w:cs="Times New Roman"/>
          <w:color w:val="101010"/>
          <w:highlight w:val="yellow"/>
          <w:shd w:val="clear" w:color="auto" w:fill="F2F2F2"/>
        </w:rPr>
        <w:t xml:space="preserve"> extras na região dorsal do participante, alinhados lateralmente ao marcador T10. Esta adaptação metodológica permitiu que estes dois marcadores extras operassem em conjunto com o C7 e o T10, formando um </w:t>
      </w:r>
      <w:r w:rsidRPr="00D024FB">
        <w:rPr>
          <w:rStyle w:val="nfase"/>
          <w:rFonts w:ascii="Times New Roman" w:hAnsi="Times New Roman" w:cs="Times New Roman"/>
          <w:color w:val="101010"/>
          <w:highlight w:val="yellow"/>
          <w:shd w:val="clear" w:color="auto" w:fill="F2F2F2"/>
        </w:rPr>
        <w:t>cluster</w:t>
      </w:r>
      <w:r w:rsidRPr="00D024FB">
        <w:rPr>
          <w:rFonts w:ascii="Times New Roman" w:hAnsi="Times New Roman" w:cs="Times New Roman"/>
          <w:color w:val="101010"/>
          <w:highlight w:val="yellow"/>
          <w:shd w:val="clear" w:color="auto" w:fill="F2F2F2"/>
        </w:rPr>
        <w:t>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w:t>
      </w:r>
      <w:r w:rsidR="00D024FB" w:rsidRPr="00D024FB">
        <w:rPr>
          <w:rFonts w:ascii="Times New Roman" w:hAnsi="Times New Roman" w:cs="Times New Roman"/>
          <w:color w:val="101010"/>
          <w:highlight w:val="yellow"/>
          <w:shd w:val="clear" w:color="auto" w:fill="F2F2F2"/>
        </w:rPr>
        <w:t xml:space="preserve"> </w:t>
      </w:r>
      <w:r w:rsidR="00D024FB" w:rsidRPr="009A6CB3">
        <w:rPr>
          <w:rFonts w:ascii="Times New Roman" w:hAnsi="Times New Roman" w:cs="Times New Roman"/>
          <w:color w:val="101010"/>
          <w:highlight w:val="yellow"/>
          <w:shd w:val="clear" w:color="auto" w:fill="F2F2F2"/>
        </w:rPr>
        <w:fldChar w:fldCharType="begin"/>
      </w:r>
      <w:r w:rsidR="00D024FB" w:rsidRPr="009A6CB3">
        <w:rPr>
          <w:rFonts w:ascii="Times New Roman" w:hAnsi="Times New Roman" w:cs="Times New Roman"/>
          <w:color w:val="101010"/>
          <w:highlight w:val="yellow"/>
          <w:shd w:val="clear" w:color="auto" w:fill="F2F2F2"/>
        </w:rPr>
        <w:instrText xml:space="preserve"> ADDIN ZOTERO_ITEM CSL_CITATION {"citationID":"xn7f3MF5","properties":{"unsorted":false,"formattedCitation":"[43], [44]","plainCitation":"[43], [44]","noteIndex":0},"citationItems":[{"id":961,"uris":["http://zotero.org/users/17274952/items/39QW84UC"],"itemData":{"id":961,"type":"article-journal","container-title":"Journal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H."}],"issued":{"date-parts":[["1995",6]]}}},{"id":960,"uris":["http://zotero.org/users/17274952/items/TNKF22X7"],"itemData":{"id":960,"type":"article-journal","container-title":"Acta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sidR="00D024FB" w:rsidRPr="009A6CB3">
        <w:rPr>
          <w:rFonts w:ascii="Times New Roman" w:hAnsi="Times New Roman" w:cs="Times New Roman"/>
          <w:color w:val="101010"/>
          <w:highlight w:val="yellow"/>
          <w:shd w:val="clear" w:color="auto" w:fill="F2F2F2"/>
        </w:rPr>
        <w:fldChar w:fldCharType="separate"/>
      </w:r>
      <w:r w:rsidR="00D024FB" w:rsidRPr="009A6CB3">
        <w:rPr>
          <w:rFonts w:ascii="Times New Roman" w:hAnsi="Times New Roman" w:cs="Times New Roman"/>
          <w:color w:val="101010"/>
          <w:highlight w:val="yellow"/>
          <w:shd w:val="clear" w:color="auto" w:fill="F2F2F2"/>
        </w:rPr>
        <w:t>[43], [44]</w:t>
      </w:r>
      <w:r w:rsidR="00D024FB" w:rsidRPr="009A6CB3">
        <w:rPr>
          <w:rFonts w:ascii="Times New Roman" w:hAnsi="Times New Roman" w:cs="Times New Roman"/>
          <w:color w:val="101010"/>
          <w:highlight w:val="yellow"/>
          <w:shd w:val="clear" w:color="auto" w:fill="F2F2F2"/>
        </w:rPr>
        <w:fldChar w:fldCharType="end"/>
      </w:r>
      <w:r w:rsidRPr="009A6CB3">
        <w:rPr>
          <w:rFonts w:ascii="Times New Roman" w:hAnsi="Times New Roman" w:cs="Times New Roman"/>
          <w:color w:val="101010"/>
          <w:highlight w:val="yellow"/>
          <w:shd w:val="clear" w:color="auto" w:fill="F2F2F2"/>
        </w:rPr>
        <w:t>.</w:t>
      </w:r>
      <w:r w:rsidR="009A6CB3" w:rsidRPr="009A6CB3">
        <w:rPr>
          <w:rFonts w:ascii="Times New Roman" w:hAnsi="Times New Roman" w:cs="Times New Roman"/>
          <w:color w:val="101010"/>
          <w:highlight w:val="yellow"/>
          <w:shd w:val="clear" w:color="auto" w:fill="F2F2F2"/>
        </w:rPr>
        <w:t xml:space="preserve">  </w:t>
      </w:r>
      <w:r w:rsidR="009A6CB3" w:rsidRPr="009A6CB3">
        <w:rPr>
          <w:rFonts w:ascii="Times New Roman" w:hAnsi="Times New Roman" w:cs="Times New Roman"/>
          <w:highlight w:val="yellow"/>
        </w:rPr>
        <w:t xml:space="preserve">Ressalta-se que o marcador clavicular (CLAV), classicamente utilizado em modelos eretos, </w:t>
      </w:r>
      <w:proofErr w:type="spellStart"/>
      <w:r w:rsidR="009A6CB3" w:rsidRPr="009A6CB3">
        <w:rPr>
          <w:rFonts w:ascii="Times New Roman" w:hAnsi="Times New Roman" w:cs="Times New Roman"/>
          <w:highlight w:val="yellow"/>
        </w:rPr>
        <w:t>foi</w:t>
      </w:r>
      <w:proofErr w:type="spellEnd"/>
      <w:r w:rsidR="009A6CB3" w:rsidRPr="009A6CB3">
        <w:rPr>
          <w:rFonts w:ascii="Times New Roman" w:hAnsi="Times New Roman" w:cs="Times New Roman"/>
          <w:highlight w:val="yellow"/>
        </w:rPr>
        <w:t xml:space="preserve"> intencionalmente suprimido da malha de reconstrução por ser metodologicamente irrelevante para as variáveis de centro de massa e articulares do presente estudo, mitigando assim a introdução de ruídos mecânicos no bloco rígido torácico.</w:t>
      </w:r>
      <w:r w:rsidR="009A6CB3">
        <w:rPr>
          <w:color w:val="101010"/>
          <w:sz w:val="21"/>
          <w:szCs w:val="21"/>
          <w:shd w:val="clear" w:color="auto" w:fill="F2F2F2"/>
        </w:rPr>
        <w:t> </w:t>
      </w:r>
    </w:p>
    <w:p w14:paraId="249A322D" w14:textId="57049597" w:rsidR="00F042A2" w:rsidRPr="00E86841" w:rsidRDefault="009A6CB3" w:rsidP="00517AF8">
      <w:pPr>
        <w:spacing w:line="360" w:lineRule="auto"/>
        <w:ind w:firstLine="708"/>
        <w:rPr>
          <w:rFonts w:ascii="Times New Roman" w:eastAsia="Times New Roman" w:hAnsi="Times New Roman" w:cs="Times New Roman"/>
        </w:rPr>
      </w:pPr>
      <w:r w:rsidRPr="009A6CB3">
        <w:rPr>
          <w:i/>
          <w:iCs/>
          <w:color w:val="101010"/>
          <w:sz w:val="21"/>
          <w:szCs w:val="21"/>
          <w:shd w:val="clear" w:color="auto" w:fill="F2F2F2"/>
        </w:rPr>
        <w:t>S</w:t>
      </w:r>
      <w:r w:rsidR="00F042A2" w:rsidRPr="00E86841">
        <w:rPr>
          <w:rFonts w:ascii="Times New Roman" w:eastAsia="Times New Roman" w:hAnsi="Times New Roman" w:cs="Times New Roman"/>
        </w:rPr>
        <w:t xml:space="preserve">erá realizado um breve aquecimento com exercícios de peso corporal priorizando a musculatura de membros superiores. A seguir, a coleta começará com o desempenho no </w:t>
      </w:r>
      <w:r w:rsidRPr="009A6CB3">
        <w:rPr>
          <w:rFonts w:ascii="Times New Roman" w:eastAsia="Times New Roman" w:hAnsi="Times New Roman" w:cs="Times New Roman"/>
          <w:i/>
          <w:iCs/>
        </w:rPr>
        <w:t>HS</w:t>
      </w:r>
      <w:r w:rsidR="00F042A2" w:rsidRPr="00E86841">
        <w:rPr>
          <w:rFonts w:ascii="Times New Roman" w:eastAsia="Times New Roman" w:hAnsi="Times New Roman" w:cs="Times New Roman"/>
        </w:rPr>
        <w:t xml:space="preserve">, que servirá também como um aquecimento específico para o próximo teste, do </w:t>
      </w:r>
      <w:r w:rsidRPr="009A6CB3">
        <w:rPr>
          <w:rFonts w:ascii="Times New Roman" w:eastAsia="Times New Roman" w:hAnsi="Times New Roman" w:cs="Times New Roman"/>
          <w:i/>
          <w:iCs/>
        </w:rPr>
        <w:t>HSW</w:t>
      </w:r>
      <w:r w:rsidR="00F042A2" w:rsidRPr="00E86841">
        <w:rPr>
          <w:rFonts w:ascii="Times New Roman" w:eastAsia="Times New Roman" w:hAnsi="Times New Roman" w:cs="Times New Roman"/>
        </w:rPr>
        <w:t>.</w:t>
      </w:r>
    </w:p>
    <w:p w14:paraId="4A83A963" w14:textId="4ED15D4B" w:rsidR="00F042A2" w:rsidRPr="00E86841" w:rsidRDefault="00F042A2" w:rsidP="000F3F46">
      <w:pPr>
        <w:widowControl w:val="0"/>
        <w:shd w:val="clear" w:color="auto" w:fill="FFFFFF"/>
        <w:spacing w:line="360" w:lineRule="auto"/>
        <w:rPr>
          <w:rFonts w:ascii="Times New Roman" w:hAnsi="Times New Roman" w:cs="Times New Roman"/>
        </w:rPr>
      </w:pPr>
      <w:r w:rsidRPr="00E86841">
        <w:rPr>
          <w:rFonts w:ascii="Times New Roman" w:eastAsia="Times New Roman" w:hAnsi="Times New Roman" w:cs="Times New Roman"/>
        </w:rPr>
        <w:t xml:space="preserve">a) Teste de desempenho no </w:t>
      </w:r>
      <w:r w:rsidR="009A6CB3" w:rsidRPr="009A6CB3">
        <w:rPr>
          <w:rFonts w:ascii="Times New Roman" w:eastAsia="Times New Roman" w:hAnsi="Times New Roman" w:cs="Times New Roman"/>
          <w:i/>
          <w:iCs/>
        </w:rPr>
        <w:t>HS</w:t>
      </w:r>
    </w:p>
    <w:p w14:paraId="6275B03C" w14:textId="7A8ED849" w:rsidR="001F6EEC" w:rsidRPr="00E86841" w:rsidRDefault="00F943CD" w:rsidP="000F3F46">
      <w:pPr>
        <w:widowControl w:val="0"/>
        <w:shd w:val="clear" w:color="auto" w:fill="FFFFFF"/>
        <w:spacing w:line="360" w:lineRule="auto"/>
        <w:ind w:firstLine="708"/>
        <w:rPr>
          <w:rFonts w:ascii="Times New Roman" w:eastAsia="Times New Roman" w:hAnsi="Times New Roman" w:cs="Times New Roman"/>
          <w:highlight w:val="yellow"/>
        </w:rPr>
      </w:pPr>
      <w:r w:rsidRPr="00E86841">
        <w:rPr>
          <w:rFonts w:ascii="Times New Roman" w:eastAsia="Times New Roman" w:hAnsi="Times New Roman" w:cs="Times New Roman"/>
          <w:highlight w:val="yellow"/>
        </w:rPr>
        <w:t xml:space="preserve">Para a avaliação do equilíbrio estático, os participantes irão realizar a </w:t>
      </w:r>
      <w:r w:rsidR="009A6CB3" w:rsidRPr="009A6CB3">
        <w:rPr>
          <w:rFonts w:ascii="Times New Roman" w:eastAsia="Times New Roman" w:hAnsi="Times New Roman" w:cs="Times New Roman"/>
          <w:i/>
          <w:iCs/>
          <w:highlight w:val="yellow"/>
        </w:rPr>
        <w:t>HS</w:t>
      </w:r>
      <w:r w:rsidRPr="00E86841">
        <w:rPr>
          <w:rFonts w:ascii="Times New Roman" w:eastAsia="Times New Roman" w:hAnsi="Times New Roman" w:cs="Times New Roman"/>
          <w:highlight w:val="yellow"/>
        </w:rPr>
        <w:t xml:space="preserve"> sobre uma plataforma de força (</w:t>
      </w:r>
      <w:proofErr w:type="spellStart"/>
      <w:r w:rsidRPr="00E86841">
        <w:rPr>
          <w:rFonts w:ascii="Times New Roman" w:eastAsia="Times New Roman" w:hAnsi="Times New Roman" w:cs="Times New Roman"/>
          <w:highlight w:val="yellow"/>
        </w:rPr>
        <w:t>Bertec</w:t>
      </w:r>
      <w:proofErr w:type="spellEnd"/>
      <w:r w:rsidRPr="00E86841">
        <w:rPr>
          <w:rFonts w:ascii="Times New Roman" w:eastAsia="Times New Roman" w:hAnsi="Times New Roman" w:cs="Times New Roman"/>
          <w:highlight w:val="yellow"/>
        </w:rPr>
        <w:t>®, Columbus, OH, USA) integrada e sincronizada ao sistema de captura de movimento (</w:t>
      </w:r>
      <w:proofErr w:type="spellStart"/>
      <w:r w:rsidRPr="00E86841">
        <w:rPr>
          <w:rFonts w:ascii="Times New Roman" w:eastAsia="Times New Roman" w:hAnsi="Times New Roman" w:cs="Times New Roman"/>
          <w:highlight w:val="yellow"/>
        </w:rPr>
        <w:t>Vicon</w:t>
      </w:r>
      <w:proofErr w:type="spellEnd"/>
      <w:r w:rsidRPr="00E86841">
        <w:rPr>
          <w:rFonts w:ascii="Times New Roman" w:eastAsia="Times New Roman" w:hAnsi="Times New Roman" w:cs="Times New Roman"/>
          <w:highlight w:val="yellow"/>
        </w:rPr>
        <w:t>®)</w:t>
      </w:r>
      <w:r w:rsidR="001F6EEC" w:rsidRPr="00E86841">
        <w:rPr>
          <w:rFonts w:ascii="Times New Roman" w:eastAsia="Times New Roman" w:hAnsi="Times New Roman" w:cs="Times New Roman"/>
          <w:highlight w:val="yellow"/>
        </w:rPr>
        <w:t xml:space="preserve"> que registrarão simultaneamente os parâmetros cinemáticos (ângulos articulares de </w:t>
      </w:r>
      <w:r w:rsidR="00D94276" w:rsidRPr="00E86841">
        <w:rPr>
          <w:rFonts w:ascii="Times New Roman" w:eastAsia="Times New Roman" w:hAnsi="Times New Roman" w:cs="Times New Roman"/>
          <w:highlight w:val="yellow"/>
        </w:rPr>
        <w:t>punhos, ombros, quadril e cabeça</w:t>
      </w:r>
      <w:r w:rsidR="001F6EEC" w:rsidRPr="00E86841">
        <w:rPr>
          <w:rFonts w:ascii="Times New Roman" w:eastAsia="Times New Roman" w:hAnsi="Times New Roman" w:cs="Times New Roman"/>
          <w:highlight w:val="yellow"/>
        </w:rPr>
        <w:t xml:space="preserve">, altura do centro de massa, base de apoio) e </w:t>
      </w:r>
      <w:proofErr w:type="spellStart"/>
      <w:r w:rsidR="001F6EEC" w:rsidRPr="00E86841">
        <w:rPr>
          <w:rFonts w:ascii="Times New Roman" w:eastAsia="Times New Roman" w:hAnsi="Times New Roman" w:cs="Times New Roman"/>
          <w:highlight w:val="yellow"/>
        </w:rPr>
        <w:t>estabilométricos</w:t>
      </w:r>
      <w:proofErr w:type="spellEnd"/>
      <w:r w:rsidR="001F6EEC" w:rsidRPr="00E86841">
        <w:rPr>
          <w:rFonts w:ascii="Times New Roman" w:eastAsia="Times New Roman" w:hAnsi="Times New Roman" w:cs="Times New Roman"/>
          <w:highlight w:val="yellow"/>
        </w:rPr>
        <w:t xml:space="preserve"> (oscilação entre </w:t>
      </w:r>
      <w:proofErr w:type="spellStart"/>
      <w:r w:rsidR="001F6EEC" w:rsidRPr="00E86841">
        <w:rPr>
          <w:rFonts w:ascii="Times New Roman" w:eastAsia="Times New Roman" w:hAnsi="Times New Roman" w:cs="Times New Roman"/>
          <w:highlight w:val="yellow"/>
        </w:rPr>
        <w:t>CoM</w:t>
      </w:r>
      <w:proofErr w:type="spellEnd"/>
      <w:r w:rsidR="001F6EEC" w:rsidRPr="00E86841">
        <w:rPr>
          <w:rFonts w:ascii="Times New Roman" w:eastAsia="Times New Roman" w:hAnsi="Times New Roman" w:cs="Times New Roman"/>
          <w:highlight w:val="yellow"/>
        </w:rPr>
        <w:t xml:space="preserve"> e CoP e </w:t>
      </w:r>
      <w:proofErr w:type="spellStart"/>
      <w:r w:rsidR="001F6EEC" w:rsidRPr="00E86841">
        <w:rPr>
          <w:rFonts w:ascii="Times New Roman" w:eastAsia="Times New Roman" w:hAnsi="Times New Roman" w:cs="Times New Roman"/>
          <w:highlight w:val="yellow"/>
        </w:rPr>
        <w:t>ApEn</w:t>
      </w:r>
      <w:proofErr w:type="spellEnd"/>
      <w:r w:rsidR="001F6EEC" w:rsidRPr="00E86841">
        <w:rPr>
          <w:rFonts w:ascii="Times New Roman" w:eastAsia="Times New Roman" w:hAnsi="Times New Roman" w:cs="Times New Roman"/>
          <w:highlight w:val="yellow"/>
        </w:rPr>
        <w:t>).</w:t>
      </w:r>
    </w:p>
    <w:p w14:paraId="380607EB" w14:textId="18375513" w:rsidR="00F042A2" w:rsidRPr="00E86841" w:rsidRDefault="00F943CD" w:rsidP="000F3F46">
      <w:pPr>
        <w:pStyle w:val="NormalWeb"/>
        <w:spacing w:before="0" w:beforeAutospacing="0" w:after="0" w:afterAutospacing="0" w:line="360" w:lineRule="auto"/>
        <w:ind w:firstLine="708"/>
        <w:jc w:val="both"/>
      </w:pPr>
      <w:r w:rsidRPr="00E86841">
        <w:rPr>
          <w:highlight w:val="yellow"/>
        </w:rPr>
        <w:t xml:space="preserve">O protocolo de coleta consistirá em seis tentativas totais, organizadas em dois blocos: três tentativas com entrada assistida e três tentativas de </w:t>
      </w:r>
      <w:r w:rsidR="001F6EEC" w:rsidRPr="00E86841">
        <w:rPr>
          <w:highlight w:val="yellow"/>
        </w:rPr>
        <w:t xml:space="preserve">entrada livre. </w:t>
      </w:r>
      <w:r w:rsidRPr="00E86841">
        <w:rPr>
          <w:highlight w:val="yellow"/>
        </w:rPr>
        <w:t xml:space="preserve">Os participantes posicionarão as mãos sobre a plataforma utilizando a distância e rotação das mãos de sua </w:t>
      </w:r>
      <w:proofErr w:type="gramStart"/>
      <w:r w:rsidRPr="00E86841">
        <w:rPr>
          <w:highlight w:val="yellow"/>
        </w:rPr>
        <w:t>preferência.</w:t>
      </w:r>
      <w:r w:rsidR="009A6CB3" w:rsidRPr="009A6CB3">
        <w:rPr>
          <w:rStyle w:val="Forte"/>
          <w:b w:val="0"/>
          <w:bCs w:val="0"/>
          <w:color w:val="101010"/>
          <w:highlight w:val="yellow"/>
          <w:shd w:val="clear" w:color="auto" w:fill="F2F2F2"/>
        </w:rPr>
        <w:t>.</w:t>
      </w:r>
      <w:proofErr w:type="gramEnd"/>
      <w:r w:rsidR="009A6CB3">
        <w:rPr>
          <w:rFonts w:ascii="Arial" w:hAnsi="Arial" w:cs="Arial"/>
          <w:color w:val="101010"/>
          <w:sz w:val="21"/>
          <w:szCs w:val="21"/>
          <w:shd w:val="clear" w:color="auto" w:fill="F2F2F2"/>
        </w:rPr>
        <w:t> </w:t>
      </w:r>
      <w:r w:rsidRPr="00E86841">
        <w:rPr>
          <w:highlight w:val="yellow"/>
        </w:rPr>
        <w:t xml:space="preserve">O bloco de entradas assistidas será realizado primeiro para garantir que o </w:t>
      </w:r>
      <w:r w:rsidR="001F6EEC" w:rsidRPr="00E86841">
        <w:rPr>
          <w:highlight w:val="yellow"/>
        </w:rPr>
        <w:t>participante estabilize</w:t>
      </w:r>
      <w:r w:rsidRPr="00E86841">
        <w:rPr>
          <w:highlight w:val="yellow"/>
        </w:rPr>
        <w:t xml:space="preserve"> a postura com menor esforço, servindo também como familiarização ao ambiente e condiç</w:t>
      </w:r>
      <w:r w:rsidR="001F6EEC" w:rsidRPr="00E86841">
        <w:rPr>
          <w:highlight w:val="yellow"/>
        </w:rPr>
        <w:t>ões</w:t>
      </w:r>
      <w:r w:rsidRPr="00E86841">
        <w:rPr>
          <w:highlight w:val="yellow"/>
        </w:rPr>
        <w:t xml:space="preserve"> de coleta. Neste bloco o pesquisador auxiliará o participante a atingir a posição invertida e o estabilizará pelo </w:t>
      </w:r>
      <w:r w:rsidR="001F6EEC" w:rsidRPr="00E86841">
        <w:rPr>
          <w:highlight w:val="yellow"/>
        </w:rPr>
        <w:t xml:space="preserve">apoio nas </w:t>
      </w:r>
      <w:r w:rsidRPr="00E86841">
        <w:rPr>
          <w:highlight w:val="yellow"/>
        </w:rPr>
        <w:t xml:space="preserve">pernas, liberando o contato manual assim que o sujeito sinalizar controle da posição. </w:t>
      </w:r>
      <w:r w:rsidR="007A3A9B" w:rsidRPr="00E86841">
        <w:rPr>
          <w:highlight w:val="yellow"/>
        </w:rPr>
        <w:t xml:space="preserve">Para garantir a marcação precisa e objetiva do início equilíbrio, um marcador </w:t>
      </w:r>
      <w:proofErr w:type="spellStart"/>
      <w:r w:rsidR="007A3A9B" w:rsidRPr="00E86841">
        <w:rPr>
          <w:highlight w:val="yellow"/>
        </w:rPr>
        <w:t>retrorrefletivo</w:t>
      </w:r>
      <w:proofErr w:type="spellEnd"/>
      <w:r w:rsidR="007A3A9B" w:rsidRPr="00E86841">
        <w:rPr>
          <w:highlight w:val="yellow"/>
        </w:rPr>
        <w:t xml:space="preserve">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w:t>
      </w:r>
      <w:r w:rsidRPr="00E86841">
        <w:rPr>
          <w:highlight w:val="yellow"/>
        </w:rPr>
        <w:t xml:space="preserve">. </w:t>
      </w:r>
      <w:r w:rsidR="007A3A9B" w:rsidRPr="00E86841">
        <w:rPr>
          <w:highlight w:val="yellow"/>
        </w:rPr>
        <w:t>U</w:t>
      </w:r>
      <w:r w:rsidR="005D00CE" w:rsidRPr="00E86841">
        <w:rPr>
          <w:highlight w:val="yellow"/>
        </w:rPr>
        <w:t xml:space="preserve">ma pausa de 3 minutos </w:t>
      </w:r>
      <w:r w:rsidR="007A3A9B" w:rsidRPr="00E86841">
        <w:rPr>
          <w:highlight w:val="yellow"/>
        </w:rPr>
        <w:t xml:space="preserve">será feita após </w:t>
      </w:r>
      <w:r w:rsidR="007A3A9B" w:rsidRPr="00E86841">
        <w:rPr>
          <w:highlight w:val="yellow"/>
        </w:rPr>
        <w:lastRenderedPageBreak/>
        <w:t>esse bloco, antes das</w:t>
      </w:r>
      <w:r w:rsidR="001F6EEC" w:rsidRPr="00E86841">
        <w:rPr>
          <w:highlight w:val="yellow"/>
        </w:rPr>
        <w:t xml:space="preserve"> tentativas livres</w:t>
      </w:r>
      <w:r w:rsidR="007A3A9B" w:rsidRPr="00E86841">
        <w:rPr>
          <w:highlight w:val="yellow"/>
        </w:rPr>
        <w:t>.</w:t>
      </w:r>
      <w:r w:rsidR="001F6EEC" w:rsidRPr="00E86841">
        <w:rPr>
          <w:highlight w:val="yellow"/>
        </w:rPr>
        <w:t xml:space="preserve"> </w:t>
      </w:r>
      <w:r w:rsidR="007A3A9B" w:rsidRPr="00E86841">
        <w:rPr>
          <w:highlight w:val="yellow"/>
        </w:rPr>
        <w:t xml:space="preserve"> Neste bloco </w:t>
      </w:r>
      <w:r w:rsidR="001F6EEC" w:rsidRPr="00E86841">
        <w:rPr>
          <w:highlight w:val="yellow"/>
        </w:rPr>
        <w:t>o participante utilizará a técnica de entrada (</w:t>
      </w:r>
      <w:proofErr w:type="spellStart"/>
      <w:r w:rsidR="001F6EEC" w:rsidRPr="00E86841">
        <w:rPr>
          <w:i/>
          <w:iCs/>
          <w:highlight w:val="yellow"/>
        </w:rPr>
        <w:t>kick-up</w:t>
      </w:r>
      <w:proofErr w:type="spellEnd"/>
      <w:r w:rsidR="001F6EEC" w:rsidRPr="00E86841">
        <w:rPr>
          <w:highlight w:val="yellow"/>
        </w:rPr>
        <w:t xml:space="preserve">) que lhe for mais natural e eficiente. </w:t>
      </w:r>
      <w:r w:rsidRPr="00E86841">
        <w:rPr>
          <w:highlight w:val="yellow"/>
        </w:rPr>
        <w:t>Entre cada tentativa, será respeitado um intervalo de repouso entre 90 segundos, visando minimizar os efeitos da fadiga muscular acumulada nos membros superiores e estabilizadores do tronco.</w:t>
      </w:r>
    </w:p>
    <w:p w14:paraId="5A6A8AC0" w14:textId="79AEE344" w:rsidR="00F042A2" w:rsidRPr="00E86841" w:rsidRDefault="00F042A2" w:rsidP="000F3F46">
      <w:pPr>
        <w:widowControl w:val="0"/>
        <w:shd w:val="clear" w:color="auto" w:fill="FFFFFF"/>
        <w:spacing w:line="360" w:lineRule="auto"/>
        <w:rPr>
          <w:rFonts w:ascii="Times New Roman" w:hAnsi="Times New Roman" w:cs="Times New Roman"/>
          <w:highlight w:val="yellow"/>
        </w:rPr>
      </w:pPr>
      <w:r w:rsidRPr="00E86841">
        <w:rPr>
          <w:rFonts w:ascii="Times New Roman" w:eastAsia="Times New Roman" w:hAnsi="Times New Roman" w:cs="Times New Roman"/>
          <w:highlight w:val="yellow"/>
        </w:rPr>
        <w:t xml:space="preserve">b) Teste de desempenho no </w:t>
      </w:r>
      <w:r w:rsidR="009A6CB3" w:rsidRPr="009A6CB3">
        <w:rPr>
          <w:rFonts w:ascii="Times New Roman" w:eastAsia="Times New Roman" w:hAnsi="Times New Roman" w:cs="Times New Roman"/>
          <w:i/>
          <w:iCs/>
          <w:highlight w:val="yellow"/>
        </w:rPr>
        <w:t>HSW</w:t>
      </w:r>
    </w:p>
    <w:p w14:paraId="2B19B528" w14:textId="69D9B30F" w:rsidR="00E33541" w:rsidRDefault="001261C5" w:rsidP="00CE3CEA">
      <w:pPr>
        <w:pStyle w:val="NormalWeb"/>
        <w:spacing w:before="0" w:beforeAutospacing="0" w:after="0" w:afterAutospacing="0" w:line="360" w:lineRule="auto"/>
        <w:ind w:firstLine="708"/>
        <w:jc w:val="both"/>
      </w:pPr>
      <w:r w:rsidRPr="00E86841">
        <w:rPr>
          <w:highlight w:val="yellow"/>
        </w:rPr>
        <w:t xml:space="preserve">Após um intervalo de 10 minutos, para assegurar a recuperação plena dos sistemas neuromusculares após os testes estático da </w:t>
      </w:r>
      <w:r w:rsidR="009A6CB3" w:rsidRPr="009A6CB3">
        <w:rPr>
          <w:i/>
          <w:iCs/>
          <w:highlight w:val="yellow"/>
        </w:rPr>
        <w:t>HS</w:t>
      </w:r>
      <w:r w:rsidRPr="00E86841">
        <w:rPr>
          <w:highlight w:val="yellow"/>
        </w:rPr>
        <w:t xml:space="preserve">, será iniciada a avaliação DO </w:t>
      </w:r>
      <w:r w:rsidR="009A6CB3" w:rsidRPr="009A6CB3">
        <w:rPr>
          <w:i/>
          <w:iCs/>
          <w:highlight w:val="yellow"/>
        </w:rPr>
        <w:t>HSW</w:t>
      </w:r>
      <w:r w:rsidRPr="00E86841">
        <w:rPr>
          <w:highlight w:val="yellow"/>
        </w:rPr>
        <w:t>.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w:t>
      </w:r>
      <w:proofErr w:type="spellStart"/>
      <w:r w:rsidRPr="00E86841">
        <w:rPr>
          <w:highlight w:val="yellow"/>
        </w:rPr>
        <w:t>Vicon</w:t>
      </w:r>
      <w:proofErr w:type="spellEnd"/>
      <w:r w:rsidRPr="00E86841">
        <w:rPr>
          <w:highlight w:val="yellow"/>
        </w:rPr>
        <w:t xml:space="preserve">®, Oxford, Reino Unido). A técnica de entrada será de livre escolha do praticante, permitindo o início a partir da posição em pé (através de um </w:t>
      </w:r>
      <w:proofErr w:type="spellStart"/>
      <w:r w:rsidRPr="00E86841">
        <w:rPr>
          <w:i/>
          <w:iCs/>
          <w:highlight w:val="yellow"/>
        </w:rPr>
        <w:t>kick-up</w:t>
      </w:r>
      <w:proofErr w:type="spellEnd"/>
      <w:r w:rsidRPr="00E86841">
        <w:rPr>
          <w:highlight w:val="yellow"/>
        </w:rPr>
        <w:t>) ou já com as mãos posicionadas sobre a área demarcada antes do impulso inicial. O protocolo consistirá em cinco tentativas totais com um intervalo de recuperação de 90 segundos entre elas</w:t>
      </w:r>
      <w:r w:rsidR="00607081" w:rsidRPr="00E86841">
        <w:rPr>
          <w:highlight w:val="yellow"/>
        </w:rPr>
        <w:t xml:space="preserve">. O objetivo será percorrer a maior distância possível, havendo limite de 5 metros por tentativa que corresponde ao limite de detecção do sistema de captura de movimento. </w:t>
      </w:r>
      <w:r w:rsidRPr="00E86841">
        <w:rPr>
          <w:highlight w:val="yellow"/>
        </w:rPr>
        <w:t>O critério de falha para a interrupção da tentativa será definido pelo contato de qualquer parte do corpo</w:t>
      </w:r>
      <w:r w:rsidR="00607081" w:rsidRPr="00E86841">
        <w:rPr>
          <w:highlight w:val="yellow"/>
        </w:rPr>
        <w:t xml:space="preserve"> com </w:t>
      </w:r>
      <w:r w:rsidRPr="00E86841">
        <w:rPr>
          <w:highlight w:val="yellow"/>
        </w:rPr>
        <w:t>exce</w:t>
      </w:r>
      <w:r w:rsidR="00607081" w:rsidRPr="00E86841">
        <w:rPr>
          <w:highlight w:val="yellow"/>
        </w:rPr>
        <w:t>ção d</w:t>
      </w:r>
      <w:r w:rsidRPr="00E86841">
        <w:rPr>
          <w:highlight w:val="yellow"/>
        </w:rPr>
        <w:t>as mãos</w:t>
      </w:r>
      <w:r w:rsidR="00607081" w:rsidRPr="00E86841">
        <w:rPr>
          <w:highlight w:val="yellow"/>
        </w:rPr>
        <w:t>.</w:t>
      </w:r>
      <w:r w:rsidRPr="00E86841">
        <w:rPr>
          <w:highlight w:val="yellow"/>
        </w:rPr>
        <w:t xml:space="preserve"> </w:t>
      </w:r>
    </w:p>
    <w:p w14:paraId="7A33B975" w14:textId="2DF4AC19" w:rsidR="001261C5" w:rsidRPr="00E33541" w:rsidRDefault="00E33541" w:rsidP="00E33541">
      <w:pPr>
        <w:pStyle w:val="NormalWeb"/>
        <w:spacing w:before="0" w:beforeAutospacing="0" w:after="0" w:afterAutospacing="0" w:line="360" w:lineRule="auto"/>
        <w:ind w:firstLine="708"/>
        <w:jc w:val="both"/>
        <w:rPr>
          <w:highlight w:val="yellow"/>
        </w:rPr>
      </w:pPr>
      <w:r w:rsidRPr="00E33541">
        <w:rPr>
          <w:highlight w:val="yellow"/>
        </w:rPr>
        <w:t xml:space="preserve">A restrição do volume total </w:t>
      </w:r>
      <w:r>
        <w:rPr>
          <w:highlight w:val="yellow"/>
        </w:rPr>
        <w:t>movimentos</w:t>
      </w:r>
      <w:r w:rsidRPr="00E33541">
        <w:rPr>
          <w:highlight w:val="yellow"/>
        </w:rPr>
        <w:t xml:space="preserve"> (três tentativas para cada condição estática e cinco para o deslocamento dinâmico) foi estabelecida metodologicamente para evitar o viés da fadiga neuromuscular localizada aguda e a sobrecarga do sistema vestibular, preservando assim a integridade cinemática do desempenho </w:t>
      </w:r>
      <w:r>
        <w:rPr>
          <w:highlight w:val="yellow"/>
        </w:rPr>
        <w:t xml:space="preserve">ótimo </w:t>
      </w:r>
      <w:r>
        <w:rPr>
          <w:highlight w:val="yellow"/>
        </w:rPr>
        <w:fldChar w:fldCharType="begin"/>
      </w:r>
      <w:r>
        <w:rPr>
          <w:highlight w:val="yellow"/>
        </w:rPr>
        <w:instrText xml:space="preserve"> ADDIN ZOTERO_ITEM CSL_CITATION {"citationID":"HRx9Z8K3","properties":{"unsorted":false,"formattedCitation":"[19]","plainCitation":"[19]","noteIndex":0},"citationItems":[{"id":56,"uris":["http://zotero.org/users/17274952/items/9539FXDG"],"itemData":{"id":56,"type":"article-journal","container-title":"Journal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highlight w:val="yellow"/>
        </w:rPr>
        <w:fldChar w:fldCharType="separate"/>
      </w:r>
      <w:r w:rsidRPr="00E33541">
        <w:rPr>
          <w:highlight w:val="yellow"/>
        </w:rPr>
        <w:t>[19]</w:t>
      </w:r>
      <w:r>
        <w:rPr>
          <w:highlight w:val="yellow"/>
        </w:rPr>
        <w:fldChar w:fldCharType="end"/>
      </w:r>
      <w:r w:rsidRPr="00E33541">
        <w:rPr>
          <w:highlight w:val="yellow"/>
        </w:rPr>
        <w:t>.</w:t>
      </w:r>
    </w:p>
    <w:p w14:paraId="7C5A71C2" w14:textId="77777777" w:rsidR="00CE3CEA" w:rsidRPr="00E86841" w:rsidRDefault="00CE3CEA" w:rsidP="00CE3CEA">
      <w:pPr>
        <w:pStyle w:val="NormalWeb"/>
        <w:spacing w:before="0" w:beforeAutospacing="0" w:after="0" w:afterAutospacing="0" w:line="360" w:lineRule="auto"/>
        <w:ind w:firstLine="708"/>
        <w:jc w:val="both"/>
        <w:rPr>
          <w:highlight w:val="yellow"/>
        </w:rPr>
      </w:pPr>
    </w:p>
    <w:p w14:paraId="3B354366" w14:textId="77777777" w:rsidR="00CE3CEA" w:rsidRPr="00E86841" w:rsidRDefault="00CE3CEA" w:rsidP="00794172">
      <w:pPr>
        <w:shd w:val="clear" w:color="auto" w:fill="FFFFFF" w:themeFill="background1"/>
        <w:suppressAutoHyphens w:val="0"/>
        <w:spacing w:line="360" w:lineRule="auto"/>
        <w:jc w:val="left"/>
        <w:rPr>
          <w:rFonts w:ascii="Times New Roman" w:eastAsia="Times New Roman" w:hAnsi="Times New Roman" w:cs="Times New Roman"/>
          <w:highlight w:val="yellow"/>
          <w:u w:val="single"/>
        </w:rPr>
      </w:pPr>
      <w:r w:rsidRPr="00E86841">
        <w:rPr>
          <w:rFonts w:ascii="Times New Roman" w:eastAsia="Times New Roman" w:hAnsi="Times New Roman" w:cs="Times New Roman"/>
          <w:highlight w:val="yellow"/>
          <w:u w:val="single"/>
        </w:rPr>
        <w:t>Processamento e Tratamento de Dados</w:t>
      </w:r>
    </w:p>
    <w:p w14:paraId="0567637E" w14:textId="4016B8D6" w:rsidR="00CE3CEA" w:rsidRPr="00E86841" w:rsidRDefault="00CE3CEA" w:rsidP="00794172">
      <w:pPr>
        <w:shd w:val="clear" w:color="auto" w:fill="FFFFFF" w:themeFill="background1"/>
        <w:suppressAutoHyphens w:val="0"/>
        <w:spacing w:line="360" w:lineRule="auto"/>
        <w:ind w:firstLine="708"/>
        <w:rPr>
          <w:rFonts w:ascii="Times New Roman" w:eastAsia="Times New Roman" w:hAnsi="Times New Roman" w:cs="Times New Roman"/>
          <w:highlight w:val="yellow"/>
        </w:rPr>
      </w:pPr>
      <w:r w:rsidRPr="00E86841">
        <w:rPr>
          <w:rFonts w:ascii="Times New Roman" w:eastAsia="Times New Roman" w:hAnsi="Times New Roman" w:cs="Times New Roman"/>
          <w:highlight w:val="yellow"/>
        </w:rPr>
        <w:t xml:space="preserve">Os dados brutos de cinemática tridimensional e da plataforma de força, exportados no formato padrão C3D a partir do sistema </w:t>
      </w:r>
      <w:proofErr w:type="spellStart"/>
      <w:r w:rsidRPr="00E86841">
        <w:rPr>
          <w:rFonts w:ascii="Times New Roman" w:eastAsia="Times New Roman" w:hAnsi="Times New Roman" w:cs="Times New Roman"/>
          <w:highlight w:val="yellow"/>
        </w:rPr>
        <w:t>Vicon</w:t>
      </w:r>
      <w:proofErr w:type="spellEnd"/>
      <w:r w:rsidRPr="00E86841">
        <w:rPr>
          <w:rFonts w:ascii="Times New Roman" w:eastAsia="Times New Roman" w:hAnsi="Times New Roman" w:cs="Times New Roman"/>
          <w:highlight w:val="yellow"/>
        </w:rPr>
        <w:t xml:space="preserve"> </w:t>
      </w:r>
      <w:proofErr w:type="spellStart"/>
      <w:r w:rsidRPr="00E86841">
        <w:rPr>
          <w:rFonts w:ascii="Times New Roman" w:eastAsia="Times New Roman" w:hAnsi="Times New Roman" w:cs="Times New Roman"/>
          <w:highlight w:val="yellow"/>
        </w:rPr>
        <w:t>Nexus</w:t>
      </w:r>
      <w:proofErr w:type="spellEnd"/>
      <w:r w:rsidRPr="00E86841">
        <w:rPr>
          <w:rFonts w:ascii="Times New Roman" w:eastAsia="Times New Roman" w:hAnsi="Times New Roman" w:cs="Times New Roman"/>
          <w:highlight w:val="yellow"/>
        </w:rPr>
        <w:t>, serão processados offline utilizando rotinas computacionais customizadas desenvolvidas na linguagem Python (versão 3.10+). A extração dos vetores de marcadores e dos canais analógicos será realizada através da biblioteca ezc3d </w:t>
      </w:r>
      <w:r w:rsidRPr="00E86841">
        <w:rPr>
          <w:rFonts w:ascii="Times New Roman" w:eastAsia="Times New Roman" w:hAnsi="Times New Roman" w:cs="Times New Roman"/>
          <w:highlight w:val="yellow"/>
        </w:rPr>
        <w:fldChar w:fldCharType="begin"/>
      </w:r>
      <w:r w:rsidR="00D024FB">
        <w:rPr>
          <w:rFonts w:ascii="Times New Roman" w:eastAsia="Times New Roman" w:hAnsi="Times New Roman" w:cs="Times New Roman"/>
          <w:highlight w:val="yellow"/>
        </w:rPr>
        <w:instrText xml:space="preserve"> ADDIN ZOTERO_ITEM CSL_CITATION {"citationID":"Rk7a6vfA","properties":{"unsorted":false,"formattedCitation":"[45]","plainCitation":"[45]","noteIndex":0},"citationItems":[{"id":959,"uris":["http://zotero.org/users/17274952/items/6GX672J6"],"itemData":{"id":959,"type":"article-journal","abstract":"This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sidRPr="00E86841">
        <w:rPr>
          <w:rFonts w:ascii="Times New Roman" w:eastAsia="Times New Roman" w:hAnsi="Times New Roman" w:cs="Times New Roman"/>
          <w:highlight w:val="yellow"/>
        </w:rPr>
        <w:fldChar w:fldCharType="separate"/>
      </w:r>
      <w:r w:rsidR="00D024FB" w:rsidRPr="00D024FB">
        <w:rPr>
          <w:rFonts w:ascii="Times New Roman" w:hAnsi="Times New Roman" w:cs="Times New Roman"/>
          <w:highlight w:val="yellow"/>
        </w:rPr>
        <w:t>[45]</w:t>
      </w:r>
      <w:r w:rsidRPr="00E86841">
        <w:rPr>
          <w:rFonts w:ascii="Times New Roman" w:eastAsia="Times New Roman" w:hAnsi="Times New Roman" w:cs="Times New Roman"/>
          <w:highlight w:val="yellow"/>
        </w:rPr>
        <w:fldChar w:fldCharType="end"/>
      </w:r>
      <w:r w:rsidRPr="00E86841">
        <w:rPr>
          <w:rFonts w:ascii="Times New Roman" w:eastAsia="Times New Roman" w:hAnsi="Times New Roman" w:cs="Times New Roman"/>
          <w:highlight w:val="yellow"/>
        </w:rPr>
        <w:t>.</w:t>
      </w:r>
    </w:p>
    <w:p w14:paraId="17AEA55E" w14:textId="707F3584" w:rsidR="00CE3CEA" w:rsidRPr="00E86841" w:rsidRDefault="00CE3CEA" w:rsidP="00794172">
      <w:pPr>
        <w:shd w:val="clear" w:color="auto" w:fill="FFFFFF" w:themeFill="background1"/>
        <w:suppressAutoHyphens w:val="0"/>
        <w:spacing w:line="360" w:lineRule="auto"/>
        <w:ind w:firstLine="708"/>
        <w:rPr>
          <w:rFonts w:ascii="Times New Roman" w:eastAsia="Times New Roman" w:hAnsi="Times New Roman" w:cs="Times New Roman"/>
          <w:highlight w:val="yellow"/>
        </w:rPr>
      </w:pPr>
      <w:r w:rsidRPr="00517AF8">
        <w:rPr>
          <w:rFonts w:ascii="Times New Roman" w:eastAsia="Times New Roman" w:hAnsi="Times New Roman" w:cs="Times New Roman"/>
          <w:highlight w:val="yellow"/>
        </w:rPr>
        <w:t xml:space="preserve">Devido à natureza da locomoção invertida do </w:t>
      </w:r>
      <w:r w:rsidR="009A6CB3" w:rsidRPr="00517AF8">
        <w:rPr>
          <w:rFonts w:ascii="Times New Roman" w:eastAsia="Times New Roman" w:hAnsi="Times New Roman" w:cs="Times New Roman"/>
          <w:i/>
          <w:iCs/>
          <w:highlight w:val="yellow"/>
        </w:rPr>
        <w:t>HSW</w:t>
      </w:r>
      <w:r w:rsidRPr="00517AF8">
        <w:rPr>
          <w:rFonts w:ascii="Times New Roman" w:eastAsia="Times New Roman" w:hAnsi="Times New Roman" w:cs="Times New Roman"/>
          <w:highlight w:val="yellow"/>
        </w:rPr>
        <w:t>, na qual os braços assumem a função de suporte, ocorre a oclusão inevitável dos marcadores dos ombros impostos pelos limites do volume de captura e pela própria cabeça do participante. Para solucionar falhas de rastreamento</w:t>
      </w:r>
      <w:r w:rsidRPr="00E86841">
        <w:rPr>
          <w:rFonts w:ascii="Times New Roman" w:eastAsia="Times New Roman" w:hAnsi="Times New Roman" w:cs="Times New Roman"/>
        </w:rPr>
        <w:t xml:space="preserve"> </w:t>
      </w:r>
      <w:r w:rsidRPr="00E86841">
        <w:rPr>
          <w:rFonts w:ascii="Times New Roman" w:eastAsia="Times New Roman" w:hAnsi="Times New Roman" w:cs="Times New Roman"/>
          <w:highlight w:val="yellow"/>
        </w:rPr>
        <w:t xml:space="preserve">(gaps) sem recorrer a métodos de interpolação não lineares que deformam a geometria anatômica, será empregado um algoritmo de projeção de corpo rígido fundamentado na </w:t>
      </w:r>
      <w:r w:rsidRPr="00E86841">
        <w:rPr>
          <w:rFonts w:ascii="Times New Roman" w:eastAsia="Times New Roman" w:hAnsi="Times New Roman" w:cs="Times New Roman"/>
          <w:highlight w:val="yellow"/>
        </w:rPr>
        <w:lastRenderedPageBreak/>
        <w:t xml:space="preserve">Decomposição em Valores Singulares (SVD), também conhecido como Algoritmo de </w:t>
      </w:r>
      <w:proofErr w:type="spellStart"/>
      <w:r w:rsidRPr="00E86841">
        <w:rPr>
          <w:rFonts w:ascii="Times New Roman" w:eastAsia="Times New Roman" w:hAnsi="Times New Roman" w:cs="Times New Roman"/>
          <w:highlight w:val="yellow"/>
        </w:rPr>
        <w:t>Kabsch</w:t>
      </w:r>
      <w:proofErr w:type="spellEnd"/>
      <w:r w:rsidRPr="00E86841">
        <w:rPr>
          <w:rFonts w:ascii="Times New Roman" w:eastAsia="Times New Roman" w:hAnsi="Times New Roman" w:cs="Times New Roman"/>
          <w:highlight w:val="yellow"/>
        </w:rPr>
        <w:t xml:space="preserve"> </w:t>
      </w:r>
      <w:r w:rsidR="00E03A34" w:rsidRPr="00E86841">
        <w:rPr>
          <w:rFonts w:ascii="Times New Roman" w:eastAsia="Times New Roman" w:hAnsi="Times New Roman" w:cs="Times New Roman"/>
          <w:highlight w:val="yellow"/>
        </w:rPr>
        <w:fldChar w:fldCharType="begin"/>
      </w:r>
      <w:r w:rsidR="00D024FB">
        <w:rPr>
          <w:rFonts w:ascii="Times New Roman" w:eastAsia="Times New Roman" w:hAnsi="Times New Roman" w:cs="Times New Roman"/>
          <w:highlight w:val="yellow"/>
        </w:rPr>
        <w:instrText xml:space="preserve"> ADDIN ZOTERO_ITEM CSL_CITATION {"citationID":"JlkSMm5o","properties":{"unsorted":false,"formattedCitation":"[43], [44]","plainCitation":"[43], [44]","noteIndex":0},"citationItems":[{"id":961,"uris":["http://zotero.org/users/17274952/items/39QW84UC"],"itemData":{"id":961,"type":"article-journal","container-title":"Journal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H."}],"issued":{"date-parts":[["1995",6]]}}},{"id":960,"uris":["http://zotero.org/users/17274952/items/TNKF22X7"],"itemData":{"id":960,"type":"article-journal","container-title":"Acta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sidR="00E03A34" w:rsidRPr="00E86841">
        <w:rPr>
          <w:rFonts w:ascii="Times New Roman" w:eastAsia="Times New Roman" w:hAnsi="Times New Roman" w:cs="Times New Roman"/>
          <w:highlight w:val="yellow"/>
        </w:rPr>
        <w:fldChar w:fldCharType="separate"/>
      </w:r>
      <w:r w:rsidR="00D024FB" w:rsidRPr="00934805">
        <w:rPr>
          <w:rFonts w:ascii="Times New Roman" w:eastAsia="Times New Roman" w:hAnsi="Times New Roman" w:cs="Times New Roman"/>
          <w:highlight w:val="yellow"/>
        </w:rPr>
        <w:t>[43], [44]</w:t>
      </w:r>
      <w:r w:rsidR="00E03A34" w:rsidRPr="00E86841">
        <w:rPr>
          <w:rFonts w:ascii="Times New Roman" w:eastAsia="Times New Roman" w:hAnsi="Times New Roman" w:cs="Times New Roman"/>
          <w:highlight w:val="yellow"/>
        </w:rPr>
        <w:fldChar w:fldCharType="end"/>
      </w:r>
      <w:r w:rsidR="00E03A34" w:rsidRPr="00E86841">
        <w:rPr>
          <w:rFonts w:ascii="Times New Roman" w:eastAsia="Times New Roman" w:hAnsi="Times New Roman" w:cs="Times New Roman"/>
          <w:highlight w:val="yellow"/>
        </w:rPr>
        <w:t xml:space="preserve">. </w:t>
      </w:r>
      <w:r w:rsidR="00B22D56" w:rsidRPr="00CE44DA">
        <w:rPr>
          <w:rFonts w:ascii="Times New Roman" w:eastAsia="Times New Roman" w:hAnsi="Times New Roman" w:cs="Times New Roman"/>
          <w:highlight w:val="yellow"/>
        </w:rPr>
        <w:t> O algoritmo utilizará os marcadores fixos dorsais do tronco superior (</w:t>
      </w:r>
      <w:proofErr w:type="spellStart"/>
      <w:r w:rsidR="00B22D56" w:rsidRPr="00CE44DA">
        <w:rPr>
          <w:rFonts w:ascii="Times New Roman" w:eastAsia="Times New Roman" w:hAnsi="Times New Roman" w:cs="Times New Roman"/>
          <w:highlight w:val="yellow"/>
        </w:rPr>
        <w:t>ex</w:t>
      </w:r>
      <w:proofErr w:type="spellEnd"/>
      <w:r w:rsidR="00B22D56" w:rsidRPr="00CE44DA">
        <w:rPr>
          <w:rFonts w:ascii="Times New Roman" w:eastAsia="Times New Roman" w:hAnsi="Times New Roman" w:cs="Times New Roman"/>
          <w:highlight w:val="yellow"/>
        </w:rPr>
        <w:t xml:space="preserve">: C7, T10 e dois referências extras) como um cluster de ancoragem para calcular a matriz de rotação e translação otimizada a cada frame, reconstruindo a posição fidedigna dos ombros com precisão </w:t>
      </w:r>
      <w:proofErr w:type="spellStart"/>
      <w:r w:rsidR="00B22D56" w:rsidRPr="00CE44DA">
        <w:rPr>
          <w:rFonts w:ascii="Times New Roman" w:eastAsia="Times New Roman" w:hAnsi="Times New Roman" w:cs="Times New Roman"/>
          <w:highlight w:val="yellow"/>
        </w:rPr>
        <w:t>submilimétrica</w:t>
      </w:r>
      <w:proofErr w:type="spellEnd"/>
      <w:r w:rsidR="00B22D56" w:rsidRPr="00CE44DA">
        <w:rPr>
          <w:rFonts w:ascii="Times New Roman" w:eastAsia="Times New Roman" w:hAnsi="Times New Roman" w:cs="Times New Roman"/>
          <w:highlight w:val="yellow"/>
        </w:rPr>
        <w:t xml:space="preserve">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sidR="00B22D56" w:rsidRPr="00517AF8">
        <w:rPr>
          <w:rFonts w:ascii="Times New Roman" w:eastAsia="Times New Roman" w:hAnsi="Times New Roman" w:cs="Times New Roman"/>
          <w:i/>
          <w:iCs/>
          <w:highlight w:val="yellow"/>
        </w:rPr>
        <w:t xml:space="preserve">Soft </w:t>
      </w:r>
      <w:proofErr w:type="spellStart"/>
      <w:r w:rsidR="00B22D56" w:rsidRPr="00517AF8">
        <w:rPr>
          <w:rFonts w:ascii="Times New Roman" w:eastAsia="Times New Roman" w:hAnsi="Times New Roman" w:cs="Times New Roman"/>
          <w:i/>
          <w:iCs/>
          <w:highlight w:val="yellow"/>
        </w:rPr>
        <w:t>Tissue</w:t>
      </w:r>
      <w:proofErr w:type="spellEnd"/>
      <w:r w:rsidR="00B22D56" w:rsidRPr="00517AF8">
        <w:rPr>
          <w:rFonts w:ascii="Times New Roman" w:eastAsia="Times New Roman" w:hAnsi="Times New Roman" w:cs="Times New Roman"/>
          <w:i/>
          <w:iCs/>
          <w:highlight w:val="yellow"/>
        </w:rPr>
        <w:t xml:space="preserve"> </w:t>
      </w:r>
      <w:proofErr w:type="spellStart"/>
      <w:r w:rsidR="00B22D56" w:rsidRPr="00517AF8">
        <w:rPr>
          <w:rFonts w:ascii="Times New Roman" w:eastAsia="Times New Roman" w:hAnsi="Times New Roman" w:cs="Times New Roman"/>
          <w:i/>
          <w:iCs/>
          <w:highlight w:val="yellow"/>
        </w:rPr>
        <w:t>Artifacts</w:t>
      </w:r>
      <w:proofErr w:type="spellEnd"/>
      <w:r w:rsidR="00B22D56" w:rsidRPr="00CE44DA">
        <w:rPr>
          <w:rFonts w:ascii="Times New Roman" w:eastAsia="Times New Roman" w:hAnsi="Times New Roman" w:cs="Times New Roman"/>
          <w:highlight w:val="yellow"/>
        </w:rPr>
        <w:t>) </w:t>
      </w:r>
      <w:r w:rsidR="00CE44DA" w:rsidRPr="00CE44DA">
        <w:rPr>
          <w:rFonts w:ascii="Times New Roman" w:eastAsia="Times New Roman" w:hAnsi="Times New Roman" w:cs="Times New Roman"/>
          <w:highlight w:val="yellow"/>
        </w:rPr>
        <w:fldChar w:fldCharType="begin"/>
      </w:r>
      <w:r w:rsidR="00CE44DA" w:rsidRPr="00CE44DA">
        <w:rPr>
          <w:rFonts w:ascii="Times New Roman" w:eastAsia="Times New Roman" w:hAnsi="Times New Roman" w:cs="Times New Roman"/>
          <w:highlight w:val="yellow"/>
        </w:rPr>
        <w:instrText xml:space="preserve"> ADDIN ZOTERO_ITEM CSL_CITATION {"citationID":"XlTHn7jV","properties":{"unsorted":false,"formattedCitation":"[46]","plainCitation":"[46]","noteIndex":0},"citationItems":[{"id":986,"uris":["http://zotero.org/users/17274952/items/8HMANWYC"],"itemData":{"id":986,"type":"article-journal","abstract":"This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sidR="00CE44DA" w:rsidRPr="00CE44DA">
        <w:rPr>
          <w:rFonts w:ascii="Times New Roman" w:eastAsia="Times New Roman" w:hAnsi="Times New Roman" w:cs="Times New Roman"/>
          <w:highlight w:val="yellow"/>
        </w:rPr>
        <w:fldChar w:fldCharType="separate"/>
      </w:r>
      <w:r w:rsidR="00CE44DA" w:rsidRPr="00CE44DA">
        <w:rPr>
          <w:rFonts w:ascii="Times New Roman" w:eastAsia="Times New Roman" w:hAnsi="Times New Roman" w:cs="Times New Roman"/>
          <w:highlight w:val="yellow"/>
        </w:rPr>
        <w:t>[46]</w:t>
      </w:r>
      <w:r w:rsidR="00CE44DA" w:rsidRPr="00CE44DA">
        <w:rPr>
          <w:rFonts w:ascii="Times New Roman" w:eastAsia="Times New Roman" w:hAnsi="Times New Roman" w:cs="Times New Roman"/>
          <w:highlight w:val="yellow"/>
        </w:rPr>
        <w:fldChar w:fldCharType="end"/>
      </w:r>
      <w:r w:rsidR="00B22D56" w:rsidRPr="00CE44DA">
        <w:rPr>
          <w:rFonts w:ascii="Times New Roman" w:eastAsia="Times New Roman" w:hAnsi="Times New Roman" w:cs="Times New Roman"/>
          <w:highlight w:val="yellow"/>
        </w:rPr>
        <w:t>.</w:t>
      </w:r>
      <w:r w:rsidR="00CE44DA" w:rsidRPr="00CE44DA">
        <w:rPr>
          <w:rFonts w:ascii="Times New Roman" w:eastAsia="Times New Roman" w:hAnsi="Times New Roman" w:cs="Times New Roman"/>
          <w:highlight w:val="yellow"/>
        </w:rPr>
        <w:t xml:space="preserve"> </w:t>
      </w:r>
      <w:r w:rsidR="00B22D56" w:rsidRPr="00B22D56">
        <w:rPr>
          <w:rFonts w:ascii="Times New Roman" w:eastAsia="Times New Roman" w:hAnsi="Times New Roman" w:cs="Times New Roman"/>
          <w:highlight w:val="yellow"/>
        </w:rPr>
        <w:t>Portanto, para solucionar as falhas de rastreamento de forma fidedigna nestes marcadores, o pipeline aplicará primariamente um filtro não-linear de mediana móvel para a exclusão de ruídos instantâneos e valores atípicos (picos artificiais / </w:t>
      </w:r>
      <w:proofErr w:type="spellStart"/>
      <w:r w:rsidR="00B22D56" w:rsidRPr="00B22D56">
        <w:rPr>
          <w:rFonts w:ascii="Times New Roman" w:eastAsia="Times New Roman" w:hAnsi="Times New Roman" w:cs="Times New Roman"/>
          <w:highlight w:val="yellow"/>
        </w:rPr>
        <w:t>spikes</w:t>
      </w:r>
      <w:proofErr w:type="spellEnd"/>
      <w:r w:rsidR="00B22D56" w:rsidRPr="00B22D56">
        <w:rPr>
          <w:rFonts w:ascii="Times New Roman" w:eastAsia="Times New Roman" w:hAnsi="Times New Roman" w:cs="Times New Roman"/>
          <w:highlight w:val="yellow"/>
        </w:rPr>
        <w:t> &gt; 60 mm), preservando os limites reais do sinal cinemático</w:t>
      </w:r>
      <w:r w:rsidR="00CE44DA" w:rsidRPr="00CE44DA">
        <w:rPr>
          <w:rFonts w:ascii="Times New Roman" w:eastAsia="Times New Roman" w:hAnsi="Times New Roman" w:cs="Times New Roman"/>
          <w:highlight w:val="yellow"/>
        </w:rPr>
        <w:t xml:space="preserve"> </w:t>
      </w:r>
      <w:r w:rsidR="00CE44DA" w:rsidRPr="00CE44DA">
        <w:rPr>
          <w:rFonts w:ascii="Times New Roman" w:eastAsia="Times New Roman" w:hAnsi="Times New Roman" w:cs="Times New Roman"/>
          <w:highlight w:val="yellow"/>
        </w:rPr>
        <w:fldChar w:fldCharType="begin"/>
      </w:r>
      <w:r w:rsidR="00CE44DA" w:rsidRPr="00CE44DA">
        <w:rPr>
          <w:rFonts w:ascii="Times New Roman" w:eastAsia="Times New Roman" w:hAnsi="Times New Roman" w:cs="Times New Roman"/>
          <w:highlight w:val="yellow"/>
        </w:rPr>
        <w:instrText xml:space="preserve"> ADDIN ZOTERO_ITEM CSL_CITATION {"citationID":"H27JlAWq","properties":{"unsorted":false,"formattedCitation":"[47]","plainCitation":"[47]","noteIndex":0},"citationItems":[{"id":974,"uris":["http://zotero.org/users/17274952/items/SA7M78A3"],"itemData":{"id":974,"type":"book","abstract":"Research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sidR="00CE44DA" w:rsidRPr="00CE44DA">
        <w:rPr>
          <w:rFonts w:ascii="Times New Roman" w:eastAsia="Times New Roman" w:hAnsi="Times New Roman" w:cs="Times New Roman"/>
          <w:highlight w:val="yellow"/>
        </w:rPr>
        <w:fldChar w:fldCharType="separate"/>
      </w:r>
      <w:r w:rsidR="00CE44DA" w:rsidRPr="00CE44DA">
        <w:rPr>
          <w:rFonts w:ascii="Times New Roman" w:eastAsia="Times New Roman" w:hAnsi="Times New Roman" w:cs="Times New Roman"/>
          <w:highlight w:val="yellow"/>
        </w:rPr>
        <w:t>[47]</w:t>
      </w:r>
      <w:r w:rsidR="00CE44DA" w:rsidRPr="00CE44DA">
        <w:rPr>
          <w:rFonts w:ascii="Times New Roman" w:eastAsia="Times New Roman" w:hAnsi="Times New Roman" w:cs="Times New Roman"/>
          <w:highlight w:val="yellow"/>
        </w:rPr>
        <w:fldChar w:fldCharType="end"/>
      </w:r>
      <w:r w:rsidR="00B22D56" w:rsidRPr="00B22D56">
        <w:rPr>
          <w:rFonts w:ascii="Times New Roman" w:eastAsia="Times New Roman" w:hAnsi="Times New Roman" w:cs="Times New Roman"/>
          <w:highlight w:val="yellow"/>
        </w:rPr>
        <w:t xml:space="preserve">. Sequencialmente, será realizado o preenchimento temporal das lacunas (gap </w:t>
      </w:r>
      <w:proofErr w:type="spellStart"/>
      <w:r w:rsidR="00B22D56" w:rsidRPr="00B22D56">
        <w:rPr>
          <w:rFonts w:ascii="Times New Roman" w:eastAsia="Times New Roman" w:hAnsi="Times New Roman" w:cs="Times New Roman"/>
          <w:highlight w:val="yellow"/>
        </w:rPr>
        <w:t>filling</w:t>
      </w:r>
      <w:proofErr w:type="spellEnd"/>
      <w:r w:rsidR="00B22D56" w:rsidRPr="00B22D56">
        <w:rPr>
          <w:rFonts w:ascii="Times New Roman" w:eastAsia="Times New Roman" w:hAnsi="Times New Roman" w:cs="Times New Roman"/>
          <w:highlight w:val="yellow"/>
        </w:rPr>
        <w:t>) via interpolação matemática (</w:t>
      </w:r>
      <w:proofErr w:type="spellStart"/>
      <w:r w:rsidR="00B22D56" w:rsidRPr="00B22D56">
        <w:rPr>
          <w:rFonts w:ascii="Times New Roman" w:eastAsia="Times New Roman" w:hAnsi="Times New Roman" w:cs="Times New Roman"/>
          <w:highlight w:val="yellow"/>
        </w:rPr>
        <w:t>Spline</w:t>
      </w:r>
      <w:proofErr w:type="spellEnd"/>
      <w:r w:rsidR="00B22D56" w:rsidRPr="00B22D56">
        <w:rPr>
          <w:rFonts w:ascii="Times New Roman" w:eastAsia="Times New Roman" w:hAnsi="Times New Roman" w:cs="Times New Roman"/>
          <w:highlight w:val="yellow"/>
        </w:rPr>
        <w:t>/PCHIP), um método validado para restaurar trajetórias de marcadores ocluídos garantindo a integridade e suavidade do sinal biomecânico</w:t>
      </w:r>
      <w:r w:rsidR="00CE44DA" w:rsidRPr="00CE44DA">
        <w:rPr>
          <w:rFonts w:ascii="Times New Roman" w:eastAsia="Times New Roman" w:hAnsi="Times New Roman" w:cs="Times New Roman"/>
          <w:highlight w:val="yellow"/>
        </w:rPr>
        <w:t xml:space="preserve"> </w:t>
      </w:r>
      <w:r w:rsidR="00CE44DA" w:rsidRPr="00CE44DA">
        <w:rPr>
          <w:rFonts w:ascii="Times New Roman" w:eastAsia="Times New Roman" w:hAnsi="Times New Roman" w:cs="Times New Roman"/>
          <w:highlight w:val="yellow"/>
        </w:rPr>
        <w:fldChar w:fldCharType="begin"/>
      </w:r>
      <w:r w:rsidR="00CE44DA" w:rsidRPr="00CE44DA">
        <w:rPr>
          <w:rFonts w:ascii="Times New Roman" w:eastAsia="Times New Roman" w:hAnsi="Times New Roman" w:cs="Times New Roman"/>
          <w:highlight w:val="yellow"/>
        </w:rPr>
        <w:instrText xml:space="preserve"> ADDIN ZOTERO_ITEM CSL_CITATION {"citationID":"HZVPDEWW","properties":{"unsorted":false,"formattedCitation":"[48]","plainCitation":"[48]","noteIndex":0},"citationItems":[{"id":987,"uris":["http://zotero.org/users/17274952/items/8ZV983QB"],"itemData":{"id":987,"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sidR="00CE44DA" w:rsidRPr="00CE44DA">
        <w:rPr>
          <w:rFonts w:ascii="Times New Roman" w:eastAsia="Times New Roman" w:hAnsi="Times New Roman" w:cs="Times New Roman"/>
          <w:highlight w:val="yellow"/>
        </w:rPr>
        <w:fldChar w:fldCharType="separate"/>
      </w:r>
      <w:r w:rsidR="00CE44DA" w:rsidRPr="00CE44DA">
        <w:rPr>
          <w:rFonts w:ascii="Times New Roman" w:eastAsia="Times New Roman" w:hAnsi="Times New Roman" w:cs="Times New Roman"/>
          <w:highlight w:val="yellow"/>
        </w:rPr>
        <w:t>[48]</w:t>
      </w:r>
      <w:r w:rsidR="00CE44DA" w:rsidRPr="00CE44DA">
        <w:rPr>
          <w:rFonts w:ascii="Times New Roman" w:eastAsia="Times New Roman" w:hAnsi="Times New Roman" w:cs="Times New Roman"/>
          <w:highlight w:val="yellow"/>
        </w:rPr>
        <w:fldChar w:fldCharType="end"/>
      </w:r>
      <w:r w:rsidR="00B22D56" w:rsidRPr="00B22D56">
        <w:rPr>
          <w:rFonts w:ascii="Times New Roman" w:eastAsia="Times New Roman" w:hAnsi="Times New Roman" w:cs="Times New Roman"/>
          <w:highlight w:val="yellow"/>
        </w:rPr>
        <w:t>. </w:t>
      </w:r>
      <w:r w:rsidR="00934805" w:rsidRPr="00517AF8">
        <w:rPr>
          <w:rFonts w:ascii="Times New Roman" w:eastAsia="Times New Roman" w:hAnsi="Times New Roman" w:cs="Times New Roman"/>
          <w:highlight w:val="yellow"/>
        </w:rPr>
        <w:t xml:space="preserve">Adicionalmente, foi implementada uma rotina de auditoria visual rigorosa </w:t>
      </w:r>
      <w:r w:rsidR="00517AF8">
        <w:rPr>
          <w:rFonts w:ascii="Times New Roman" w:eastAsia="Times New Roman" w:hAnsi="Times New Roman" w:cs="Times New Roman"/>
          <w:highlight w:val="yellow"/>
        </w:rPr>
        <w:t xml:space="preserve">através de um gráfico, </w:t>
      </w:r>
      <w:r w:rsidR="00934805" w:rsidRPr="00517AF8">
        <w:rPr>
          <w:rFonts w:ascii="Times New Roman" w:eastAsia="Times New Roman" w:hAnsi="Times New Roman" w:cs="Times New Roman"/>
          <w:highlight w:val="yellow"/>
        </w:rPr>
        <w:t>a qual sobrepõe instantaneamente as trajetórias verticais de todos os marcadores, permitindo a validação da continuidade do sinal e atestando a ausência de anomalias invisíveis na nuvem de pontos 3D pós-reconstrução</w:t>
      </w:r>
      <w:r w:rsidR="00934805" w:rsidRPr="00517AF8">
        <w:rPr>
          <w:rFonts w:ascii="Times New Roman" w:eastAsia="Times New Roman" w:hAnsi="Times New Roman" w:cs="Times New Roman"/>
          <w:b/>
          <w:bCs/>
          <w:highlight w:val="yellow"/>
        </w:rPr>
        <w:t>.</w:t>
      </w:r>
      <w:r w:rsidR="00934805">
        <w:rPr>
          <w:rFonts w:ascii="Times New Roman" w:eastAsia="Times New Roman" w:hAnsi="Times New Roman" w:cs="Times New Roman"/>
          <w:b/>
          <w:bCs/>
          <w:highlight w:val="yellow"/>
        </w:rPr>
        <w:t xml:space="preserve"> </w:t>
      </w:r>
      <w:r w:rsidRPr="00E86841">
        <w:rPr>
          <w:rFonts w:ascii="Times New Roman" w:eastAsia="Times New Roman" w:hAnsi="Times New Roman" w:cs="Times New Roman"/>
          <w:highlight w:val="yellow"/>
        </w:rPr>
        <w:t>Para a extração das métricas, os sinais brutos passarão por pré-processamento para eliminação de ruídos experimentais e vibrações inerentes aos equipamentos sem que ocorra atraso de fase (</w:t>
      </w:r>
      <w:proofErr w:type="spellStart"/>
      <w:r w:rsidRPr="00517AF8">
        <w:rPr>
          <w:rFonts w:ascii="Times New Roman" w:eastAsia="Times New Roman" w:hAnsi="Times New Roman" w:cs="Times New Roman"/>
          <w:i/>
          <w:iCs/>
          <w:highlight w:val="yellow"/>
        </w:rPr>
        <w:t>phase</w:t>
      </w:r>
      <w:proofErr w:type="spellEnd"/>
      <w:r w:rsidRPr="00E86841">
        <w:rPr>
          <w:rFonts w:ascii="Times New Roman" w:eastAsia="Times New Roman" w:hAnsi="Times New Roman" w:cs="Times New Roman"/>
          <w:highlight w:val="yellow"/>
        </w:rPr>
        <w:t xml:space="preserve"> </w:t>
      </w:r>
      <w:r w:rsidRPr="00517AF8">
        <w:rPr>
          <w:rFonts w:ascii="Times New Roman" w:eastAsia="Times New Roman" w:hAnsi="Times New Roman" w:cs="Times New Roman"/>
          <w:i/>
          <w:iCs/>
          <w:highlight w:val="yellow"/>
        </w:rPr>
        <w:t>shift</w:t>
      </w:r>
      <w:r w:rsidRPr="00E86841">
        <w:rPr>
          <w:rFonts w:ascii="Times New Roman" w:eastAsia="Times New Roman" w:hAnsi="Times New Roman" w:cs="Times New Roman"/>
          <w:highlight w:val="yellow"/>
        </w:rPr>
        <w:t xml:space="preserve">). Será aplicado um filtro digital passa-baixa </w:t>
      </w:r>
      <w:proofErr w:type="spellStart"/>
      <w:r w:rsidRPr="00E86841">
        <w:rPr>
          <w:rFonts w:ascii="Times New Roman" w:eastAsia="Times New Roman" w:hAnsi="Times New Roman" w:cs="Times New Roman"/>
          <w:highlight w:val="yellow"/>
        </w:rPr>
        <w:t>Butterworth</w:t>
      </w:r>
      <w:proofErr w:type="spellEnd"/>
      <w:r w:rsidRPr="00E86841">
        <w:rPr>
          <w:rFonts w:ascii="Times New Roman" w:eastAsia="Times New Roman" w:hAnsi="Times New Roman" w:cs="Times New Roman"/>
          <w:highlight w:val="yellow"/>
        </w:rPr>
        <w:t xml:space="preserve"> de 4ª ordem bidirecional (função </w:t>
      </w:r>
      <w:proofErr w:type="spellStart"/>
      <w:r w:rsidRPr="00E86841">
        <w:rPr>
          <w:rFonts w:ascii="Times New Roman" w:eastAsia="Times New Roman" w:hAnsi="Times New Roman" w:cs="Times New Roman"/>
          <w:highlight w:val="yellow"/>
        </w:rPr>
        <w:t>filtfilt</w:t>
      </w:r>
      <w:proofErr w:type="spellEnd"/>
      <w:r w:rsidRPr="00E86841">
        <w:rPr>
          <w:rFonts w:ascii="Times New Roman" w:eastAsia="Times New Roman" w:hAnsi="Times New Roman" w:cs="Times New Roman"/>
          <w:highlight w:val="yellow"/>
        </w:rPr>
        <w:t> da biblioteca </w:t>
      </w:r>
      <w:proofErr w:type="spellStart"/>
      <w:r w:rsidRPr="00E86841">
        <w:rPr>
          <w:rFonts w:ascii="Times New Roman" w:eastAsia="Times New Roman" w:hAnsi="Times New Roman" w:cs="Times New Roman"/>
          <w:highlight w:val="yellow"/>
        </w:rPr>
        <w:t>SciPy</w:t>
      </w:r>
      <w:proofErr w:type="spellEnd"/>
      <w:r w:rsidRPr="00E86841">
        <w:rPr>
          <w:rFonts w:ascii="Times New Roman" w:eastAsia="Times New Roman" w:hAnsi="Times New Roman" w:cs="Times New Roman"/>
          <w:highlight w:val="yellow"/>
        </w:rPr>
        <w:t>).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w:t>
      </w:r>
      <w:r w:rsidR="00A87FEA">
        <w:rPr>
          <w:rFonts w:ascii="Times New Roman" w:eastAsia="Times New Roman" w:hAnsi="Times New Roman" w:cs="Times New Roman"/>
          <w:highlight w:val="yellow"/>
        </w:rPr>
        <w:t xml:space="preserve"> </w:t>
      </w:r>
      <w:r w:rsidR="00A87FEA">
        <w:rPr>
          <w:rFonts w:ascii="Times New Roman" w:eastAsia="Times New Roman" w:hAnsi="Times New Roman" w:cs="Times New Roman"/>
          <w:highlight w:val="yellow"/>
        </w:rPr>
        <w:fldChar w:fldCharType="begin"/>
      </w:r>
      <w:r w:rsidR="005E0C8F">
        <w:rPr>
          <w:rFonts w:ascii="Times New Roman" w:eastAsia="Times New Roman" w:hAnsi="Times New Roman" w:cs="Times New Roman"/>
          <w:highlight w:val="yellow"/>
        </w:rPr>
        <w:instrText xml:space="preserve"> ADDIN ZOTERO_ITEM CSL_CITATION {"citationID":"cjK2Zkcu","properties":{"unsorted":false,"formattedCitation":"[9], [22]","plainCitation":"[9], [22]","noteIndex":0},"citationItems":[{"id":127,"uris":["http://zotero.org/users/17274952/items/EJ28IYIX"],"itemData":{"id":127,"type":"article-journal","abstract":"In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A87FEA">
        <w:rPr>
          <w:rFonts w:ascii="Times New Roman" w:eastAsia="Times New Roman" w:hAnsi="Times New Roman" w:cs="Times New Roman"/>
          <w:highlight w:val="yellow"/>
        </w:rPr>
        <w:fldChar w:fldCharType="separate"/>
      </w:r>
      <w:r w:rsidR="005E0C8F" w:rsidRPr="005E0C8F">
        <w:rPr>
          <w:rFonts w:ascii="Times New Roman" w:hAnsi="Times New Roman" w:cs="Times New Roman"/>
          <w:highlight w:val="yellow"/>
        </w:rPr>
        <w:t>[9], [22]</w:t>
      </w:r>
      <w:r w:rsidR="00A87FEA">
        <w:rPr>
          <w:rFonts w:ascii="Times New Roman" w:eastAsia="Times New Roman" w:hAnsi="Times New Roman" w:cs="Times New Roman"/>
          <w:highlight w:val="yellow"/>
        </w:rPr>
        <w:fldChar w:fldCharType="end"/>
      </w:r>
      <w:r w:rsidRPr="00E86841">
        <w:rPr>
          <w:rFonts w:ascii="Times New Roman" w:eastAsia="Times New Roman" w:hAnsi="Times New Roman" w:cs="Times New Roman"/>
          <w:highlight w:val="yellow"/>
        </w:rPr>
        <w:t>.</w:t>
      </w:r>
    </w:p>
    <w:p w14:paraId="05A40BD4" w14:textId="3852B1CB" w:rsidR="00517AF8" w:rsidRPr="006E5C8A" w:rsidRDefault="001C0C56" w:rsidP="001C0C56">
      <w:pPr>
        <w:pStyle w:val="NormalWeb"/>
        <w:spacing w:before="0" w:beforeAutospacing="0" w:after="0" w:afterAutospacing="0" w:line="360" w:lineRule="auto"/>
        <w:ind w:firstLine="708"/>
        <w:jc w:val="both"/>
        <w:rPr>
          <w:highlight w:val="yellow"/>
        </w:rPr>
      </w:pPr>
      <w:r w:rsidRPr="00E86841">
        <w:rPr>
          <w:highlight w:val="yellow"/>
        </w:rPr>
        <w:t xml:space="preserve">A </w:t>
      </w:r>
      <w:r w:rsidR="00C67823" w:rsidRPr="00E86841">
        <w:rPr>
          <w:highlight w:val="yellow"/>
        </w:rPr>
        <w:t>separação da</w:t>
      </w:r>
      <w:r w:rsidRPr="00E86841">
        <w:rPr>
          <w:highlight w:val="yellow"/>
        </w:rPr>
        <w:t xml:space="preserve"> fase de estabilização no </w:t>
      </w:r>
      <w:r w:rsidR="009A6CB3" w:rsidRPr="009A6CB3">
        <w:rPr>
          <w:i/>
          <w:iCs/>
          <w:highlight w:val="yellow"/>
        </w:rPr>
        <w:t>HS</w:t>
      </w:r>
      <w:r w:rsidR="00517AF8">
        <w:rPr>
          <w:i/>
          <w:iCs/>
          <w:highlight w:val="yellow"/>
        </w:rPr>
        <w:t xml:space="preserve"> </w:t>
      </w:r>
      <w:r w:rsidR="00517AF8">
        <w:rPr>
          <w:highlight w:val="yellow"/>
        </w:rPr>
        <w:t>nas tentativas assistidas</w:t>
      </w:r>
      <w:r w:rsidRPr="00E86841">
        <w:rPr>
          <w:highlight w:val="yellow"/>
        </w:rPr>
        <w:t xml:space="preserve"> será determinada de forma autônoma pelo algoritmo cinemático, delimitando o início cronometrado do equilíbrio pelo distanciamento espacial entre um marcador fixado na mão do pesquisador</w:t>
      </w:r>
      <w:r w:rsidR="00517AF8">
        <w:rPr>
          <w:highlight w:val="yellow"/>
        </w:rPr>
        <w:t xml:space="preserve"> (M_PESQ)</w:t>
      </w:r>
      <w:r w:rsidRPr="00E86841">
        <w:rPr>
          <w:highlight w:val="yellow"/>
        </w:rPr>
        <w:t xml:space="preserve"> e o membro inferior do voluntário, assegurando o isolamento do controle postural não assistido</w:t>
      </w:r>
      <w:r w:rsidR="00D977BC">
        <w:rPr>
          <w:highlight w:val="yellow"/>
        </w:rPr>
        <w:t xml:space="preserve">. Para as tentativas livres </w:t>
      </w:r>
      <w:r w:rsidR="00517AF8" w:rsidRPr="009A6CB3">
        <w:rPr>
          <w:rStyle w:val="Forte"/>
          <w:b w:val="0"/>
          <w:bCs w:val="0"/>
          <w:color w:val="101010"/>
          <w:highlight w:val="yellow"/>
          <w:shd w:val="clear" w:color="auto" w:fill="F2F2F2"/>
        </w:rPr>
        <w:t>o início do equilíbrio estático ser</w:t>
      </w:r>
      <w:r w:rsidR="00D977BC">
        <w:rPr>
          <w:rStyle w:val="Forte"/>
          <w:b w:val="0"/>
          <w:bCs w:val="0"/>
          <w:color w:val="101010"/>
          <w:highlight w:val="yellow"/>
          <w:shd w:val="clear" w:color="auto" w:fill="F2F2F2"/>
        </w:rPr>
        <w:t>á</w:t>
      </w:r>
      <w:r w:rsidR="00517AF8" w:rsidRPr="009A6CB3">
        <w:rPr>
          <w:rStyle w:val="Forte"/>
          <w:b w:val="0"/>
          <w:bCs w:val="0"/>
          <w:color w:val="101010"/>
          <w:highlight w:val="yellow"/>
          <w:shd w:val="clear" w:color="auto" w:fill="F2F2F2"/>
        </w:rPr>
        <w:t xml:space="preserve"> </w:t>
      </w:r>
      <w:r w:rsidR="00D977BC" w:rsidRPr="009A6CB3">
        <w:rPr>
          <w:rStyle w:val="Forte"/>
          <w:b w:val="0"/>
          <w:bCs w:val="0"/>
          <w:color w:val="101010"/>
          <w:highlight w:val="yellow"/>
          <w:shd w:val="clear" w:color="auto" w:fill="F2F2F2"/>
        </w:rPr>
        <w:t>categorizado</w:t>
      </w:r>
      <w:r w:rsidR="00517AF8" w:rsidRPr="009A6CB3">
        <w:rPr>
          <w:rStyle w:val="Forte"/>
          <w:b w:val="0"/>
          <w:bCs w:val="0"/>
          <w:color w:val="101010"/>
          <w:highlight w:val="yellow"/>
          <w:shd w:val="clear" w:color="auto" w:fill="F2F2F2"/>
        </w:rPr>
        <w:t xml:space="preserve"> algoritmicamente quando a coordenada vertical (eixo Z) do marcador distal mais alto do membro inferior (rastreado de forma dinâmica e ambidestra entre calcanhares, tornozelos ou hálux) superar a </w:t>
      </w:r>
      <w:r w:rsidR="00517AF8" w:rsidRPr="009A6CB3">
        <w:rPr>
          <w:rStyle w:val="Forte"/>
          <w:b w:val="0"/>
          <w:bCs w:val="0"/>
          <w:color w:val="101010"/>
          <w:highlight w:val="yellow"/>
          <w:shd w:val="clear" w:color="auto" w:fill="F2F2F2"/>
        </w:rPr>
        <w:lastRenderedPageBreak/>
        <w:t xml:space="preserve">altura do centro pélvico em no mínimo 300 </w:t>
      </w:r>
      <w:r w:rsidR="00517AF8" w:rsidRPr="00D977BC">
        <w:rPr>
          <w:rStyle w:val="Forte"/>
          <w:b w:val="0"/>
          <w:bCs w:val="0"/>
          <w:color w:val="101010"/>
          <w:highlight w:val="yellow"/>
          <w:shd w:val="clear" w:color="auto" w:fill="F2F2F2"/>
        </w:rPr>
        <w:t xml:space="preserve">mm. </w:t>
      </w:r>
      <w:r w:rsidR="00D977BC" w:rsidRPr="00D977BC">
        <w:rPr>
          <w:color w:val="101010"/>
          <w:highlight w:val="yellow"/>
          <w:shd w:val="clear" w:color="auto" w:fill="F2F2F2"/>
        </w:rPr>
        <w:t>De forma global, para ambas as condições (livre e assistida), o término da tentativa será assinalado pela queda abrupta do marcador distal mais alto do membro inferior</w:t>
      </w:r>
      <w:r w:rsidR="00D977BC" w:rsidRPr="00D977BC">
        <w:rPr>
          <w:b/>
          <w:bCs/>
          <w:color w:val="101010"/>
          <w:highlight w:val="yellow"/>
          <w:shd w:val="clear" w:color="auto" w:fill="F2F2F2"/>
        </w:rPr>
        <w:t>, </w:t>
      </w:r>
      <w:r w:rsidR="00D977BC" w:rsidRPr="00D977BC">
        <w:rPr>
          <w:rStyle w:val="Forte"/>
          <w:b w:val="0"/>
          <w:bCs w:val="0"/>
          <w:color w:val="101010"/>
          <w:highlight w:val="yellow"/>
          <w:shd w:val="clear" w:color="auto" w:fill="F2F2F2"/>
        </w:rPr>
        <w:t>ultrapassando de forma descendente o referido limiar de tolerância vertical (descida das pernas abaixo de 300 mm em relação ao centro pélvico).</w:t>
      </w:r>
      <w:r w:rsidR="001B0006">
        <w:rPr>
          <w:rStyle w:val="Forte"/>
          <w:b w:val="0"/>
          <w:bCs w:val="0"/>
          <w:color w:val="101010"/>
          <w:highlight w:val="yellow"/>
          <w:shd w:val="clear" w:color="auto" w:fill="F2F2F2"/>
        </w:rPr>
        <w:t xml:space="preserve"> </w:t>
      </w:r>
      <w:r w:rsidR="006E5C8A" w:rsidRPr="006E5C8A">
        <w:rPr>
          <w:color w:val="101010"/>
          <w:highlight w:val="yellow"/>
          <w:shd w:val="clear" w:color="auto" w:fill="F2F2F2"/>
        </w:rPr>
        <w:t xml:space="preserve">Em relação ao </w:t>
      </w:r>
      <w:r w:rsidR="006E5C8A" w:rsidRPr="006E5C8A">
        <w:rPr>
          <w:i/>
          <w:iCs/>
          <w:color w:val="101010"/>
          <w:highlight w:val="yellow"/>
          <w:shd w:val="clear" w:color="auto" w:fill="F2F2F2"/>
        </w:rPr>
        <w:t>HSW</w:t>
      </w:r>
      <w:r w:rsidR="006E5C8A" w:rsidRPr="006E5C8A">
        <w:rPr>
          <w:color w:val="101010"/>
          <w:highlight w:val="yellow"/>
          <w:shd w:val="clear" w:color="auto" w:fill="F2F2F2"/>
        </w:rPr>
        <w:t>, a delimitação temporal do percurso válido será estabelecida pela ciclicidade do contato palmar. O início da locomoção será identificado algoritmicamente pelo instante do primeiro evento de quebra de contato com o solo (</w:t>
      </w:r>
      <w:proofErr w:type="spellStart"/>
      <w:r w:rsidR="006E5C8A" w:rsidRPr="006E5C8A">
        <w:rPr>
          <w:rStyle w:val="nfase"/>
          <w:color w:val="101010"/>
          <w:highlight w:val="yellow"/>
          <w:shd w:val="clear" w:color="auto" w:fill="F2F2F2"/>
        </w:rPr>
        <w:t>lift</w:t>
      </w:r>
      <w:proofErr w:type="spellEnd"/>
      <w:r w:rsidR="006E5C8A" w:rsidRPr="006E5C8A">
        <w:rPr>
          <w:rStyle w:val="nfase"/>
          <w:color w:val="101010"/>
          <w:highlight w:val="yellow"/>
          <w:shd w:val="clear" w:color="auto" w:fill="F2F2F2"/>
        </w:rPr>
        <w:t>-off</w:t>
      </w:r>
      <w:r w:rsidR="006E5C8A" w:rsidRPr="006E5C8A">
        <w:rPr>
          <w:color w:val="101010"/>
          <w:highlight w:val="yellow"/>
          <w:shd w:val="clear" w:color="auto" w:fill="F2F2F2"/>
        </w:rPr>
        <w:t>) de uma das mãos. Consecutivamente, o término da marcha válida será demarcado pelo último evento de toque (</w:t>
      </w:r>
      <w:r w:rsidR="006E5C8A" w:rsidRPr="006E5C8A">
        <w:rPr>
          <w:rStyle w:val="nfase"/>
          <w:color w:val="101010"/>
          <w:highlight w:val="yellow"/>
          <w:shd w:val="clear" w:color="auto" w:fill="F2F2F2"/>
        </w:rPr>
        <w:t>touchdown</w:t>
      </w:r>
      <w:r w:rsidR="006E5C8A" w:rsidRPr="006E5C8A">
        <w:rPr>
          <w:color w:val="101010"/>
          <w:highlight w:val="yellow"/>
          <w:shd w:val="clear" w:color="auto" w:fill="F2F2F2"/>
        </w:rPr>
        <w:t>) registrado antes da interrupção da tentativa (configurada pela falha de sustentação e queda abrupta do centro pélvico e membros inferiores no eixo vertical).</w:t>
      </w:r>
    </w:p>
    <w:p w14:paraId="67C8548D" w14:textId="5C3C054C" w:rsidR="00CE3CEA" w:rsidRPr="00E86841" w:rsidRDefault="001C0C56" w:rsidP="001C0C56">
      <w:pPr>
        <w:pStyle w:val="NormalWeb"/>
        <w:spacing w:before="0" w:beforeAutospacing="0" w:after="0" w:afterAutospacing="0" w:line="360" w:lineRule="auto"/>
        <w:ind w:firstLine="708"/>
        <w:jc w:val="both"/>
        <w:rPr>
          <w:highlight w:val="yellow"/>
        </w:rPr>
      </w:pPr>
      <w:r w:rsidRPr="00E86841">
        <w:rPr>
          <w:highlight w:val="yellow"/>
        </w:rPr>
        <w:t xml:space="preserve">No escopo das variáveis </w:t>
      </w:r>
      <w:proofErr w:type="spellStart"/>
      <w:r w:rsidRPr="00E86841">
        <w:rPr>
          <w:highlight w:val="yellow"/>
        </w:rPr>
        <w:t>estabilométricas</w:t>
      </w:r>
      <w:proofErr w:type="spellEnd"/>
      <w:r w:rsidRPr="00E86841">
        <w:rPr>
          <w:highlight w:val="yellow"/>
        </w:rPr>
        <w:t xml:space="preserve">, a ineficiência do controle postural será quantificada primariamente através da distância contínua entre o CoP e a projeção vertical do </w:t>
      </w:r>
      <w:proofErr w:type="spellStart"/>
      <w:r w:rsidRPr="00E86841">
        <w:rPr>
          <w:highlight w:val="yellow"/>
        </w:rPr>
        <w:t>CoM</w:t>
      </w:r>
      <w:proofErr w:type="spellEnd"/>
      <w:r w:rsidRPr="00E86841">
        <w:rPr>
          <w:highlight w:val="yellow"/>
        </w:rPr>
        <w:t>, métrica estritamente ancorada no modelo mecânico do pêndulo invertido</w:t>
      </w:r>
      <w:r w:rsidR="00C67823" w:rsidRPr="00E86841">
        <w:rPr>
          <w:highlight w:val="yellow"/>
        </w:rPr>
        <w:t xml:space="preserve"> </w:t>
      </w:r>
      <w:r w:rsidR="00C67823" w:rsidRPr="00E86841">
        <w:rPr>
          <w:highlight w:val="yellow"/>
        </w:rPr>
        <w:fldChar w:fldCharType="begin"/>
      </w:r>
      <w:r w:rsidR="00CE44DA">
        <w:rPr>
          <w:highlight w:val="yellow"/>
        </w:rPr>
        <w:instrText xml:space="preserve"> ADDIN ZOTERO_ITEM CSL_CITATION {"citationID":"FkHxMEFZ","properties":{"unsorted":false,"formattedCitation":"[49], [50]","plainCitation":"[49], [50]","noteIndex":0},"citationItems":[{"id":131,"uris":["http://zotero.org/users/17274952/items/VIE3FHTV"],"itemData":{"id":131,"type":"article-journal","container-title":"Gait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walking","volume":"3","author":[{"family":"Winter","given":"Da"}],"issued":{"date-parts":[["1995",12]]}}},{"id":968,"uris":["http://zotero.org/users/17274952/items/BI58LU3J"],"itemData":{"id":968,"type":"article-journal","abstract":"Movements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rsidR="00C67823" w:rsidRPr="00E86841">
        <w:rPr>
          <w:highlight w:val="yellow"/>
        </w:rPr>
        <w:fldChar w:fldCharType="separate"/>
      </w:r>
      <w:r w:rsidR="00CE44DA" w:rsidRPr="00CE44DA">
        <w:rPr>
          <w:highlight w:val="yellow"/>
        </w:rPr>
        <w:t>[49], [50]</w:t>
      </w:r>
      <w:r w:rsidR="00C67823" w:rsidRPr="00E86841">
        <w:rPr>
          <w:highlight w:val="yellow"/>
        </w:rPr>
        <w:fldChar w:fldCharType="end"/>
      </w:r>
      <w:r w:rsidRPr="00E86841">
        <w:rPr>
          <w:highlight w:val="yellow"/>
        </w:rPr>
        <w:t xml:space="preserve">. Concomitantemente, a velocidade média do CoP e a </w:t>
      </w:r>
      <w:proofErr w:type="spellStart"/>
      <w:r w:rsidRPr="00E86841">
        <w:rPr>
          <w:highlight w:val="yellow"/>
        </w:rPr>
        <w:t>ApEn</w:t>
      </w:r>
      <w:proofErr w:type="spellEnd"/>
      <w:r w:rsidRPr="00E86841">
        <w:rPr>
          <w:highlight w:val="yellow"/>
        </w:rPr>
        <w:t xml:space="preserve"> extraída do sinal da plataforma avaliarão, respectivamente, o esforço das reações neuromusculares e a rigidez sistêmica das correções. </w:t>
      </w:r>
      <w:r w:rsidR="00864084" w:rsidRPr="00E86841">
        <w:rPr>
          <w:highlight w:val="yellow"/>
        </w:rPr>
        <w:t>O</w:t>
      </w:r>
      <w:r w:rsidRPr="00E86841">
        <w:rPr>
          <w:highlight w:val="yellow"/>
        </w:rPr>
        <w:t xml:space="preserve"> alinhamento corporal (Índice de Verticalidade) não será reduzido a projeções bidimensionais padrão ou Ângulos de Euler</w:t>
      </w:r>
      <w:r w:rsidR="00864084" w:rsidRPr="00E86841">
        <w:rPr>
          <w:highlight w:val="yellow"/>
        </w:rPr>
        <w:t xml:space="preserve">, </w:t>
      </w:r>
      <w:r w:rsidRPr="00E86841">
        <w:rPr>
          <w:highlight w:val="yellow"/>
        </w:rPr>
        <w:t>suscetíveis ao artefato de </w:t>
      </w:r>
      <w:proofErr w:type="spellStart"/>
      <w:r w:rsidRPr="00E86841">
        <w:rPr>
          <w:i/>
          <w:iCs/>
          <w:highlight w:val="yellow"/>
        </w:rPr>
        <w:t>Gimbal</w:t>
      </w:r>
      <w:proofErr w:type="spellEnd"/>
      <w:r w:rsidRPr="00E86841">
        <w:rPr>
          <w:i/>
          <w:iCs/>
          <w:highlight w:val="yellow"/>
        </w:rPr>
        <w:t xml:space="preserve"> </w:t>
      </w:r>
      <w:proofErr w:type="spellStart"/>
      <w:r w:rsidRPr="00E86841">
        <w:rPr>
          <w:i/>
          <w:iCs/>
          <w:highlight w:val="yellow"/>
        </w:rPr>
        <w:t>Lock</w:t>
      </w:r>
      <w:proofErr w:type="spellEnd"/>
      <w:r w:rsidRPr="00E86841">
        <w:rPr>
          <w:highlight w:val="yellow"/>
        </w:rPr>
        <w:t> durante a inversão</w:t>
      </w:r>
      <w:r w:rsidR="00864084" w:rsidRPr="00E86841">
        <w:rPr>
          <w:highlight w:val="yellow"/>
        </w:rPr>
        <w:t>,</w:t>
      </w:r>
      <w:r w:rsidRPr="00E86841">
        <w:rPr>
          <w:highlight w:val="yellow"/>
        </w:rPr>
        <w:t xml:space="preserve"> mas calculado rigorosamente por meio do produto escalar (</w:t>
      </w:r>
      <w:proofErr w:type="spellStart"/>
      <w:r w:rsidRPr="00E86841">
        <w:rPr>
          <w:i/>
          <w:iCs/>
          <w:highlight w:val="yellow"/>
        </w:rPr>
        <w:t>Dot</w:t>
      </w:r>
      <w:proofErr w:type="spellEnd"/>
      <w:r w:rsidRPr="00E86841">
        <w:rPr>
          <w:i/>
          <w:iCs/>
          <w:highlight w:val="yellow"/>
        </w:rPr>
        <w:t xml:space="preserve"> </w:t>
      </w:r>
      <w:proofErr w:type="spellStart"/>
      <w:r w:rsidRPr="00E86841">
        <w:rPr>
          <w:i/>
          <w:iCs/>
          <w:highlight w:val="yellow"/>
        </w:rPr>
        <w:t>Product</w:t>
      </w:r>
      <w:proofErr w:type="spellEnd"/>
      <w:r w:rsidRPr="00E86841">
        <w:rPr>
          <w:highlight w:val="yellow"/>
        </w:rPr>
        <w:t>) de vetores 3D absolutos no espaço</w:t>
      </w:r>
      <w:r w:rsidR="00864084" w:rsidRPr="00E86841">
        <w:rPr>
          <w:highlight w:val="yellow"/>
        </w:rPr>
        <w:t xml:space="preserve"> </w:t>
      </w:r>
      <w:r w:rsidR="00864084" w:rsidRPr="00E86841">
        <w:rPr>
          <w:highlight w:val="yellow"/>
        </w:rPr>
        <w:fldChar w:fldCharType="begin"/>
      </w:r>
      <w:r w:rsidR="00CE44DA">
        <w:rPr>
          <w:highlight w:val="yellow"/>
        </w:rPr>
        <w:instrText xml:space="preserve"> ADDIN ZOTERO_ITEM CSL_CITATION {"citationID":"4oRlvAoS","properties":{"unsorted":false,"formattedCitation":"[47], [51]","plainCitation":"[47], [51]","noteIndex":0},"citationItems":[{"id":972,"uris":["http://zotero.org/users/17274952/items/MST5B4NY"],"itemData":{"id":972,"type":"article-journal","abstract":"Background.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kinematics","volume":"21","author":[{"family":"Šenk","given":"Miroslav"},{"family":"Chèze","given":"Laurence"}],"issued":{"date-parts":[["2006",1]]}}},{"id":974,"uris":["http://zotero.org/users/17274952/items/SA7M78A3"],"itemData":{"id":974,"type":"book","abstract":"Research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sidR="00864084" w:rsidRPr="00E86841">
        <w:rPr>
          <w:highlight w:val="yellow"/>
        </w:rPr>
        <w:fldChar w:fldCharType="separate"/>
      </w:r>
      <w:r w:rsidR="00CE44DA" w:rsidRPr="00CE44DA">
        <w:rPr>
          <w:highlight w:val="yellow"/>
        </w:rPr>
        <w:t>[47], [51]</w:t>
      </w:r>
      <w:r w:rsidR="00864084" w:rsidRPr="00E86841">
        <w:rPr>
          <w:highlight w:val="yellow"/>
        </w:rPr>
        <w:fldChar w:fldCharType="end"/>
      </w:r>
      <w:r w:rsidRPr="00E86841">
        <w:rPr>
          <w:highlight w:val="yellow"/>
        </w:rPr>
        <w:t>. Para a tarefa dinâmica (</w:t>
      </w:r>
      <w:r w:rsidR="009A6CB3" w:rsidRPr="009A6CB3">
        <w:rPr>
          <w:i/>
          <w:iCs/>
          <w:highlight w:val="yellow"/>
        </w:rPr>
        <w:t>HSW</w:t>
      </w:r>
      <w:r w:rsidRPr="00E86841">
        <w:rPr>
          <w:highlight w:val="yellow"/>
        </w:rPr>
        <w: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w:t>
      </w:r>
      <w:r w:rsidRPr="00E86841">
        <w:rPr>
          <w:i/>
          <w:iCs/>
          <w:highlight w:val="yellow"/>
        </w:rPr>
        <w:t>touchdown</w:t>
      </w:r>
      <w:r w:rsidRPr="00E86841">
        <w:rPr>
          <w:highlight w:val="yellow"/>
        </w:rPr>
        <w:t>) e de propulsão (</w:t>
      </w:r>
      <w:proofErr w:type="spellStart"/>
      <w:r w:rsidRPr="00E86841">
        <w:rPr>
          <w:i/>
          <w:iCs/>
          <w:highlight w:val="yellow"/>
        </w:rPr>
        <w:t>lift</w:t>
      </w:r>
      <w:proofErr w:type="spellEnd"/>
      <w:r w:rsidRPr="00E86841">
        <w:rPr>
          <w:i/>
          <w:iCs/>
          <w:highlight w:val="yellow"/>
        </w:rPr>
        <w:t>-off</w:t>
      </w:r>
      <w:r w:rsidRPr="00E86841">
        <w:rPr>
          <w:highlight w:val="yellow"/>
        </w:rPr>
        <w:t>)</w:t>
      </w:r>
      <w:r w:rsidR="0020505A" w:rsidRPr="00E86841">
        <w:rPr>
          <w:highlight w:val="yellow"/>
        </w:rPr>
        <w:t xml:space="preserve"> </w:t>
      </w:r>
      <w:r w:rsidR="0020505A" w:rsidRPr="00E86841">
        <w:rPr>
          <w:highlight w:val="yellow"/>
        </w:rPr>
        <w:fldChar w:fldCharType="begin"/>
      </w:r>
      <w:r w:rsidR="00CE44DA">
        <w:rPr>
          <w:highlight w:val="yellow"/>
        </w:rPr>
        <w:instrText xml:space="preserve"> ADDIN ZOTERO_ITEM CSL_CITATION {"citationID":"n2rlyteM","properties":{"unsorted":false,"formattedCitation":"[52], [53]","plainCitation":"[52], [53]","noteIndex":0},"citationItems":[{"id":976,"uris":["http://zotero.org/users/17274952/items/HD7T2KXH"],"itemData":{"id":976,"type":"article-journal","abstract":"When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S."}],"issued":{"date-parts":[["2010",11]]}}},{"id":978,"uris":["http://zotero.org/users/17274952/items/ZFR4H3AZ"],"itemData":{"id":978,"type":"article-journal","container-title":"Gait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rsidR="0020505A" w:rsidRPr="00E86841">
        <w:rPr>
          <w:highlight w:val="yellow"/>
        </w:rPr>
        <w:fldChar w:fldCharType="separate"/>
      </w:r>
      <w:r w:rsidR="00CE44DA" w:rsidRPr="00CE44DA">
        <w:rPr>
          <w:highlight w:val="yellow"/>
        </w:rPr>
        <w:t>[52], [53]</w:t>
      </w:r>
      <w:r w:rsidR="0020505A" w:rsidRPr="00E86841">
        <w:rPr>
          <w:highlight w:val="yellow"/>
        </w:rPr>
        <w:fldChar w:fldCharType="end"/>
      </w:r>
      <w:r w:rsidRPr="00E86841">
        <w:rPr>
          <w:highlight w:val="yellow"/>
        </w:rPr>
        <w:t xml:space="preserve">. </w:t>
      </w:r>
      <w:r w:rsidR="00934805" w:rsidRPr="00B22D56">
        <w:rPr>
          <w:rStyle w:val="Forte"/>
          <w:b w:val="0"/>
          <w:bCs w:val="0"/>
          <w:color w:val="101010"/>
          <w:highlight w:val="yellow"/>
          <w:shd w:val="clear" w:color="auto" w:fill="F2F2F2"/>
        </w:rPr>
        <w:t>Para mitigar de forma automatizada a perda de dados decorrente de oclusões críticas, o algoritmo incorpora salvaguardas anatômicas dinâmicas (</w:t>
      </w:r>
      <w:proofErr w:type="spellStart"/>
      <w:r w:rsidR="00934805" w:rsidRPr="00435A20">
        <w:rPr>
          <w:rStyle w:val="Forte"/>
          <w:b w:val="0"/>
          <w:bCs w:val="0"/>
          <w:i/>
          <w:iCs/>
          <w:color w:val="101010"/>
          <w:highlight w:val="yellow"/>
          <w:shd w:val="clear" w:color="auto" w:fill="F2F2F2"/>
        </w:rPr>
        <w:t>failsafes</w:t>
      </w:r>
      <w:proofErr w:type="spellEnd"/>
      <w:r w:rsidR="00934805" w:rsidRPr="00B22D56">
        <w:rPr>
          <w:rStyle w:val="Forte"/>
          <w:b w:val="0"/>
          <w:bCs w:val="0"/>
          <w:color w:val="101010"/>
          <w:highlight w:val="yellow"/>
          <w:shd w:val="clear" w:color="auto" w:fill="F2F2F2"/>
        </w:rPr>
        <w:t xml:space="preserve">). Por exemplo, na ocorrência de oclusão severa dos marcadores dos punhos durante a locomoção invertida, o sistema transita automaticamente o rastreamento e detecção do evento de toque para os marcadores dos dedos (LFIN/RFIN), os quais apresentam perfil cinemático análogo na fase de apoio, sem prejuízo ao cálculo </w:t>
      </w:r>
      <w:proofErr w:type="spellStart"/>
      <w:r w:rsidR="00934805" w:rsidRPr="00B22D56">
        <w:rPr>
          <w:rStyle w:val="Forte"/>
          <w:b w:val="0"/>
          <w:bCs w:val="0"/>
          <w:color w:val="101010"/>
          <w:highlight w:val="yellow"/>
          <w:shd w:val="clear" w:color="auto" w:fill="F2F2F2"/>
        </w:rPr>
        <w:t>cadencial</w:t>
      </w:r>
      <w:proofErr w:type="spellEnd"/>
      <w:r w:rsidR="00934805" w:rsidRPr="00B22D56">
        <w:rPr>
          <w:rStyle w:val="Forte"/>
          <w:b w:val="0"/>
          <w:bCs w:val="0"/>
          <w:color w:val="101010"/>
          <w:highlight w:val="yellow"/>
          <w:shd w:val="clear" w:color="auto" w:fill="F2F2F2"/>
        </w:rPr>
        <w:t>.</w:t>
      </w:r>
      <w:r w:rsidR="00934805">
        <w:rPr>
          <w:rFonts w:ascii="Arial" w:hAnsi="Arial" w:cs="Arial"/>
          <w:color w:val="101010"/>
          <w:sz w:val="21"/>
          <w:szCs w:val="21"/>
          <w:shd w:val="clear" w:color="auto" w:fill="F2F2F2"/>
        </w:rPr>
        <w:t> </w:t>
      </w:r>
      <w:r w:rsidRPr="00E86841">
        <w:rPr>
          <w:highlight w:val="yellow"/>
        </w:rPr>
        <w:t>A matriz final de variáveis será exportada nativamente pela rotina computacional estruturada, alimentando diretamente os modelos de regressão linear e logística do delineamento estatístico proposto</w:t>
      </w:r>
      <w:r w:rsidR="006662F0" w:rsidRPr="00E86841">
        <w:rPr>
          <w:highlight w:val="yellow"/>
        </w:rPr>
        <w:t>.</w:t>
      </w:r>
    </w:p>
    <w:p w14:paraId="4510B0BF" w14:textId="288C3BAA" w:rsidR="00F042A2" w:rsidRPr="00E86841" w:rsidRDefault="00F042A2" w:rsidP="000F3F46">
      <w:pPr>
        <w:spacing w:line="360" w:lineRule="auto"/>
        <w:jc w:val="left"/>
        <w:rPr>
          <w:rFonts w:ascii="Times New Roman" w:eastAsia="Times New Roman" w:hAnsi="Times New Roman" w:cs="Times New Roman"/>
        </w:rPr>
      </w:pPr>
      <w:r w:rsidRPr="00E86841">
        <w:rPr>
          <w:rFonts w:ascii="Times New Roman" w:eastAsia="Times New Roman" w:hAnsi="Times New Roman" w:cs="Times New Roman"/>
        </w:rPr>
        <w:t>3.4 Análise Estatística</w:t>
      </w:r>
    </w:p>
    <w:p w14:paraId="5EEC2138" w14:textId="77777777" w:rsidR="00E75FBB" w:rsidRPr="00E86841" w:rsidRDefault="00F042A2" w:rsidP="000F3F46">
      <w:pPr>
        <w:spacing w:line="360" w:lineRule="auto"/>
        <w:ind w:firstLine="708"/>
        <w:rPr>
          <w:rFonts w:ascii="Times New Roman" w:eastAsia="Times New Roman" w:hAnsi="Times New Roman" w:cs="Times New Roman"/>
        </w:rPr>
      </w:pPr>
      <w:r w:rsidRPr="00E86841">
        <w:rPr>
          <w:rFonts w:ascii="Times New Roman" w:eastAsia="Times New Roman" w:hAnsi="Times New Roman" w:cs="Times New Roman"/>
        </w:rPr>
        <w:lastRenderedPageBreak/>
        <w:t xml:space="preserve">A análise estatística será conduzida utilizando o </w:t>
      </w:r>
      <w:r w:rsidRPr="00E86841">
        <w:rPr>
          <w:rFonts w:ascii="Times New Roman" w:eastAsia="Times New Roman" w:hAnsi="Times New Roman" w:cs="Times New Roman"/>
          <w:i/>
          <w:iCs/>
        </w:rPr>
        <w:t>software</w:t>
      </w:r>
      <w:r w:rsidRPr="00E86841">
        <w:rPr>
          <w:rFonts w:ascii="Times New Roman" w:eastAsia="Times New Roman" w:hAnsi="Times New Roman" w:cs="Times New Roman"/>
        </w:rPr>
        <w:t xml:space="preserve"> SPSS. Como foi proposto a coleta de muitas variáveis de interesse, a estratégia analítica terá vários modelos de regressão linear múltipla, organizados </w:t>
      </w:r>
      <w:r w:rsidR="004E779F" w:rsidRPr="00E86841">
        <w:rPr>
          <w:rFonts w:ascii="Times New Roman" w:eastAsia="Times New Roman" w:hAnsi="Times New Roman" w:cs="Times New Roman"/>
        </w:rPr>
        <w:t>modelos</w:t>
      </w:r>
      <w:r w:rsidRPr="00E86841">
        <w:rPr>
          <w:rFonts w:ascii="Times New Roman" w:eastAsia="Times New Roman" w:hAnsi="Times New Roman" w:cs="Times New Roman"/>
        </w:rPr>
        <w:t xml:space="preserve"> de similaridade entre os parâmetros. Esta abordagem permite testar hipóteses específicas com maior poder estatístico, evitando os desafios de um único grande modelo com excesso de preditores.</w:t>
      </w:r>
    </w:p>
    <w:p w14:paraId="39C09C0C" w14:textId="5E530A6D" w:rsidR="00E75FBB" w:rsidRPr="00E86841" w:rsidRDefault="00E75FBB" w:rsidP="000F3F46">
      <w:pPr>
        <w:spacing w:line="360" w:lineRule="auto"/>
        <w:ind w:firstLine="708"/>
        <w:rPr>
          <w:rFonts w:ascii="Times New Roman" w:eastAsia="Times New Roman" w:hAnsi="Times New Roman" w:cs="Times New Roman"/>
        </w:rPr>
      </w:pPr>
      <w:r w:rsidRPr="00E86841">
        <w:rPr>
          <w:rFonts w:ascii="Times New Roman" w:eastAsia="Times New Roman" w:hAnsi="Times New Roman" w:cs="Times New Roman"/>
          <w:highlight w:val="yellow"/>
        </w:rPr>
        <w:t>A estruturação dos modelos preditivos fundamenta-se na transposição dos princípios de controle postural e análise da marcha bípede para as tarefas de suporte invertido, seja no equilíbrio estático (</w:t>
      </w:r>
      <w:r w:rsidR="009A6CB3" w:rsidRPr="009A6CB3">
        <w:rPr>
          <w:rFonts w:ascii="Times New Roman" w:eastAsia="Times New Roman" w:hAnsi="Times New Roman" w:cs="Times New Roman"/>
          <w:i/>
          <w:iCs/>
          <w:highlight w:val="yellow"/>
        </w:rPr>
        <w:t>HS</w:t>
      </w:r>
      <w:r w:rsidRPr="00E86841">
        <w:rPr>
          <w:rFonts w:ascii="Times New Roman" w:eastAsia="Times New Roman" w:hAnsi="Times New Roman" w:cs="Times New Roman"/>
          <w:highlight w:val="yellow"/>
        </w:rPr>
        <w:t>) quanto a locomoção dinâmica (</w:t>
      </w:r>
      <w:r w:rsidR="009A6CB3" w:rsidRPr="009A6CB3">
        <w:rPr>
          <w:rFonts w:ascii="Times New Roman" w:eastAsia="Times New Roman" w:hAnsi="Times New Roman" w:cs="Times New Roman"/>
          <w:i/>
          <w:iCs/>
          <w:highlight w:val="yellow"/>
        </w:rPr>
        <w:t>HSW</w:t>
      </w:r>
      <w:r w:rsidRPr="00E86841">
        <w:rPr>
          <w:rFonts w:ascii="Times New Roman" w:eastAsia="Times New Roman" w:hAnsi="Times New Roman" w:cs="Times New Roman"/>
          <w:highlight w:val="yellow"/>
        </w:rPr>
        <w:t>) [</w:t>
      </w:r>
      <w:r w:rsidR="00DA0602" w:rsidRPr="00E86841">
        <w:rPr>
          <w:rFonts w:ascii="Times New Roman" w:eastAsia="Times New Roman" w:hAnsi="Times New Roman" w:cs="Times New Roman"/>
          <w:highlight w:val="yellow"/>
        </w:rPr>
        <w:t>45</w:t>
      </w:r>
      <w:r w:rsidRPr="00E86841">
        <w:rPr>
          <w:rFonts w:ascii="Times New Roman" w:eastAsia="Times New Roman" w:hAnsi="Times New Roman" w:cs="Times New Roman"/>
          <w:highlight w:val="yellow"/>
        </w:rPr>
        <w:t>], [</w:t>
      </w:r>
      <w:r w:rsidR="00DA0602" w:rsidRPr="00E86841">
        <w:rPr>
          <w:rFonts w:ascii="Times New Roman" w:eastAsia="Times New Roman" w:hAnsi="Times New Roman" w:cs="Times New Roman"/>
          <w:highlight w:val="yellow"/>
        </w:rPr>
        <w:t>46</w:t>
      </w:r>
      <w:r w:rsidRPr="00E86841">
        <w:rPr>
          <w:rFonts w:ascii="Times New Roman" w:eastAsia="Times New Roman" w:hAnsi="Times New Roman" w:cs="Times New Roman"/>
          <w:highlight w:val="yellow"/>
        </w:rPr>
        <w:t xml:space="preserve">]. Parte-se da premissa de que a gestão do </w:t>
      </w:r>
      <w:proofErr w:type="spellStart"/>
      <w:r w:rsidRPr="00E86841">
        <w:rPr>
          <w:rFonts w:ascii="Times New Roman" w:eastAsia="Times New Roman" w:hAnsi="Times New Roman" w:cs="Times New Roman"/>
          <w:highlight w:val="yellow"/>
        </w:rPr>
        <w:t>CoM</w:t>
      </w:r>
      <w:proofErr w:type="spellEnd"/>
      <w:r w:rsidRPr="00E86841">
        <w:rPr>
          <w:rFonts w:ascii="Times New Roman" w:eastAsia="Times New Roman" w:hAnsi="Times New Roman" w:cs="Times New Roman"/>
          <w:highlight w:val="yellow"/>
        </w:rPr>
        <w:t xml:space="preserve"> e a regulação da motora operam sob mecanismos análogos aos descritos na literatura clássica de estabilidade e marcha humana, adaptados às exigências mecânicas dos membros superiores [3], [</w:t>
      </w:r>
      <w:r w:rsidR="00DA0602" w:rsidRPr="00E86841">
        <w:rPr>
          <w:rFonts w:ascii="Times New Roman" w:eastAsia="Times New Roman" w:hAnsi="Times New Roman" w:cs="Times New Roman"/>
          <w:highlight w:val="yellow"/>
        </w:rPr>
        <w:t>24</w:t>
      </w:r>
      <w:r w:rsidRPr="00E86841">
        <w:rPr>
          <w:rFonts w:ascii="Times New Roman" w:eastAsia="Times New Roman" w:hAnsi="Times New Roman" w:cs="Times New Roman"/>
          <w:highlight w:val="yellow"/>
        </w:rPr>
        <w:t>].</w:t>
      </w:r>
      <w:r w:rsidRPr="00E86841">
        <w:rPr>
          <w:rFonts w:ascii="Times New Roman" w:eastAsia="Times New Roman" w:hAnsi="Times New Roman" w:cs="Times New Roman"/>
        </w:rPr>
        <w:t xml:space="preserve"> </w:t>
      </w:r>
    </w:p>
    <w:p w14:paraId="3A550F58" w14:textId="2E6ED0D9" w:rsidR="004720E6" w:rsidRPr="00E86841" w:rsidRDefault="00781381" w:rsidP="000F3F46">
      <w:pPr>
        <w:pStyle w:val="NormalWeb"/>
        <w:spacing w:before="0" w:beforeAutospacing="0" w:after="0" w:afterAutospacing="0" w:line="360" w:lineRule="auto"/>
        <w:ind w:firstLine="708"/>
        <w:jc w:val="both"/>
      </w:pPr>
      <w:r w:rsidRPr="00E86841">
        <w:rPr>
          <w:highlight w:val="yellow"/>
        </w:rPr>
        <w:t>Referente à</w:t>
      </w:r>
      <w:r w:rsidR="00740E2C" w:rsidRPr="00E86841">
        <w:rPr>
          <w:highlight w:val="yellow"/>
        </w:rPr>
        <w:t xml:space="preserve"> análise</w:t>
      </w:r>
      <w:r w:rsidRPr="00E86841">
        <w:rPr>
          <w:highlight w:val="yellow"/>
        </w:rPr>
        <w:t xml:space="preserve"> cinemática</w:t>
      </w:r>
      <w:r w:rsidR="00740E2C" w:rsidRPr="00E86841">
        <w:rPr>
          <w:highlight w:val="yellow"/>
        </w:rPr>
        <w:t xml:space="preserve"> da técni</w:t>
      </w:r>
      <w:r w:rsidRPr="00E86841">
        <w:rPr>
          <w:highlight w:val="yellow"/>
        </w:rPr>
        <w:t>ca</w:t>
      </w:r>
      <w:r w:rsidR="00740E2C" w:rsidRPr="00E86841">
        <w:rPr>
          <w:highlight w:val="yellow"/>
        </w:rPr>
        <w:t xml:space="preserve">, optou-se pela decomposição das variáveis articulares em dois indicadores distintos: o </w:t>
      </w:r>
      <w:r w:rsidRPr="00E86841">
        <w:rPr>
          <w:highlight w:val="yellow"/>
        </w:rPr>
        <w:t>ín</w:t>
      </w:r>
      <w:r w:rsidR="00740E2C" w:rsidRPr="00E86841">
        <w:rPr>
          <w:highlight w:val="yellow"/>
        </w:rPr>
        <w:t xml:space="preserve">dice de </w:t>
      </w:r>
      <w:r w:rsidRPr="00E86841">
        <w:rPr>
          <w:highlight w:val="yellow"/>
        </w:rPr>
        <w:t>v</w:t>
      </w:r>
      <w:r w:rsidR="00740E2C" w:rsidRPr="00E86841">
        <w:rPr>
          <w:highlight w:val="yellow"/>
        </w:rPr>
        <w:t xml:space="preserve">erticalidade e a </w:t>
      </w:r>
      <w:r w:rsidRPr="00E86841">
        <w:rPr>
          <w:highlight w:val="yellow"/>
        </w:rPr>
        <w:t>e</w:t>
      </w:r>
      <w:r w:rsidR="00740E2C" w:rsidRPr="00E86841">
        <w:rPr>
          <w:highlight w:val="yellow"/>
        </w:rPr>
        <w:t xml:space="preserve">xtensão </w:t>
      </w:r>
      <w:r w:rsidR="00BF454F" w:rsidRPr="00E86841">
        <w:rPr>
          <w:highlight w:val="yellow"/>
        </w:rPr>
        <w:t>c</w:t>
      </w:r>
      <w:r w:rsidR="00740E2C" w:rsidRPr="00E86841">
        <w:rPr>
          <w:highlight w:val="yellow"/>
        </w:rPr>
        <w:t xml:space="preserve">ervical. O </w:t>
      </w:r>
      <w:r w:rsidRPr="00E86841">
        <w:rPr>
          <w:highlight w:val="yellow"/>
        </w:rPr>
        <w:t>í</w:t>
      </w:r>
      <w:r w:rsidR="00740E2C" w:rsidRPr="00E86841">
        <w:rPr>
          <w:highlight w:val="yellow"/>
        </w:rPr>
        <w:t xml:space="preserve">ndice de </w:t>
      </w:r>
      <w:r w:rsidRPr="00E86841">
        <w:rPr>
          <w:highlight w:val="yellow"/>
        </w:rPr>
        <w:t>v</w:t>
      </w:r>
      <w:r w:rsidR="00740E2C" w:rsidRPr="00E86841">
        <w:rPr>
          <w:highlight w:val="yellow"/>
        </w:rPr>
        <w:t>erticalidade será definido pelo alinhamento entre</w:t>
      </w:r>
      <w:r w:rsidR="000F3F46" w:rsidRPr="00E86841">
        <w:rPr>
          <w:highlight w:val="yellow"/>
        </w:rPr>
        <w:t xml:space="preserve"> </w:t>
      </w:r>
      <w:r w:rsidR="00740E2C" w:rsidRPr="00E86841">
        <w:rPr>
          <w:highlight w:val="yellow"/>
        </w:rPr>
        <w:t>ombro e quadril, buscando a proximidade com o ângulo de 180°. Esta variável quantifica a eficiência mecânica do alinhamento articular</w:t>
      </w:r>
      <w:r w:rsidRPr="00E86841">
        <w:rPr>
          <w:highlight w:val="yellow"/>
        </w:rPr>
        <w:t xml:space="preserve"> como</w:t>
      </w:r>
      <w:r w:rsidR="00740E2C" w:rsidRPr="00E86841">
        <w:rPr>
          <w:highlight w:val="yellow"/>
        </w:rPr>
        <w:t xml:space="preserve"> fator determinante</w:t>
      </w:r>
      <w:r w:rsidRPr="00E86841">
        <w:rPr>
          <w:highlight w:val="yellow"/>
        </w:rPr>
        <w:t xml:space="preserve"> ou não</w:t>
      </w:r>
      <w:r w:rsidR="00740E2C" w:rsidRPr="00E86841">
        <w:rPr>
          <w:highlight w:val="yellow"/>
        </w:rPr>
        <w:t xml:space="preserve"> para a redução do torque muscular necessário </w:t>
      </w:r>
      <w:r w:rsidRPr="00E86841">
        <w:rPr>
          <w:highlight w:val="yellow"/>
        </w:rPr>
        <w:t>ao equilíbrio. O ângulo de extens</w:t>
      </w:r>
      <w:r w:rsidR="00740E2C" w:rsidRPr="00E86841">
        <w:rPr>
          <w:highlight w:val="yellow"/>
        </w:rPr>
        <w:t xml:space="preserve">ão </w:t>
      </w:r>
      <w:r w:rsidRPr="00E86841">
        <w:rPr>
          <w:highlight w:val="yellow"/>
        </w:rPr>
        <w:t>c</w:t>
      </w:r>
      <w:r w:rsidR="00740E2C" w:rsidRPr="00E86841">
        <w:rPr>
          <w:highlight w:val="yellow"/>
        </w:rPr>
        <w:t xml:space="preserve">ervical será </w:t>
      </w:r>
      <w:r w:rsidR="004720E6" w:rsidRPr="00E86841">
        <w:rPr>
          <w:highlight w:val="yellow"/>
        </w:rPr>
        <w:t>analisado</w:t>
      </w:r>
      <w:r w:rsidR="00740E2C" w:rsidRPr="00E86841">
        <w:rPr>
          <w:highlight w:val="yellow"/>
        </w:rPr>
        <w:t xml:space="preserve"> de forma independente, visto que a posição da cabeça exerce uma influência dupla no desempenho: mecânica, através do deslocamento de massa que pode induzir compensações na curvatura lombar; e sensorial, por determinar o campo visual e a orientação do sistema vestibular</w:t>
      </w:r>
      <w:r w:rsidRPr="00E86841">
        <w:rPr>
          <w:highlight w:val="yellow"/>
        </w:rPr>
        <w:t xml:space="preserve"> [13],[25]</w:t>
      </w:r>
      <w:r w:rsidR="004720E6" w:rsidRPr="00E86841">
        <w:rPr>
          <w:highlight w:val="yellow"/>
        </w:rPr>
        <w:t>,</w:t>
      </w:r>
      <w:r w:rsidRPr="00E86841">
        <w:rPr>
          <w:highlight w:val="yellow"/>
        </w:rPr>
        <w:t>[42]</w:t>
      </w:r>
      <w:r w:rsidR="00740E2C" w:rsidRPr="00E86841">
        <w:rPr>
          <w:highlight w:val="yellow"/>
        </w:rPr>
        <w:t>. Esta separação permite identificar se eventuais desvios na verticalidade são estratégias deliberadas para otimização do feedback visual ou falhas na organização segmentar do tronco e membros.</w:t>
      </w:r>
    </w:p>
    <w:p w14:paraId="7B83C27E" w14:textId="67E359DC" w:rsidR="00A729A5" w:rsidRPr="00E86841" w:rsidRDefault="001C400D" w:rsidP="00F135DF">
      <w:pPr>
        <w:suppressAutoHyphens w:val="0"/>
        <w:spacing w:line="360" w:lineRule="auto"/>
        <w:ind w:firstLine="708"/>
        <w:rPr>
          <w:rFonts w:ascii="Times New Roman" w:eastAsia="Times New Roman" w:hAnsi="Times New Roman" w:cs="Times New Roman"/>
          <w:highlight w:val="yellow"/>
        </w:rPr>
      </w:pPr>
      <w:r w:rsidRPr="00E86841">
        <w:rPr>
          <w:rFonts w:ascii="Times New Roman" w:eastAsia="Times New Roman" w:hAnsi="Times New Roman" w:cs="Times New Roman"/>
          <w:highlight w:val="yellow"/>
        </w:rPr>
        <w:t>Para a análise</w:t>
      </w:r>
      <w:r w:rsidR="00F135DF" w:rsidRPr="00E86841">
        <w:rPr>
          <w:rFonts w:ascii="Times New Roman" w:eastAsia="Times New Roman" w:hAnsi="Times New Roman" w:cs="Times New Roman"/>
          <w:highlight w:val="yellow"/>
        </w:rPr>
        <w:t xml:space="preserve"> de manutenção do equilíbrio no</w:t>
      </w:r>
      <w:r w:rsidRPr="00E86841">
        <w:rPr>
          <w:rFonts w:ascii="Times New Roman" w:eastAsia="Times New Roman" w:hAnsi="Times New Roman" w:cs="Times New Roman"/>
          <w:highlight w:val="yellow"/>
        </w:rPr>
        <w:t xml:space="preserve"> </w:t>
      </w:r>
      <w:r w:rsidR="009A6CB3" w:rsidRPr="009A6CB3">
        <w:rPr>
          <w:rFonts w:ascii="Times New Roman" w:eastAsia="Times New Roman" w:hAnsi="Times New Roman" w:cs="Times New Roman"/>
          <w:i/>
          <w:iCs/>
          <w:highlight w:val="yellow"/>
        </w:rPr>
        <w:t>HS</w:t>
      </w:r>
      <w:r w:rsidRPr="00E86841">
        <w:rPr>
          <w:rFonts w:ascii="Times New Roman" w:eastAsia="Times New Roman" w:hAnsi="Times New Roman" w:cs="Times New Roman"/>
          <w:highlight w:val="yellow"/>
        </w:rPr>
        <w:t>, os modelos preditivos 1 a 5 utilizarão como variável dependente o tempo de sustentação extraído exclusivamente do bloco de tentativas com entrada assistida. Esta decisão metodológica tem o propósito de isolar o controle postural da habilidade coordenativa de ascensão (</w:t>
      </w:r>
      <w:proofErr w:type="spellStart"/>
      <w:r w:rsidRPr="00E86841">
        <w:rPr>
          <w:rFonts w:ascii="Times New Roman" w:eastAsia="Times New Roman" w:hAnsi="Times New Roman" w:cs="Times New Roman"/>
          <w:highlight w:val="yellow"/>
        </w:rPr>
        <w:t>kick-up</w:t>
      </w:r>
      <w:proofErr w:type="spellEnd"/>
      <w:r w:rsidRPr="00E86841">
        <w:rPr>
          <w:rFonts w:ascii="Times New Roman" w:eastAsia="Times New Roman" w:hAnsi="Times New Roman" w:cs="Times New Roman"/>
          <w:highlight w:val="yellow"/>
        </w:rPr>
        <w:t>). A habilidade de ascensão exige uma coordenação sensório-motora distinta da mera manutenção do equilíbrio</w:t>
      </w:r>
      <w:r w:rsidR="00E144CC" w:rsidRPr="00E86841">
        <w:rPr>
          <w:rFonts w:ascii="Times New Roman" w:eastAsia="Times New Roman" w:hAnsi="Times New Roman" w:cs="Times New Roman"/>
          <w:highlight w:val="yellow"/>
        </w:rPr>
        <w:t xml:space="preserve"> </w:t>
      </w:r>
      <w:r w:rsidR="00E144CC" w:rsidRPr="00E86841">
        <w:rPr>
          <w:rFonts w:ascii="Times New Roman" w:eastAsia="Times New Roman" w:hAnsi="Times New Roman" w:cs="Times New Roman"/>
          <w:highlight w:val="yellow"/>
        </w:rPr>
        <w:fldChar w:fldCharType="begin"/>
      </w:r>
      <w:r w:rsidR="00A87FEA">
        <w:rPr>
          <w:rFonts w:ascii="Times New Roman" w:eastAsia="Times New Roman" w:hAnsi="Times New Roman" w:cs="Times New Roman"/>
          <w:highlight w:val="yellow"/>
        </w:rPr>
        <w:instrText xml:space="preserve"> ADDIN ZOTERO_ITEM CSL_CITATION {"citationID":"8veXqB6P","properties":{"unsorted":false,"formattedCitation":"[30]","plainCitation":"[30]","noteIndex":0},"citationItems":[{"id":82,"uris":["http://zotero.org/users/17274952/items/J9KKGBUR"],"itemData":{"id":82,"type":"article-journal","abstract":"The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sidR="00E144CC" w:rsidRPr="00E86841">
        <w:rPr>
          <w:rFonts w:ascii="Times New Roman" w:eastAsia="Times New Roman" w:hAnsi="Times New Roman" w:cs="Times New Roman"/>
          <w:highlight w:val="yellow"/>
        </w:rPr>
        <w:fldChar w:fldCharType="separate"/>
      </w:r>
      <w:r w:rsidR="00A87FEA" w:rsidRPr="00A87FEA">
        <w:rPr>
          <w:rFonts w:ascii="Times New Roman" w:hAnsi="Times New Roman" w:cs="Times New Roman"/>
          <w:highlight w:val="yellow"/>
        </w:rPr>
        <w:t>[30]</w:t>
      </w:r>
      <w:r w:rsidR="00E144CC" w:rsidRPr="00E86841">
        <w:rPr>
          <w:rFonts w:ascii="Times New Roman" w:eastAsia="Times New Roman" w:hAnsi="Times New Roman" w:cs="Times New Roman"/>
          <w:highlight w:val="yellow"/>
        </w:rPr>
        <w:fldChar w:fldCharType="end"/>
      </w:r>
      <w:r w:rsidRPr="00E86841">
        <w:rPr>
          <w:rFonts w:ascii="Times New Roman" w:eastAsia="Times New Roman" w:hAnsi="Times New Roman" w:cs="Times New Roman"/>
          <w:highlight w:val="yellow"/>
        </w:rPr>
        <w:t xml:space="preserve">, sendo caracterizada pela necessidade de gerar momento angular suficiente para elevar o </w:t>
      </w:r>
      <w:proofErr w:type="spellStart"/>
      <w:r w:rsidRPr="00E86841">
        <w:rPr>
          <w:rFonts w:ascii="Times New Roman" w:eastAsia="Times New Roman" w:hAnsi="Times New Roman" w:cs="Times New Roman"/>
          <w:highlight w:val="yellow"/>
        </w:rPr>
        <w:t>CoM</w:t>
      </w:r>
      <w:proofErr w:type="spellEnd"/>
      <w:r w:rsidRPr="00E86841">
        <w:rPr>
          <w:rFonts w:ascii="Times New Roman" w:eastAsia="Times New Roman" w:hAnsi="Times New Roman" w:cs="Times New Roman"/>
          <w:highlight w:val="yellow"/>
        </w:rPr>
        <w:t>, freando-o precisamente no ponto de instabilidade vertical</w:t>
      </w:r>
      <w:r w:rsidR="00E144CC" w:rsidRPr="00E86841">
        <w:rPr>
          <w:rFonts w:ascii="Times New Roman" w:eastAsia="Times New Roman" w:hAnsi="Times New Roman" w:cs="Times New Roman"/>
          <w:highlight w:val="yellow"/>
        </w:rPr>
        <w:t xml:space="preserve"> </w:t>
      </w:r>
      <w:r w:rsidR="00E144CC" w:rsidRPr="00E86841">
        <w:rPr>
          <w:rFonts w:ascii="Times New Roman" w:eastAsia="Times New Roman" w:hAnsi="Times New Roman" w:cs="Times New Roman"/>
          <w:highlight w:val="yellow"/>
        </w:rPr>
        <w:fldChar w:fldCharType="begin"/>
      </w:r>
      <w:r w:rsidR="00A87FEA">
        <w:rPr>
          <w:rFonts w:ascii="Times New Roman" w:eastAsia="Times New Roman" w:hAnsi="Times New Roman" w:cs="Times New Roman"/>
          <w:highlight w:val="yellow"/>
        </w:rPr>
        <w:instrText xml:space="preserve"> ADDIN ZOTERO_ITEM CSL_CITATION {"citationID":"AX6y9Mv6","properties":{"unsorted":false,"formattedCitation":"[2], [23]","plainCitation":"[2], [23]","noteIndex":0},"citationItems":[{"id":71,"uris":["http://zotero.org/users/17274952/items/7HMEIQK4"],"itemData":{"id":71,"type":"article-journal","abstract":"Despite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E144CC" w:rsidRPr="00E86841">
        <w:rPr>
          <w:rFonts w:ascii="Times New Roman" w:eastAsia="Times New Roman" w:hAnsi="Times New Roman" w:cs="Times New Roman"/>
          <w:highlight w:val="yellow"/>
        </w:rPr>
        <w:fldChar w:fldCharType="separate"/>
      </w:r>
      <w:r w:rsidR="00A87FEA" w:rsidRPr="00A87FEA">
        <w:rPr>
          <w:rFonts w:ascii="Times New Roman" w:hAnsi="Times New Roman" w:cs="Times New Roman"/>
          <w:highlight w:val="yellow"/>
        </w:rPr>
        <w:t>[2], [23]</w:t>
      </w:r>
      <w:r w:rsidR="00E144CC" w:rsidRPr="00E86841">
        <w:rPr>
          <w:rFonts w:ascii="Times New Roman" w:eastAsia="Times New Roman" w:hAnsi="Times New Roman" w:cs="Times New Roman"/>
          <w:highlight w:val="yellow"/>
        </w:rPr>
        <w:fldChar w:fldCharType="end"/>
      </w:r>
      <w:r w:rsidRPr="00E86841">
        <w:rPr>
          <w:rFonts w:ascii="Times New Roman" w:eastAsia="Times New Roman" w:hAnsi="Times New Roman" w:cs="Times New Roman"/>
          <w:highlight w:val="yellow"/>
        </w:rPr>
        <w:t>. Por sua vez, a autonomia na ascensão e os fatores determinantes para o êxito nas tentativas de entrada livre serão analisados de forma isolada em um modelo estatístico dedicado</w:t>
      </w:r>
      <w:r w:rsidR="00A729A5" w:rsidRPr="00E86841">
        <w:rPr>
          <w:rFonts w:ascii="Times New Roman" w:eastAsia="Times New Roman" w:hAnsi="Times New Roman" w:cs="Times New Roman"/>
          <w:highlight w:val="yellow"/>
        </w:rPr>
        <w:t>.</w:t>
      </w:r>
    </w:p>
    <w:p w14:paraId="7F938BCE" w14:textId="1D4967A1" w:rsidR="00F042A2" w:rsidRPr="00E86841" w:rsidRDefault="005F5C2B" w:rsidP="000F3F46">
      <w:pPr>
        <w:pStyle w:val="NormalWeb"/>
        <w:spacing w:before="0" w:beforeAutospacing="0" w:after="0" w:afterAutospacing="0" w:line="360" w:lineRule="auto"/>
        <w:ind w:firstLine="708"/>
        <w:jc w:val="both"/>
      </w:pPr>
      <w:r w:rsidRPr="00E86841">
        <w:rPr>
          <w:highlight w:val="yellow"/>
        </w:rPr>
        <w:t>Assim sendo</w:t>
      </w:r>
      <w:r w:rsidR="000F3F46" w:rsidRPr="00E86841">
        <w:rPr>
          <w:highlight w:val="yellow"/>
        </w:rPr>
        <w:t xml:space="preserve">, para o tempo de sustentação no </w:t>
      </w:r>
      <w:r w:rsidR="009A6CB3" w:rsidRPr="009A6CB3">
        <w:rPr>
          <w:i/>
          <w:iCs/>
          <w:highlight w:val="yellow"/>
        </w:rPr>
        <w:t>HS</w:t>
      </w:r>
      <w:r w:rsidR="000F3F46" w:rsidRPr="00E86841">
        <w:rPr>
          <w:highlight w:val="yellow"/>
        </w:rPr>
        <w:t xml:space="preserve"> como variável dependente, serão testados os modelos abaixo:</w:t>
      </w:r>
    </w:p>
    <w:p w14:paraId="736D671E" w14:textId="63D8F9FD" w:rsidR="00D22345" w:rsidRPr="00E86841" w:rsidRDefault="00D22345" w:rsidP="000F3F46">
      <w:pPr>
        <w:pStyle w:val="Ttulo4"/>
        <w:spacing w:before="0" w:line="360" w:lineRule="auto"/>
        <w:rPr>
          <w:rFonts w:ascii="Times New Roman" w:eastAsia="Times New Roman" w:hAnsi="Times New Roman" w:cs="Times New Roman"/>
          <w:i w:val="0"/>
          <w:iCs w:val="0"/>
          <w:color w:val="auto"/>
          <w:highlight w:val="yellow"/>
          <w:u w:val="single"/>
        </w:rPr>
      </w:pPr>
      <w:r w:rsidRPr="00E86841">
        <w:rPr>
          <w:rFonts w:ascii="Times New Roman" w:hAnsi="Times New Roman" w:cs="Times New Roman"/>
          <w:i w:val="0"/>
          <w:iCs w:val="0"/>
          <w:color w:val="auto"/>
          <w:highlight w:val="yellow"/>
          <w:u w:val="single"/>
        </w:rPr>
        <w:lastRenderedPageBreak/>
        <w:t xml:space="preserve">Modelo 1: Capacidade Física </w:t>
      </w:r>
    </w:p>
    <w:p w14:paraId="4719D92B" w14:textId="55937BE4" w:rsidR="00D22345" w:rsidRPr="00E86841" w:rsidRDefault="0014269C" w:rsidP="00A729A5">
      <w:pPr>
        <w:pStyle w:val="NormalWeb"/>
        <w:spacing w:before="0" w:beforeAutospacing="0" w:after="0" w:afterAutospacing="0" w:line="360" w:lineRule="auto"/>
        <w:ind w:firstLine="708"/>
        <w:rPr>
          <w:highlight w:val="yellow"/>
        </w:rPr>
      </w:pPr>
      <w:r w:rsidRPr="00E86841">
        <w:rPr>
          <w:highlight w:val="yellow"/>
        </w:rPr>
        <w:t>Avalia q</w:t>
      </w:r>
      <w:r w:rsidR="00D22345" w:rsidRPr="00E86841">
        <w:rPr>
          <w:highlight w:val="yellow"/>
        </w:rPr>
        <w:t xml:space="preserve">uanto a força </w:t>
      </w:r>
      <w:r w:rsidRPr="00E86841">
        <w:rPr>
          <w:highlight w:val="yellow"/>
        </w:rPr>
        <w:t>máxima</w:t>
      </w:r>
      <w:r w:rsidR="00D22345" w:rsidRPr="00E86841">
        <w:rPr>
          <w:highlight w:val="yellow"/>
        </w:rPr>
        <w:t xml:space="preserve"> e a resistência muscular</w:t>
      </w:r>
      <w:r w:rsidRPr="00E86841">
        <w:rPr>
          <w:highlight w:val="yellow"/>
        </w:rPr>
        <w:t xml:space="preserve"> influenciam para gerar o torque de correção do equilíbrio.</w:t>
      </w:r>
      <w:r w:rsidR="00D22345" w:rsidRPr="00E86841">
        <w:rPr>
          <w:highlight w:val="yellow"/>
        </w:rPr>
        <w:t xml:space="preserve"> </w:t>
      </w:r>
    </w:p>
    <w:p w14:paraId="45AD166B" w14:textId="77777777" w:rsidR="00D22345" w:rsidRPr="00E86841" w:rsidRDefault="00D22345" w:rsidP="000F3F46">
      <w:pPr>
        <w:pStyle w:val="NormalWeb"/>
        <w:spacing w:before="0" w:beforeAutospacing="0" w:after="0" w:afterAutospacing="0" w:line="360" w:lineRule="auto"/>
        <w:ind w:firstLine="708"/>
        <w:rPr>
          <w:highlight w:val="yellow"/>
        </w:rPr>
      </w:pPr>
      <w:r w:rsidRPr="00E86841">
        <w:rPr>
          <w:b/>
          <w:bCs/>
          <w:highlight w:val="yellow"/>
        </w:rPr>
        <w:t>Variáveis:</w:t>
      </w:r>
    </w:p>
    <w:p w14:paraId="1C41F1DF" w14:textId="248D1B91" w:rsidR="00D22345" w:rsidRPr="00E86841" w:rsidRDefault="00D22345" w:rsidP="000F3F46">
      <w:pPr>
        <w:pStyle w:val="NormalWeb"/>
        <w:numPr>
          <w:ilvl w:val="1"/>
          <w:numId w:val="11"/>
        </w:numPr>
        <w:spacing w:before="0" w:beforeAutospacing="0" w:after="0" w:afterAutospacing="0" w:line="360" w:lineRule="auto"/>
        <w:rPr>
          <w:highlight w:val="yellow"/>
        </w:rPr>
      </w:pPr>
      <w:r w:rsidRPr="00E86841">
        <w:rPr>
          <w:highlight w:val="yellow"/>
        </w:rPr>
        <w:t xml:space="preserve">Força relativa no </w:t>
      </w:r>
      <w:r w:rsidR="000E300C" w:rsidRPr="00E86841">
        <w:rPr>
          <w:i/>
          <w:iCs/>
          <w:highlight w:val="yellow"/>
        </w:rPr>
        <w:t>SP</w:t>
      </w:r>
      <w:r w:rsidRPr="00E86841">
        <w:rPr>
          <w:highlight w:val="yellow"/>
        </w:rPr>
        <w:t xml:space="preserve"> (1-RM / massa corporal).</w:t>
      </w:r>
    </w:p>
    <w:p w14:paraId="28E8BA2D" w14:textId="79C4C20D" w:rsidR="00D22345" w:rsidRPr="00E86841" w:rsidRDefault="00D22345" w:rsidP="000F3F46">
      <w:pPr>
        <w:pStyle w:val="NormalWeb"/>
        <w:numPr>
          <w:ilvl w:val="1"/>
          <w:numId w:val="11"/>
        </w:numPr>
        <w:spacing w:before="0" w:beforeAutospacing="0" w:after="0" w:afterAutospacing="0" w:line="360" w:lineRule="auto"/>
        <w:rPr>
          <w:highlight w:val="yellow"/>
        </w:rPr>
      </w:pPr>
      <w:r w:rsidRPr="00E86841">
        <w:rPr>
          <w:highlight w:val="yellow"/>
        </w:rPr>
        <w:t xml:space="preserve">Resistência em </w:t>
      </w:r>
      <w:proofErr w:type="spellStart"/>
      <w:r w:rsidRPr="00E86841">
        <w:rPr>
          <w:i/>
          <w:iCs/>
          <w:highlight w:val="yellow"/>
        </w:rPr>
        <w:t>wall-supported</w:t>
      </w:r>
      <w:proofErr w:type="spellEnd"/>
      <w:r w:rsidRPr="00E86841">
        <w:rPr>
          <w:i/>
          <w:iCs/>
          <w:highlight w:val="yellow"/>
        </w:rPr>
        <w:t xml:space="preserve"> </w:t>
      </w:r>
      <w:r w:rsidR="009A6CB3" w:rsidRPr="009A6CB3">
        <w:rPr>
          <w:i/>
          <w:iCs/>
          <w:highlight w:val="yellow"/>
        </w:rPr>
        <w:t>HS</w:t>
      </w:r>
      <w:r w:rsidRPr="00E86841">
        <w:rPr>
          <w:highlight w:val="yellow"/>
        </w:rPr>
        <w:t xml:space="preserve"> (segundos).</w:t>
      </w:r>
    </w:p>
    <w:p w14:paraId="354A914A" w14:textId="165A8DE6" w:rsidR="0014269C" w:rsidRPr="00E86841" w:rsidRDefault="00D22345" w:rsidP="000F3F46">
      <w:pPr>
        <w:pStyle w:val="NormalWeb"/>
        <w:numPr>
          <w:ilvl w:val="1"/>
          <w:numId w:val="11"/>
        </w:numPr>
        <w:spacing w:before="0" w:beforeAutospacing="0" w:after="0" w:afterAutospacing="0" w:line="360" w:lineRule="auto"/>
        <w:rPr>
          <w:highlight w:val="yellow"/>
        </w:rPr>
      </w:pPr>
      <w:r w:rsidRPr="00E86841">
        <w:rPr>
          <w:highlight w:val="yellow"/>
        </w:rPr>
        <w:t>Força de flexores de punho</w:t>
      </w:r>
      <w:r w:rsidR="00544E6A" w:rsidRPr="00E86841">
        <w:rPr>
          <w:highlight w:val="yellow"/>
        </w:rPr>
        <w:t xml:space="preserve"> (</w:t>
      </w:r>
      <w:r w:rsidR="004303C6" w:rsidRPr="00E86841">
        <w:rPr>
          <w:highlight w:val="yellow"/>
        </w:rPr>
        <w:t>q</w:t>
      </w:r>
      <w:r w:rsidR="00544E6A" w:rsidRPr="00E86841">
        <w:rPr>
          <w:highlight w:val="yellow"/>
        </w:rPr>
        <w:t>uilograma-força).</w:t>
      </w:r>
    </w:p>
    <w:p w14:paraId="033B12BD" w14:textId="1645B2C3" w:rsidR="00D22345" w:rsidRPr="00E86841" w:rsidRDefault="0014269C" w:rsidP="000F3F46">
      <w:pPr>
        <w:pStyle w:val="NormalWeb"/>
        <w:numPr>
          <w:ilvl w:val="1"/>
          <w:numId w:val="11"/>
        </w:numPr>
        <w:spacing w:before="0" w:beforeAutospacing="0" w:after="0" w:afterAutospacing="0" w:line="360" w:lineRule="auto"/>
        <w:rPr>
          <w:highlight w:val="yellow"/>
        </w:rPr>
      </w:pPr>
      <w:r w:rsidRPr="00E86841">
        <w:rPr>
          <w:highlight w:val="yellow"/>
        </w:rPr>
        <w:t xml:space="preserve">Força de flexores de </w:t>
      </w:r>
      <w:r w:rsidR="00D22345" w:rsidRPr="00E86841">
        <w:rPr>
          <w:highlight w:val="yellow"/>
        </w:rPr>
        <w:t>dedos (</w:t>
      </w:r>
      <w:r w:rsidR="004303C6" w:rsidRPr="00E86841">
        <w:rPr>
          <w:highlight w:val="yellow"/>
        </w:rPr>
        <w:t>q</w:t>
      </w:r>
      <w:r w:rsidR="00544E6A" w:rsidRPr="00E86841">
        <w:rPr>
          <w:highlight w:val="yellow"/>
        </w:rPr>
        <w:t>uilograma-força).</w:t>
      </w:r>
    </w:p>
    <w:p w14:paraId="2326A4CA" w14:textId="3138A78C" w:rsidR="00D22345" w:rsidRPr="00E86841" w:rsidRDefault="00D22345" w:rsidP="000F3F46">
      <w:pPr>
        <w:pStyle w:val="Ttulo4"/>
        <w:spacing w:before="0" w:line="360" w:lineRule="auto"/>
        <w:rPr>
          <w:rFonts w:ascii="Times New Roman" w:hAnsi="Times New Roman" w:cs="Times New Roman"/>
          <w:i w:val="0"/>
          <w:iCs w:val="0"/>
          <w:color w:val="auto"/>
          <w:highlight w:val="yellow"/>
          <w:u w:val="single"/>
        </w:rPr>
      </w:pPr>
      <w:r w:rsidRPr="00E86841">
        <w:rPr>
          <w:rFonts w:ascii="Times New Roman" w:hAnsi="Times New Roman" w:cs="Times New Roman"/>
          <w:i w:val="0"/>
          <w:iCs w:val="0"/>
          <w:color w:val="auto"/>
          <w:highlight w:val="yellow"/>
          <w:u w:val="single"/>
        </w:rPr>
        <w:t xml:space="preserve">Modelo 2: Eficiência do Controle Postural </w:t>
      </w:r>
    </w:p>
    <w:p w14:paraId="0D60FCDB" w14:textId="77777777" w:rsidR="0014269C" w:rsidRPr="00E86841" w:rsidRDefault="0014269C" w:rsidP="00A729A5">
      <w:pPr>
        <w:pStyle w:val="NormalWeb"/>
        <w:spacing w:before="0" w:beforeAutospacing="0" w:after="0" w:afterAutospacing="0" w:line="360" w:lineRule="auto"/>
        <w:ind w:firstLine="708"/>
        <w:rPr>
          <w:highlight w:val="yellow"/>
        </w:rPr>
      </w:pPr>
      <w:r w:rsidRPr="00E86841">
        <w:rPr>
          <w:highlight w:val="yellow"/>
        </w:rPr>
        <w:t>Avalia a precisão do sistema em manter o equilíbrio com o menor erro possível.</w:t>
      </w:r>
    </w:p>
    <w:p w14:paraId="5865D9B6" w14:textId="77777777" w:rsidR="00D22345" w:rsidRPr="00E86841" w:rsidRDefault="00D22345" w:rsidP="000F3F46">
      <w:pPr>
        <w:pStyle w:val="NormalWeb"/>
        <w:spacing w:before="0" w:beforeAutospacing="0" w:after="0" w:afterAutospacing="0" w:line="360" w:lineRule="auto"/>
        <w:ind w:left="720"/>
        <w:rPr>
          <w:highlight w:val="yellow"/>
        </w:rPr>
      </w:pPr>
      <w:r w:rsidRPr="00E86841">
        <w:rPr>
          <w:b/>
          <w:bCs/>
          <w:highlight w:val="yellow"/>
        </w:rPr>
        <w:t>Variáveis:</w:t>
      </w:r>
    </w:p>
    <w:p w14:paraId="565E00E8" w14:textId="4649B7AD" w:rsidR="00D22345" w:rsidRPr="00E86841" w:rsidRDefault="00D22345" w:rsidP="000F3F46">
      <w:pPr>
        <w:pStyle w:val="NormalWeb"/>
        <w:numPr>
          <w:ilvl w:val="1"/>
          <w:numId w:val="12"/>
        </w:numPr>
        <w:spacing w:before="0" w:beforeAutospacing="0" w:after="0" w:afterAutospacing="0" w:line="360" w:lineRule="auto"/>
        <w:rPr>
          <w:highlight w:val="yellow"/>
        </w:rPr>
      </w:pPr>
      <w:r w:rsidRPr="00E86841">
        <w:rPr>
          <w:highlight w:val="yellow"/>
        </w:rPr>
        <w:t>Distância média CoP-</w:t>
      </w:r>
      <w:proofErr w:type="spellStart"/>
      <w:r w:rsidRPr="00E86841">
        <w:rPr>
          <w:highlight w:val="yellow"/>
        </w:rPr>
        <w:t>CoM</w:t>
      </w:r>
      <w:proofErr w:type="spellEnd"/>
      <w:r w:rsidRPr="00E86841">
        <w:rPr>
          <w:highlight w:val="yellow"/>
        </w:rPr>
        <w:t xml:space="preserve"> (</w:t>
      </w:r>
      <w:r w:rsidR="004303C6" w:rsidRPr="00E86841">
        <w:rPr>
          <w:highlight w:val="yellow"/>
        </w:rPr>
        <w:t>milímetros</w:t>
      </w:r>
      <w:r w:rsidRPr="00E86841">
        <w:rPr>
          <w:highlight w:val="yellow"/>
        </w:rPr>
        <w:t>).</w:t>
      </w:r>
    </w:p>
    <w:p w14:paraId="151835B3" w14:textId="40E398C6" w:rsidR="00D27FB1" w:rsidRPr="00E86841" w:rsidRDefault="00D27FB1" w:rsidP="000F3F46">
      <w:pPr>
        <w:pStyle w:val="NormalWeb"/>
        <w:numPr>
          <w:ilvl w:val="1"/>
          <w:numId w:val="12"/>
        </w:numPr>
        <w:spacing w:before="0" w:beforeAutospacing="0" w:after="0" w:afterAutospacing="0" w:line="360" w:lineRule="auto"/>
        <w:rPr>
          <w:highlight w:val="yellow"/>
        </w:rPr>
      </w:pPr>
      <w:r w:rsidRPr="00E86841">
        <w:rPr>
          <w:highlight w:val="yellow"/>
        </w:rPr>
        <w:t>Velocidade média do CoP (milímetros/segundo)</w:t>
      </w:r>
    </w:p>
    <w:p w14:paraId="6F55A815" w14:textId="544F27DF" w:rsidR="00D22345" w:rsidRPr="00E86841" w:rsidRDefault="00D22345" w:rsidP="000F3F46">
      <w:pPr>
        <w:pStyle w:val="NormalWeb"/>
        <w:numPr>
          <w:ilvl w:val="1"/>
          <w:numId w:val="12"/>
        </w:numPr>
        <w:spacing w:before="0" w:beforeAutospacing="0" w:after="0" w:afterAutospacing="0" w:line="360" w:lineRule="auto"/>
        <w:rPr>
          <w:highlight w:val="yellow"/>
        </w:rPr>
      </w:pPr>
      <w:r w:rsidRPr="00E86841">
        <w:rPr>
          <w:highlight w:val="yellow"/>
        </w:rPr>
        <w:t>Entropia Aproximada (</w:t>
      </w:r>
      <w:r w:rsidR="007F0920" w:rsidRPr="00E86841">
        <w:rPr>
          <w:highlight w:val="yellow"/>
        </w:rPr>
        <w:t>unidades arbitrárias</w:t>
      </w:r>
      <w:r w:rsidRPr="00E86841">
        <w:rPr>
          <w:highlight w:val="yellow"/>
        </w:rPr>
        <w:t>).</w:t>
      </w:r>
    </w:p>
    <w:p w14:paraId="14274E51" w14:textId="677010EB" w:rsidR="00B17192" w:rsidRPr="00E86841" w:rsidRDefault="00B17192" w:rsidP="000F3F46">
      <w:pPr>
        <w:pStyle w:val="NormalWeb"/>
        <w:spacing w:before="0" w:beforeAutospacing="0" w:after="0" w:afterAutospacing="0" w:line="360" w:lineRule="auto"/>
        <w:rPr>
          <w:highlight w:val="yellow"/>
          <w:u w:val="single"/>
        </w:rPr>
      </w:pPr>
      <w:r w:rsidRPr="00E86841">
        <w:rPr>
          <w:highlight w:val="yellow"/>
          <w:u w:val="single"/>
        </w:rPr>
        <w:t>Modelo 3: Técnica</w:t>
      </w:r>
    </w:p>
    <w:p w14:paraId="42F447E0" w14:textId="77777777" w:rsidR="00B17192" w:rsidRPr="00E86841" w:rsidRDefault="00B17192" w:rsidP="00A729A5">
      <w:pPr>
        <w:pStyle w:val="NormalWeb"/>
        <w:spacing w:before="0" w:beforeAutospacing="0" w:after="0" w:afterAutospacing="0" w:line="360" w:lineRule="auto"/>
        <w:ind w:firstLine="708"/>
        <w:rPr>
          <w:highlight w:val="yellow"/>
        </w:rPr>
      </w:pPr>
      <w:r w:rsidRPr="00E86841">
        <w:rPr>
          <w:highlight w:val="yellow"/>
        </w:rPr>
        <w:t>Testa se configuração corporal influência no tempo de sustentação.</w:t>
      </w:r>
    </w:p>
    <w:p w14:paraId="30763D09" w14:textId="77777777" w:rsidR="00B17192" w:rsidRPr="00E86841" w:rsidRDefault="00B17192" w:rsidP="000F3F46">
      <w:pPr>
        <w:pStyle w:val="NormalWeb"/>
        <w:spacing w:before="0" w:beforeAutospacing="0" w:after="0" w:afterAutospacing="0" w:line="360" w:lineRule="auto"/>
        <w:ind w:left="720"/>
        <w:rPr>
          <w:highlight w:val="yellow"/>
        </w:rPr>
      </w:pPr>
      <w:r w:rsidRPr="00E86841">
        <w:rPr>
          <w:b/>
          <w:bCs/>
          <w:highlight w:val="yellow"/>
        </w:rPr>
        <w:t>Variáveis:</w:t>
      </w:r>
    </w:p>
    <w:p w14:paraId="431041E2" w14:textId="7A651520" w:rsidR="00B17192" w:rsidRPr="00E86841" w:rsidRDefault="00B17192" w:rsidP="000F3F46">
      <w:pPr>
        <w:pStyle w:val="NormalWeb"/>
        <w:numPr>
          <w:ilvl w:val="1"/>
          <w:numId w:val="12"/>
        </w:numPr>
        <w:spacing w:before="0" w:beforeAutospacing="0" w:after="0" w:afterAutospacing="0" w:line="360" w:lineRule="auto"/>
        <w:rPr>
          <w:highlight w:val="yellow"/>
        </w:rPr>
      </w:pPr>
      <w:r w:rsidRPr="00E86841">
        <w:rPr>
          <w:highlight w:val="yellow"/>
        </w:rPr>
        <w:t>Índice de verticalidade: alinhamento segmentar entre ombro e quadril (graus).</w:t>
      </w:r>
    </w:p>
    <w:p w14:paraId="61BC5D1B" w14:textId="77777777" w:rsidR="00B17192" w:rsidRPr="00E86841" w:rsidRDefault="00B17192" w:rsidP="000F3F46">
      <w:pPr>
        <w:pStyle w:val="NormalWeb"/>
        <w:numPr>
          <w:ilvl w:val="1"/>
          <w:numId w:val="12"/>
        </w:numPr>
        <w:spacing w:before="0" w:beforeAutospacing="0" w:after="0" w:afterAutospacing="0" w:line="360" w:lineRule="auto"/>
        <w:rPr>
          <w:highlight w:val="yellow"/>
        </w:rPr>
      </w:pPr>
      <w:r w:rsidRPr="00E86841">
        <w:rPr>
          <w:highlight w:val="yellow"/>
        </w:rPr>
        <w:t>Ângulo de Extensão Cervical (graus).</w:t>
      </w:r>
    </w:p>
    <w:p w14:paraId="124CC521" w14:textId="77777777" w:rsidR="00B17192" w:rsidRPr="00E86841" w:rsidRDefault="00B17192" w:rsidP="000F3F46">
      <w:pPr>
        <w:pStyle w:val="NormalWeb"/>
        <w:numPr>
          <w:ilvl w:val="1"/>
          <w:numId w:val="12"/>
        </w:numPr>
        <w:spacing w:before="0" w:beforeAutospacing="0" w:after="0" w:afterAutospacing="0" w:line="360" w:lineRule="auto"/>
        <w:rPr>
          <w:highlight w:val="yellow"/>
        </w:rPr>
      </w:pPr>
      <w:r w:rsidRPr="00E86841">
        <w:rPr>
          <w:highlight w:val="yellow"/>
        </w:rPr>
        <w:t>Largura da base de apoio (milímetros).</w:t>
      </w:r>
    </w:p>
    <w:p w14:paraId="2633412E" w14:textId="0B04EDEF" w:rsidR="00B17192" w:rsidRPr="00E86841" w:rsidRDefault="00DF63D4" w:rsidP="000F3F46">
      <w:pPr>
        <w:pStyle w:val="NormalWeb"/>
        <w:numPr>
          <w:ilvl w:val="1"/>
          <w:numId w:val="12"/>
        </w:numPr>
        <w:spacing w:before="0" w:beforeAutospacing="0" w:after="0" w:afterAutospacing="0" w:line="360" w:lineRule="auto"/>
        <w:rPr>
          <w:highlight w:val="yellow"/>
        </w:rPr>
      </w:pPr>
      <w:r w:rsidRPr="00E86841">
        <w:rPr>
          <w:highlight w:val="yellow"/>
        </w:rPr>
        <w:t>Orientação angular das mãos (graus).</w:t>
      </w:r>
    </w:p>
    <w:p w14:paraId="6497150B" w14:textId="4A79BC4A" w:rsidR="00D22345" w:rsidRPr="00E86841" w:rsidRDefault="00D22345" w:rsidP="000F3F46">
      <w:pPr>
        <w:pStyle w:val="NormalWeb"/>
        <w:spacing w:before="0" w:beforeAutospacing="0" w:after="0" w:afterAutospacing="0" w:line="360" w:lineRule="auto"/>
        <w:rPr>
          <w:highlight w:val="yellow"/>
          <w:u w:val="single"/>
        </w:rPr>
      </w:pPr>
      <w:r w:rsidRPr="00E86841">
        <w:rPr>
          <w:highlight w:val="yellow"/>
          <w:u w:val="single"/>
        </w:rPr>
        <w:t xml:space="preserve">Modelo </w:t>
      </w:r>
      <w:r w:rsidR="00B17192" w:rsidRPr="00E86841">
        <w:rPr>
          <w:highlight w:val="yellow"/>
          <w:u w:val="single"/>
        </w:rPr>
        <w:t>4</w:t>
      </w:r>
      <w:r w:rsidRPr="00E86841">
        <w:rPr>
          <w:highlight w:val="yellow"/>
          <w:u w:val="single"/>
        </w:rPr>
        <w:t>: Fatores Antropométricos</w:t>
      </w:r>
    </w:p>
    <w:p w14:paraId="33C75F45" w14:textId="701D2D84" w:rsidR="000F763C" w:rsidRPr="00E86841" w:rsidRDefault="00040667" w:rsidP="00A729A5">
      <w:pPr>
        <w:pStyle w:val="NormalWeb"/>
        <w:spacing w:before="0" w:beforeAutospacing="0" w:after="0" w:afterAutospacing="0" w:line="360" w:lineRule="auto"/>
        <w:ind w:firstLine="708"/>
        <w:jc w:val="both"/>
        <w:rPr>
          <w:highlight w:val="yellow"/>
        </w:rPr>
      </w:pPr>
      <w:r w:rsidRPr="00E86841">
        <w:rPr>
          <w:highlight w:val="yellow"/>
        </w:rPr>
        <w:t xml:space="preserve">Avalia o quanto as diferenças </w:t>
      </w:r>
      <w:r w:rsidR="00985282" w:rsidRPr="00E86841">
        <w:rPr>
          <w:highlight w:val="yellow"/>
        </w:rPr>
        <w:t>estruturais corporais</w:t>
      </w:r>
      <w:r w:rsidRPr="00E86841">
        <w:rPr>
          <w:highlight w:val="yellow"/>
        </w:rPr>
        <w:t xml:space="preserve"> influenciam na dificuldade</w:t>
      </w:r>
      <w:r w:rsidR="00540721" w:rsidRPr="00E86841">
        <w:rPr>
          <w:highlight w:val="yellow"/>
        </w:rPr>
        <w:t>/facilidade</w:t>
      </w:r>
      <w:r w:rsidRPr="00E86841">
        <w:rPr>
          <w:highlight w:val="yellow"/>
        </w:rPr>
        <w:t xml:space="preserve"> em manter o equilíbrio.</w:t>
      </w:r>
    </w:p>
    <w:p w14:paraId="483D2E77" w14:textId="69C488F7" w:rsidR="00D22345" w:rsidRPr="00E86841" w:rsidRDefault="00D22345" w:rsidP="000F3F46">
      <w:pPr>
        <w:pStyle w:val="NormalWeb"/>
        <w:spacing w:before="0" w:beforeAutospacing="0" w:after="0" w:afterAutospacing="0" w:line="360" w:lineRule="auto"/>
        <w:ind w:left="720"/>
        <w:rPr>
          <w:highlight w:val="yellow"/>
        </w:rPr>
      </w:pPr>
      <w:r w:rsidRPr="00E86841">
        <w:rPr>
          <w:b/>
          <w:bCs/>
          <w:highlight w:val="yellow"/>
        </w:rPr>
        <w:t>Variáveis:</w:t>
      </w:r>
    </w:p>
    <w:p w14:paraId="6E2C552F" w14:textId="4070189F" w:rsidR="00D22345" w:rsidRPr="00E86841" w:rsidRDefault="00D22345" w:rsidP="000F3F46">
      <w:pPr>
        <w:pStyle w:val="NormalWeb"/>
        <w:numPr>
          <w:ilvl w:val="1"/>
          <w:numId w:val="12"/>
        </w:numPr>
        <w:spacing w:before="0" w:beforeAutospacing="0" w:after="0" w:afterAutospacing="0" w:line="360" w:lineRule="auto"/>
        <w:rPr>
          <w:highlight w:val="yellow"/>
        </w:rPr>
      </w:pPr>
      <w:r w:rsidRPr="00E86841">
        <w:rPr>
          <w:highlight w:val="yellow"/>
        </w:rPr>
        <w:t xml:space="preserve">Altura do </w:t>
      </w:r>
      <w:proofErr w:type="spellStart"/>
      <w:r w:rsidRPr="00E86841">
        <w:rPr>
          <w:highlight w:val="yellow"/>
        </w:rPr>
        <w:t>CoM</w:t>
      </w:r>
      <w:proofErr w:type="spellEnd"/>
      <w:r w:rsidRPr="00E86841">
        <w:rPr>
          <w:highlight w:val="yellow"/>
        </w:rPr>
        <w:t xml:space="preserve"> (</w:t>
      </w:r>
      <w:r w:rsidR="00985282" w:rsidRPr="00E86841">
        <w:rPr>
          <w:highlight w:val="yellow"/>
        </w:rPr>
        <w:t>milímetros</w:t>
      </w:r>
      <w:r w:rsidRPr="00E86841">
        <w:rPr>
          <w:highlight w:val="yellow"/>
        </w:rPr>
        <w:t>).</w:t>
      </w:r>
    </w:p>
    <w:p w14:paraId="35CCD0A1" w14:textId="463DDDE6" w:rsidR="00D22345" w:rsidRPr="00E86841" w:rsidRDefault="00D22345" w:rsidP="000F3F46">
      <w:pPr>
        <w:pStyle w:val="NormalWeb"/>
        <w:numPr>
          <w:ilvl w:val="1"/>
          <w:numId w:val="12"/>
        </w:numPr>
        <w:spacing w:before="0" w:beforeAutospacing="0" w:after="0" w:afterAutospacing="0" w:line="360" w:lineRule="auto"/>
        <w:rPr>
          <w:highlight w:val="yellow"/>
        </w:rPr>
      </w:pPr>
      <w:r w:rsidRPr="00E86841">
        <w:rPr>
          <w:highlight w:val="yellow"/>
        </w:rPr>
        <w:t>Comprimento dos braços (</w:t>
      </w:r>
      <w:r w:rsidR="00985282" w:rsidRPr="00E86841">
        <w:rPr>
          <w:highlight w:val="yellow"/>
        </w:rPr>
        <w:t>milímetros</w:t>
      </w:r>
      <w:r w:rsidRPr="00E86841">
        <w:rPr>
          <w:highlight w:val="yellow"/>
        </w:rPr>
        <w:t>).</w:t>
      </w:r>
    </w:p>
    <w:p w14:paraId="0D6C8157" w14:textId="72858293" w:rsidR="00D22345" w:rsidRPr="00E86841" w:rsidRDefault="00985282" w:rsidP="000F3F46">
      <w:pPr>
        <w:pStyle w:val="NormalWeb"/>
        <w:numPr>
          <w:ilvl w:val="1"/>
          <w:numId w:val="12"/>
        </w:numPr>
        <w:spacing w:before="0" w:beforeAutospacing="0" w:after="0" w:afterAutospacing="0" w:line="360" w:lineRule="auto"/>
        <w:rPr>
          <w:highlight w:val="yellow"/>
        </w:rPr>
      </w:pPr>
      <w:r w:rsidRPr="00E86841">
        <w:rPr>
          <w:highlight w:val="yellow"/>
        </w:rPr>
        <w:t>Quantidade de go</w:t>
      </w:r>
      <w:r w:rsidR="00D22345" w:rsidRPr="00E86841">
        <w:rPr>
          <w:highlight w:val="yellow"/>
        </w:rPr>
        <w:t>rdura corporal (</w:t>
      </w:r>
      <w:r w:rsidRPr="00E86841">
        <w:rPr>
          <w:highlight w:val="yellow"/>
        </w:rPr>
        <w:t>percentual</w:t>
      </w:r>
      <w:r w:rsidR="00D22345" w:rsidRPr="00E86841">
        <w:rPr>
          <w:highlight w:val="yellow"/>
        </w:rPr>
        <w:t>).</w:t>
      </w:r>
    </w:p>
    <w:p w14:paraId="06EF2A88" w14:textId="0D8817F6" w:rsidR="00B17192" w:rsidRPr="00E86841" w:rsidRDefault="00B17192" w:rsidP="000F3F46">
      <w:pPr>
        <w:pStyle w:val="NormalWeb"/>
        <w:numPr>
          <w:ilvl w:val="1"/>
          <w:numId w:val="12"/>
        </w:numPr>
        <w:spacing w:before="0" w:beforeAutospacing="0" w:after="0" w:afterAutospacing="0" w:line="360" w:lineRule="auto"/>
        <w:rPr>
          <w:highlight w:val="yellow"/>
        </w:rPr>
      </w:pPr>
      <w:r w:rsidRPr="00E86841">
        <w:rPr>
          <w:highlight w:val="yellow"/>
        </w:rPr>
        <w:t>Massa magra em membros superiores (quilogramas).</w:t>
      </w:r>
    </w:p>
    <w:p w14:paraId="2839BF4C" w14:textId="53D7D33E" w:rsidR="00D22345" w:rsidRPr="00E86841" w:rsidRDefault="00D22345" w:rsidP="000F3F46">
      <w:pPr>
        <w:pStyle w:val="NormalWeb"/>
        <w:spacing w:before="0" w:beforeAutospacing="0" w:after="0" w:afterAutospacing="0" w:line="360" w:lineRule="auto"/>
        <w:rPr>
          <w:highlight w:val="yellow"/>
          <w:u w:val="single"/>
        </w:rPr>
      </w:pPr>
      <w:r w:rsidRPr="00E86841">
        <w:rPr>
          <w:highlight w:val="yellow"/>
          <w:u w:val="single"/>
        </w:rPr>
        <w:t>Modelo 5: Perfil e Experiência</w:t>
      </w:r>
    </w:p>
    <w:p w14:paraId="56F27B57" w14:textId="72CD257A" w:rsidR="00041FB1" w:rsidRPr="00E86841" w:rsidRDefault="00041FB1" w:rsidP="00A729A5">
      <w:pPr>
        <w:pStyle w:val="NormalWeb"/>
        <w:spacing w:before="0" w:beforeAutospacing="0" w:after="0" w:afterAutospacing="0" w:line="360" w:lineRule="auto"/>
        <w:ind w:firstLine="708"/>
        <w:rPr>
          <w:highlight w:val="yellow"/>
        </w:rPr>
      </w:pPr>
      <w:r w:rsidRPr="00E86841">
        <w:rPr>
          <w:highlight w:val="yellow"/>
        </w:rPr>
        <w:t>Avalia se idade é um fator limitante ou se a prática acumulada vale mais.</w:t>
      </w:r>
    </w:p>
    <w:p w14:paraId="4A6C870C" w14:textId="77777777" w:rsidR="00D22345" w:rsidRPr="00E86841" w:rsidRDefault="00D22345" w:rsidP="000F3F46">
      <w:pPr>
        <w:pStyle w:val="NormalWeb"/>
        <w:spacing w:before="0" w:beforeAutospacing="0" w:after="0" w:afterAutospacing="0" w:line="360" w:lineRule="auto"/>
        <w:ind w:left="720"/>
        <w:rPr>
          <w:highlight w:val="yellow"/>
        </w:rPr>
      </w:pPr>
      <w:r w:rsidRPr="00E86841">
        <w:rPr>
          <w:b/>
          <w:bCs/>
          <w:highlight w:val="yellow"/>
        </w:rPr>
        <w:t>Variáveis:</w:t>
      </w:r>
    </w:p>
    <w:p w14:paraId="4085B94A" w14:textId="20ECF823" w:rsidR="00D22345" w:rsidRPr="00E86841" w:rsidRDefault="00D22345" w:rsidP="000F3F46">
      <w:pPr>
        <w:pStyle w:val="NormalWeb"/>
        <w:numPr>
          <w:ilvl w:val="1"/>
          <w:numId w:val="14"/>
        </w:numPr>
        <w:spacing w:before="0" w:beforeAutospacing="0" w:after="0" w:afterAutospacing="0" w:line="360" w:lineRule="auto"/>
        <w:rPr>
          <w:highlight w:val="yellow"/>
        </w:rPr>
      </w:pPr>
      <w:r w:rsidRPr="00E86841">
        <w:rPr>
          <w:highlight w:val="yellow"/>
        </w:rPr>
        <w:t>Tempo de prática (meses).</w:t>
      </w:r>
    </w:p>
    <w:p w14:paraId="6522353B" w14:textId="05BDEBA1" w:rsidR="00D22345" w:rsidRPr="00E86841" w:rsidRDefault="00D22345" w:rsidP="000F3F46">
      <w:pPr>
        <w:pStyle w:val="NormalWeb"/>
        <w:numPr>
          <w:ilvl w:val="1"/>
          <w:numId w:val="14"/>
        </w:numPr>
        <w:spacing w:before="0" w:beforeAutospacing="0" w:after="0" w:afterAutospacing="0" w:line="360" w:lineRule="auto"/>
        <w:rPr>
          <w:highlight w:val="yellow"/>
        </w:rPr>
      </w:pPr>
      <w:r w:rsidRPr="00E86841">
        <w:rPr>
          <w:highlight w:val="yellow"/>
        </w:rPr>
        <w:lastRenderedPageBreak/>
        <w:t>Idade cronológica</w:t>
      </w:r>
      <w:r w:rsidR="00041FB1" w:rsidRPr="00E86841">
        <w:rPr>
          <w:highlight w:val="yellow"/>
        </w:rPr>
        <w:t xml:space="preserve"> (anos)</w:t>
      </w:r>
    </w:p>
    <w:p w14:paraId="50AA2C06" w14:textId="0486B58A" w:rsidR="00A729A5" w:rsidRPr="00E86841" w:rsidRDefault="00A729A5" w:rsidP="00A729A5">
      <w:pPr>
        <w:pStyle w:val="NormalWeb"/>
        <w:spacing w:before="0" w:beforeAutospacing="0" w:after="0" w:afterAutospacing="0" w:line="360" w:lineRule="auto"/>
        <w:rPr>
          <w:highlight w:val="yellow"/>
          <w:u w:val="single"/>
        </w:rPr>
      </w:pPr>
      <w:r w:rsidRPr="00E86841">
        <w:rPr>
          <w:highlight w:val="yellow"/>
          <w:u w:val="single"/>
        </w:rPr>
        <w:t xml:space="preserve">Modelo 6: </w:t>
      </w:r>
      <w:r w:rsidR="0088478E" w:rsidRPr="00E86841">
        <w:rPr>
          <w:highlight w:val="yellow"/>
          <w:u w:val="single"/>
        </w:rPr>
        <w:t xml:space="preserve">Autonomia </w:t>
      </w:r>
      <w:r w:rsidR="005F5C2B" w:rsidRPr="00E86841">
        <w:rPr>
          <w:highlight w:val="yellow"/>
          <w:u w:val="single"/>
        </w:rPr>
        <w:t>de Estabilização</w:t>
      </w:r>
      <w:r w:rsidRPr="00E86841">
        <w:rPr>
          <w:highlight w:val="yellow"/>
          <w:u w:val="single"/>
        </w:rPr>
        <w:t> </w:t>
      </w:r>
    </w:p>
    <w:p w14:paraId="74371808" w14:textId="43DED63E" w:rsidR="0088478E" w:rsidRPr="00E86841" w:rsidRDefault="0088478E" w:rsidP="0088478E">
      <w:pPr>
        <w:suppressAutoHyphens w:val="0"/>
        <w:spacing w:line="360" w:lineRule="auto"/>
        <w:ind w:firstLine="708"/>
        <w:rPr>
          <w:rFonts w:ascii="Times New Roman" w:eastAsia="Times New Roman" w:hAnsi="Times New Roman" w:cs="Times New Roman"/>
        </w:rPr>
      </w:pPr>
      <w:r w:rsidRPr="00E86841">
        <w:rPr>
          <w:rFonts w:ascii="Times New Roman" w:eastAsia="Times New Roman" w:hAnsi="Times New Roman" w:cs="Times New Roman"/>
          <w:highlight w:val="yellow"/>
        </w:rPr>
        <w:t xml:space="preserve">Este modelo avalia os fatores determinantes para a capacidade do praticante de realizar a entrada no </w:t>
      </w:r>
      <w:r w:rsidR="009A6CB3" w:rsidRPr="009A6CB3">
        <w:rPr>
          <w:rFonts w:ascii="Times New Roman" w:eastAsia="Times New Roman" w:hAnsi="Times New Roman" w:cs="Times New Roman"/>
          <w:i/>
          <w:iCs/>
          <w:highlight w:val="yellow"/>
        </w:rPr>
        <w:t>HS</w:t>
      </w:r>
      <w:r w:rsidRPr="00E86841">
        <w:rPr>
          <w:rFonts w:ascii="Times New Roman" w:eastAsia="Times New Roman" w:hAnsi="Times New Roman" w:cs="Times New Roman"/>
          <w:highlight w:val="yellow"/>
        </w:rPr>
        <w:t xml:space="preserve"> de forma autônoma e atingir a fase de estabilização sem auxílio </w:t>
      </w:r>
      <w:r w:rsidR="005F5C2B" w:rsidRPr="00E86841">
        <w:rPr>
          <w:rFonts w:ascii="Times New Roman" w:eastAsia="Times New Roman" w:hAnsi="Times New Roman" w:cs="Times New Roman"/>
          <w:highlight w:val="yellow"/>
        </w:rPr>
        <w:t xml:space="preserve">externo, </w:t>
      </w:r>
      <w:r w:rsidR="003A2A0F">
        <w:rPr>
          <w:rFonts w:ascii="Times New Roman" w:eastAsia="Times New Roman" w:hAnsi="Times New Roman" w:cs="Times New Roman"/>
          <w:highlight w:val="yellow"/>
        </w:rPr>
        <w:t xml:space="preserve">considerando </w:t>
      </w:r>
      <w:r w:rsidR="005F5C2B" w:rsidRPr="00E86841">
        <w:rPr>
          <w:rFonts w:ascii="Times New Roman" w:eastAsia="Times New Roman" w:hAnsi="Times New Roman" w:cs="Times New Roman"/>
          <w:highlight w:val="yellow"/>
        </w:rPr>
        <w:t>nível de força de membros superiores, proficiência intrínseca no controle postural (medida previamente no bloco assistido) ou tempo de prática acumulada</w:t>
      </w:r>
      <w:r w:rsidR="00E144CC" w:rsidRPr="00E86841">
        <w:rPr>
          <w:rFonts w:ascii="Times New Roman" w:eastAsia="Times New Roman" w:hAnsi="Times New Roman" w:cs="Times New Roman"/>
          <w:highlight w:val="yellow"/>
        </w:rPr>
        <w:t xml:space="preserve"> </w:t>
      </w:r>
      <w:r w:rsidR="00E144CC" w:rsidRPr="00E86841">
        <w:rPr>
          <w:rFonts w:ascii="Times New Roman" w:eastAsia="Times New Roman" w:hAnsi="Times New Roman" w:cs="Times New Roman"/>
          <w:highlight w:val="yellow"/>
        </w:rPr>
        <w:fldChar w:fldCharType="begin"/>
      </w:r>
      <w:r w:rsidR="00A87FEA">
        <w:rPr>
          <w:rFonts w:ascii="Times New Roman" w:eastAsia="Times New Roman" w:hAnsi="Times New Roman" w:cs="Times New Roman"/>
          <w:highlight w:val="yellow"/>
        </w:rPr>
        <w:instrText xml:space="preserve"> ADDIN ZOTERO_ITEM CSL_CITATION {"citationID":"OEBC5iKX","properties":{"unsorted":false,"formattedCitation":"[9], [37]","plainCitation":"[9], [37]","noteIndex":0},"citationItems":[{"id":125,"uris":["http://zotero.org/users/17274952/items/GA9H6F87"],"itemData":{"id":125,"type":"article-journal","abstract":"The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sidR="00E144CC" w:rsidRPr="00E86841">
        <w:rPr>
          <w:rFonts w:ascii="Times New Roman" w:eastAsia="Times New Roman" w:hAnsi="Times New Roman" w:cs="Times New Roman"/>
          <w:highlight w:val="yellow"/>
        </w:rPr>
        <w:fldChar w:fldCharType="separate"/>
      </w:r>
      <w:r w:rsidR="00A87FEA" w:rsidRPr="00A87FEA">
        <w:rPr>
          <w:rFonts w:ascii="Times New Roman" w:hAnsi="Times New Roman" w:cs="Times New Roman"/>
          <w:highlight w:val="yellow"/>
        </w:rPr>
        <w:t>[9], [37]</w:t>
      </w:r>
      <w:r w:rsidR="00E144CC" w:rsidRPr="00E86841">
        <w:rPr>
          <w:rFonts w:ascii="Times New Roman" w:eastAsia="Times New Roman" w:hAnsi="Times New Roman" w:cs="Times New Roman"/>
          <w:highlight w:val="yellow"/>
        </w:rPr>
        <w:fldChar w:fldCharType="end"/>
      </w:r>
      <w:r w:rsidRPr="00E86841">
        <w:rPr>
          <w:rFonts w:ascii="Times New Roman" w:eastAsia="Times New Roman" w:hAnsi="Times New Roman" w:cs="Times New Roman"/>
          <w:highlight w:val="yellow"/>
        </w:rPr>
        <w:t>. Diferindo das abordagens anteriores baseadas em regressão linear,</w:t>
      </w:r>
      <w:r w:rsidR="005F5C2B" w:rsidRPr="00E86841">
        <w:rPr>
          <w:rFonts w:ascii="Times New Roman" w:eastAsia="Times New Roman" w:hAnsi="Times New Roman" w:cs="Times New Roman"/>
          <w:highlight w:val="yellow"/>
        </w:rPr>
        <w:t xml:space="preserve"> será realizada</w:t>
      </w:r>
      <w:r w:rsidRPr="00E86841">
        <w:rPr>
          <w:rFonts w:ascii="Times New Roman" w:eastAsia="Times New Roman" w:hAnsi="Times New Roman" w:cs="Times New Roman"/>
          <w:highlight w:val="yellow"/>
        </w:rPr>
        <w:t xml:space="preserve"> uma </w:t>
      </w:r>
      <w:r w:rsidR="005F5C2B" w:rsidRPr="00E86841">
        <w:rPr>
          <w:rFonts w:ascii="Times New Roman" w:eastAsia="Times New Roman" w:hAnsi="Times New Roman" w:cs="Times New Roman"/>
          <w:highlight w:val="yellow"/>
        </w:rPr>
        <w:t>r</w:t>
      </w:r>
      <w:r w:rsidRPr="00E86841">
        <w:rPr>
          <w:rFonts w:ascii="Times New Roman" w:eastAsia="Times New Roman" w:hAnsi="Times New Roman" w:cs="Times New Roman"/>
          <w:highlight w:val="yellow"/>
        </w:rPr>
        <w:t xml:space="preserve">egressão </w:t>
      </w:r>
      <w:r w:rsidR="005F5C2B" w:rsidRPr="00E86841">
        <w:rPr>
          <w:rFonts w:ascii="Times New Roman" w:eastAsia="Times New Roman" w:hAnsi="Times New Roman" w:cs="Times New Roman"/>
          <w:highlight w:val="yellow"/>
        </w:rPr>
        <w:t>l</w:t>
      </w:r>
      <w:r w:rsidRPr="00E86841">
        <w:rPr>
          <w:rFonts w:ascii="Times New Roman" w:eastAsia="Times New Roman" w:hAnsi="Times New Roman" w:cs="Times New Roman"/>
          <w:highlight w:val="yellow"/>
        </w:rPr>
        <w:t xml:space="preserve">ogística </w:t>
      </w:r>
      <w:r w:rsidR="005F5C2B" w:rsidRPr="00E86841">
        <w:rPr>
          <w:rFonts w:ascii="Times New Roman" w:eastAsia="Times New Roman" w:hAnsi="Times New Roman" w:cs="Times New Roman"/>
          <w:highlight w:val="yellow"/>
        </w:rPr>
        <w:t>b</w:t>
      </w:r>
      <w:r w:rsidRPr="00E86841">
        <w:rPr>
          <w:rFonts w:ascii="Times New Roman" w:eastAsia="Times New Roman" w:hAnsi="Times New Roman" w:cs="Times New Roman"/>
          <w:highlight w:val="yellow"/>
        </w:rPr>
        <w:t xml:space="preserve">inária, </w:t>
      </w:r>
      <w:r w:rsidR="005F5C2B" w:rsidRPr="00E86841">
        <w:rPr>
          <w:rFonts w:ascii="Times New Roman" w:eastAsia="Times New Roman" w:hAnsi="Times New Roman" w:cs="Times New Roman"/>
          <w:highlight w:val="yellow"/>
        </w:rPr>
        <w:t xml:space="preserve">visto </w:t>
      </w:r>
      <w:r w:rsidRPr="00E86841">
        <w:rPr>
          <w:rFonts w:ascii="Times New Roman" w:eastAsia="Times New Roman" w:hAnsi="Times New Roman" w:cs="Times New Roman"/>
          <w:highlight w:val="yellow"/>
        </w:rPr>
        <w:t xml:space="preserve">que a variável dependente possui natureza dicotômica: </w:t>
      </w:r>
      <w:r w:rsidR="008517BD">
        <w:rPr>
          <w:rFonts w:ascii="Times New Roman" w:eastAsia="Times New Roman" w:hAnsi="Times New Roman" w:cs="Times New Roman"/>
          <w:highlight w:val="yellow"/>
        </w:rPr>
        <w:t>s</w:t>
      </w:r>
      <w:r w:rsidRPr="00E86841">
        <w:rPr>
          <w:rFonts w:ascii="Times New Roman" w:eastAsia="Times New Roman" w:hAnsi="Times New Roman" w:cs="Times New Roman"/>
          <w:highlight w:val="yellow"/>
        </w:rPr>
        <w:t xml:space="preserve">ucesso (conseguiu atingir a posição e manter o equilíbrio de forma independente por no mínimo 3 segundos no bloco de entradas livres) versus </w:t>
      </w:r>
      <w:r w:rsidR="008517BD">
        <w:rPr>
          <w:rFonts w:ascii="Times New Roman" w:eastAsia="Times New Roman" w:hAnsi="Times New Roman" w:cs="Times New Roman"/>
          <w:highlight w:val="yellow"/>
        </w:rPr>
        <w:t>f</w:t>
      </w:r>
      <w:r w:rsidRPr="00E86841">
        <w:rPr>
          <w:rFonts w:ascii="Times New Roman" w:eastAsia="Times New Roman" w:hAnsi="Times New Roman" w:cs="Times New Roman"/>
          <w:highlight w:val="yellow"/>
        </w:rPr>
        <w:t>alha (incapacidade de estabilização da postura).</w:t>
      </w:r>
      <w:r w:rsidR="005F5C2B" w:rsidRPr="00E86841">
        <w:rPr>
          <w:rFonts w:ascii="Times New Roman" w:eastAsia="Times New Roman" w:hAnsi="Times New Roman" w:cs="Times New Roman"/>
        </w:rPr>
        <w:t xml:space="preserve"> </w:t>
      </w:r>
    </w:p>
    <w:p w14:paraId="098FC700" w14:textId="300CC039" w:rsidR="00A729A5" w:rsidRPr="00E86841" w:rsidRDefault="00A729A5" w:rsidP="0088478E">
      <w:pPr>
        <w:suppressAutoHyphens w:val="0"/>
        <w:spacing w:line="360" w:lineRule="auto"/>
        <w:ind w:firstLine="708"/>
        <w:jc w:val="left"/>
        <w:rPr>
          <w:rFonts w:ascii="Times New Roman" w:eastAsia="Times New Roman" w:hAnsi="Times New Roman" w:cs="Times New Roman"/>
          <w:color w:val="101010"/>
          <w:highlight w:val="yellow"/>
        </w:rPr>
      </w:pPr>
      <w:r w:rsidRPr="00E86841">
        <w:rPr>
          <w:rFonts w:ascii="Times New Roman" w:eastAsia="Times New Roman" w:hAnsi="Times New Roman" w:cs="Times New Roman"/>
          <w:b/>
          <w:bCs/>
          <w:color w:val="101010"/>
          <w:highlight w:val="yellow"/>
        </w:rPr>
        <w:t>Variáveis:</w:t>
      </w:r>
    </w:p>
    <w:p w14:paraId="6BD1F3E9" w14:textId="77777777" w:rsidR="00A729A5" w:rsidRPr="00E86841" w:rsidRDefault="00A729A5" w:rsidP="00A729A5">
      <w:pPr>
        <w:numPr>
          <w:ilvl w:val="0"/>
          <w:numId w:val="22"/>
        </w:numPr>
        <w:suppressAutoHyphens w:val="0"/>
        <w:spacing w:line="360" w:lineRule="auto"/>
        <w:jc w:val="left"/>
        <w:rPr>
          <w:rFonts w:ascii="Times New Roman" w:eastAsia="Times New Roman" w:hAnsi="Times New Roman" w:cs="Times New Roman"/>
          <w:highlight w:val="yellow"/>
        </w:rPr>
      </w:pPr>
      <w:r w:rsidRPr="00E86841">
        <w:rPr>
          <w:rFonts w:ascii="Times New Roman" w:eastAsia="Times New Roman" w:hAnsi="Times New Roman" w:cs="Times New Roman"/>
          <w:highlight w:val="yellow"/>
        </w:rPr>
        <w:t>Força relativa no SP (1-RM / massa corporal).</w:t>
      </w:r>
    </w:p>
    <w:p w14:paraId="70871239" w14:textId="326C473A" w:rsidR="00A729A5" w:rsidRPr="00E86841" w:rsidRDefault="00A729A5" w:rsidP="00A729A5">
      <w:pPr>
        <w:numPr>
          <w:ilvl w:val="0"/>
          <w:numId w:val="22"/>
        </w:numPr>
        <w:suppressAutoHyphens w:val="0"/>
        <w:spacing w:line="360" w:lineRule="auto"/>
        <w:jc w:val="left"/>
        <w:rPr>
          <w:rFonts w:ascii="Times New Roman" w:eastAsia="Times New Roman" w:hAnsi="Times New Roman" w:cs="Times New Roman"/>
          <w:highlight w:val="yellow"/>
        </w:rPr>
      </w:pPr>
      <w:r w:rsidRPr="00E86841">
        <w:rPr>
          <w:rFonts w:ascii="Times New Roman" w:eastAsia="Times New Roman" w:hAnsi="Times New Roman" w:cs="Times New Roman"/>
          <w:highlight w:val="yellow"/>
        </w:rPr>
        <w:t xml:space="preserve">Tempo médio de sustentação no </w:t>
      </w:r>
      <w:r w:rsidR="009A6CB3" w:rsidRPr="009A6CB3">
        <w:rPr>
          <w:rFonts w:ascii="Times New Roman" w:eastAsia="Times New Roman" w:hAnsi="Times New Roman" w:cs="Times New Roman"/>
          <w:i/>
          <w:iCs/>
          <w:highlight w:val="yellow"/>
        </w:rPr>
        <w:t>HS</w:t>
      </w:r>
      <w:r w:rsidRPr="00E86841">
        <w:rPr>
          <w:rFonts w:ascii="Times New Roman" w:eastAsia="Times New Roman" w:hAnsi="Times New Roman" w:cs="Times New Roman"/>
          <w:highlight w:val="yellow"/>
        </w:rPr>
        <w:t xml:space="preserve"> Assistido (s</w:t>
      </w:r>
      <w:r w:rsidR="00E144CC" w:rsidRPr="00E86841">
        <w:rPr>
          <w:rFonts w:ascii="Times New Roman" w:eastAsia="Times New Roman" w:hAnsi="Times New Roman" w:cs="Times New Roman"/>
          <w:highlight w:val="yellow"/>
        </w:rPr>
        <w:t>egundos</w:t>
      </w:r>
      <w:r w:rsidRPr="00E86841">
        <w:rPr>
          <w:rFonts w:ascii="Times New Roman" w:eastAsia="Times New Roman" w:hAnsi="Times New Roman" w:cs="Times New Roman"/>
          <w:highlight w:val="yellow"/>
        </w:rPr>
        <w:t>).</w:t>
      </w:r>
    </w:p>
    <w:p w14:paraId="08D31A28" w14:textId="77777777" w:rsidR="00A729A5" w:rsidRPr="00E86841" w:rsidRDefault="00A729A5" w:rsidP="00A729A5">
      <w:pPr>
        <w:numPr>
          <w:ilvl w:val="0"/>
          <w:numId w:val="22"/>
        </w:numPr>
        <w:suppressAutoHyphens w:val="0"/>
        <w:spacing w:line="360" w:lineRule="auto"/>
        <w:jc w:val="left"/>
        <w:rPr>
          <w:rFonts w:ascii="Times New Roman" w:eastAsia="Times New Roman" w:hAnsi="Times New Roman" w:cs="Times New Roman"/>
          <w:highlight w:val="yellow"/>
        </w:rPr>
      </w:pPr>
      <w:r w:rsidRPr="00E86841">
        <w:rPr>
          <w:rFonts w:ascii="Times New Roman" w:eastAsia="Times New Roman" w:hAnsi="Times New Roman" w:cs="Times New Roman"/>
          <w:highlight w:val="yellow"/>
        </w:rPr>
        <w:t>Tempo de prática (meses).</w:t>
      </w:r>
    </w:p>
    <w:p w14:paraId="62053583" w14:textId="77777777" w:rsidR="00A729A5" w:rsidRPr="00E86841" w:rsidRDefault="00A729A5" w:rsidP="00A729A5">
      <w:pPr>
        <w:pStyle w:val="NormalWeb"/>
        <w:spacing w:before="0" w:beforeAutospacing="0" w:after="0" w:afterAutospacing="0" w:line="360" w:lineRule="auto"/>
        <w:rPr>
          <w:highlight w:val="yellow"/>
        </w:rPr>
      </w:pPr>
    </w:p>
    <w:p w14:paraId="18F4D991" w14:textId="1DF01FBB" w:rsidR="00CD0CA1" w:rsidRPr="00E86841" w:rsidRDefault="00CD0CA1" w:rsidP="000F3F46">
      <w:pPr>
        <w:spacing w:line="360" w:lineRule="auto"/>
        <w:ind w:firstLine="360"/>
        <w:rPr>
          <w:rFonts w:ascii="Times New Roman" w:eastAsia="Times New Roman" w:hAnsi="Times New Roman" w:cs="Times New Roman"/>
        </w:rPr>
      </w:pPr>
      <w:r w:rsidRPr="00E86841">
        <w:rPr>
          <w:rFonts w:ascii="Times New Roman" w:eastAsia="Times New Roman" w:hAnsi="Times New Roman" w:cs="Times New Roman"/>
        </w:rPr>
        <w:t xml:space="preserve">Para mediana da distância percorrida nas tentativas no </w:t>
      </w:r>
      <w:r w:rsidR="009A6CB3" w:rsidRPr="009A6CB3">
        <w:rPr>
          <w:rFonts w:ascii="Times New Roman" w:eastAsia="Times New Roman" w:hAnsi="Times New Roman" w:cs="Times New Roman"/>
          <w:i/>
          <w:iCs/>
        </w:rPr>
        <w:t>HSW</w:t>
      </w:r>
      <w:r w:rsidRPr="00E86841">
        <w:rPr>
          <w:rFonts w:ascii="Times New Roman" w:eastAsia="Times New Roman" w:hAnsi="Times New Roman" w:cs="Times New Roman"/>
          <w:iCs/>
        </w:rPr>
        <w:t xml:space="preserve"> como variável dependente</w:t>
      </w:r>
      <w:r w:rsidRPr="00E86841">
        <w:rPr>
          <w:rFonts w:ascii="Times New Roman" w:eastAsia="Times New Roman" w:hAnsi="Times New Roman" w:cs="Times New Roman"/>
        </w:rPr>
        <w:t xml:space="preserve">, </w:t>
      </w:r>
      <w:r w:rsidR="00B17192" w:rsidRPr="00E86841">
        <w:rPr>
          <w:rFonts w:ascii="Times New Roman" w:eastAsia="Times New Roman" w:hAnsi="Times New Roman" w:cs="Times New Roman"/>
        </w:rPr>
        <w:t>s</w:t>
      </w:r>
      <w:r w:rsidRPr="00E86841">
        <w:rPr>
          <w:rFonts w:ascii="Times New Roman" w:eastAsia="Times New Roman" w:hAnsi="Times New Roman" w:cs="Times New Roman"/>
        </w:rPr>
        <w:t>erão testados os modelos abaixo:</w:t>
      </w:r>
    </w:p>
    <w:p w14:paraId="45C30B0E" w14:textId="77777777" w:rsidR="00CD0CA1" w:rsidRPr="00E86841" w:rsidRDefault="001F7D1D" w:rsidP="000F3F46">
      <w:pPr>
        <w:pStyle w:val="NormalWeb"/>
        <w:spacing w:before="0" w:beforeAutospacing="0" w:after="0" w:afterAutospacing="0" w:line="360" w:lineRule="auto"/>
        <w:rPr>
          <w:u w:val="single"/>
        </w:rPr>
      </w:pPr>
      <w:r w:rsidRPr="00E86841">
        <w:rPr>
          <w:highlight w:val="yellow"/>
          <w:u w:val="single"/>
        </w:rPr>
        <w:t xml:space="preserve">Modelo 1: Capacidade Física </w:t>
      </w:r>
    </w:p>
    <w:p w14:paraId="6E2CE0F2" w14:textId="48C4ECF3" w:rsidR="001F7D1D" w:rsidRPr="00E86841" w:rsidRDefault="001F7D1D" w:rsidP="0088478E">
      <w:pPr>
        <w:pStyle w:val="NormalWeb"/>
        <w:spacing w:before="0" w:beforeAutospacing="0" w:after="0" w:afterAutospacing="0" w:line="360" w:lineRule="auto"/>
        <w:ind w:firstLine="708"/>
        <w:rPr>
          <w:highlight w:val="yellow"/>
          <w:u w:val="single"/>
        </w:rPr>
      </w:pPr>
      <w:r w:rsidRPr="00E86841">
        <w:rPr>
          <w:rStyle w:val="citation-238"/>
          <w:rFonts w:eastAsia="Arial"/>
          <w:highlight w:val="yellow"/>
        </w:rPr>
        <w:t>Avalia como a força máxima e a capacidade de suportar a fadiga em inversão contribuem para a manutenção do deslocamento</w:t>
      </w:r>
      <w:r w:rsidRPr="00E86841">
        <w:rPr>
          <w:highlight w:val="yellow"/>
        </w:rPr>
        <w:t>.</w:t>
      </w:r>
    </w:p>
    <w:p w14:paraId="4EE15F9D" w14:textId="77777777" w:rsidR="001C67ED" w:rsidRPr="00E86841" w:rsidRDefault="001C67ED" w:rsidP="000F3F46">
      <w:pPr>
        <w:pStyle w:val="NormalWeb"/>
        <w:spacing w:before="0" w:beforeAutospacing="0" w:after="0" w:afterAutospacing="0" w:line="360" w:lineRule="auto"/>
        <w:ind w:firstLine="708"/>
        <w:rPr>
          <w:highlight w:val="yellow"/>
        </w:rPr>
      </w:pPr>
      <w:r w:rsidRPr="00E86841">
        <w:rPr>
          <w:b/>
          <w:bCs/>
          <w:highlight w:val="yellow"/>
        </w:rPr>
        <w:t>Variáveis:</w:t>
      </w:r>
    </w:p>
    <w:p w14:paraId="371DEA52" w14:textId="70491B5F" w:rsidR="001C67ED" w:rsidRPr="00E86841" w:rsidRDefault="001C67ED" w:rsidP="000F3F46">
      <w:pPr>
        <w:pStyle w:val="NormalWeb"/>
        <w:numPr>
          <w:ilvl w:val="1"/>
          <w:numId w:val="11"/>
        </w:numPr>
        <w:spacing w:before="0" w:beforeAutospacing="0" w:after="0" w:afterAutospacing="0" w:line="360" w:lineRule="auto"/>
        <w:rPr>
          <w:highlight w:val="yellow"/>
        </w:rPr>
      </w:pPr>
      <w:r w:rsidRPr="00E86841">
        <w:rPr>
          <w:highlight w:val="yellow"/>
        </w:rPr>
        <w:t xml:space="preserve">Força relativa no </w:t>
      </w:r>
      <w:r w:rsidR="000E300C" w:rsidRPr="00E86841">
        <w:rPr>
          <w:i/>
          <w:iCs/>
          <w:highlight w:val="yellow"/>
        </w:rPr>
        <w:t>SP</w:t>
      </w:r>
      <w:r w:rsidRPr="00E86841">
        <w:rPr>
          <w:highlight w:val="yellow"/>
        </w:rPr>
        <w:t xml:space="preserve"> (1-RM / massa corporal).</w:t>
      </w:r>
    </w:p>
    <w:p w14:paraId="11B30EEE" w14:textId="2811E87D" w:rsidR="001C67ED" w:rsidRPr="00E86841" w:rsidRDefault="001C67ED" w:rsidP="000F3F46">
      <w:pPr>
        <w:pStyle w:val="NormalWeb"/>
        <w:numPr>
          <w:ilvl w:val="1"/>
          <w:numId w:val="11"/>
        </w:numPr>
        <w:spacing w:before="0" w:beforeAutospacing="0" w:after="0" w:afterAutospacing="0" w:line="360" w:lineRule="auto"/>
        <w:rPr>
          <w:highlight w:val="yellow"/>
        </w:rPr>
      </w:pPr>
      <w:r w:rsidRPr="00E86841">
        <w:rPr>
          <w:highlight w:val="yellow"/>
        </w:rPr>
        <w:t xml:space="preserve">Resistência em </w:t>
      </w:r>
      <w:proofErr w:type="spellStart"/>
      <w:r w:rsidRPr="00E86841">
        <w:rPr>
          <w:i/>
          <w:iCs/>
          <w:highlight w:val="yellow"/>
        </w:rPr>
        <w:t>wall-supported</w:t>
      </w:r>
      <w:proofErr w:type="spellEnd"/>
      <w:r w:rsidRPr="00E86841">
        <w:rPr>
          <w:i/>
          <w:iCs/>
          <w:highlight w:val="yellow"/>
        </w:rPr>
        <w:t xml:space="preserve"> </w:t>
      </w:r>
      <w:r w:rsidR="009A6CB3" w:rsidRPr="009A6CB3">
        <w:rPr>
          <w:i/>
          <w:iCs/>
          <w:highlight w:val="yellow"/>
        </w:rPr>
        <w:t>HS</w:t>
      </w:r>
      <w:r w:rsidRPr="00E86841">
        <w:rPr>
          <w:highlight w:val="yellow"/>
        </w:rPr>
        <w:t xml:space="preserve"> (segundos).</w:t>
      </w:r>
    </w:p>
    <w:p w14:paraId="1D506A59" w14:textId="77777777" w:rsidR="001C67ED" w:rsidRPr="00E86841" w:rsidRDefault="001C67ED" w:rsidP="000F3F46">
      <w:pPr>
        <w:pStyle w:val="NormalWeb"/>
        <w:numPr>
          <w:ilvl w:val="1"/>
          <w:numId w:val="11"/>
        </w:numPr>
        <w:spacing w:before="0" w:beforeAutospacing="0" w:after="0" w:afterAutospacing="0" w:line="360" w:lineRule="auto"/>
        <w:rPr>
          <w:highlight w:val="yellow"/>
        </w:rPr>
      </w:pPr>
      <w:r w:rsidRPr="00E86841">
        <w:rPr>
          <w:highlight w:val="yellow"/>
        </w:rPr>
        <w:t>Força de flexores de punho (quilograma-força).</w:t>
      </w:r>
    </w:p>
    <w:p w14:paraId="310CA06A" w14:textId="77777777" w:rsidR="001C67ED" w:rsidRPr="00E86841" w:rsidRDefault="001C67ED" w:rsidP="000F3F46">
      <w:pPr>
        <w:pStyle w:val="NormalWeb"/>
        <w:numPr>
          <w:ilvl w:val="1"/>
          <w:numId w:val="11"/>
        </w:numPr>
        <w:spacing w:before="0" w:beforeAutospacing="0" w:after="0" w:afterAutospacing="0" w:line="360" w:lineRule="auto"/>
        <w:rPr>
          <w:highlight w:val="yellow"/>
        </w:rPr>
      </w:pPr>
      <w:r w:rsidRPr="00E86841">
        <w:rPr>
          <w:highlight w:val="yellow"/>
        </w:rPr>
        <w:t>Força de flexores de dedos (quilograma-força).</w:t>
      </w:r>
    </w:p>
    <w:p w14:paraId="10CEEFB5" w14:textId="77777777" w:rsidR="001C67ED" w:rsidRPr="00E86841" w:rsidRDefault="001F7D1D" w:rsidP="000F3F46">
      <w:pPr>
        <w:pStyle w:val="NormalWeb"/>
        <w:spacing w:before="0" w:beforeAutospacing="0" w:after="0" w:afterAutospacing="0" w:line="360" w:lineRule="auto"/>
        <w:rPr>
          <w:u w:val="single"/>
        </w:rPr>
      </w:pPr>
      <w:r w:rsidRPr="00E86841">
        <w:rPr>
          <w:highlight w:val="yellow"/>
          <w:u w:val="single"/>
        </w:rPr>
        <w:t>Modelo 2: Eficiência da Locomoção</w:t>
      </w:r>
    </w:p>
    <w:p w14:paraId="3013D325" w14:textId="2F442F25" w:rsidR="001F7D1D" w:rsidRPr="00E86841" w:rsidRDefault="001F7D1D" w:rsidP="000F3F46">
      <w:pPr>
        <w:pStyle w:val="NormalWeb"/>
        <w:spacing w:before="0" w:beforeAutospacing="0" w:after="0" w:afterAutospacing="0" w:line="360" w:lineRule="auto"/>
      </w:pPr>
      <w:r w:rsidRPr="00E86841">
        <w:rPr>
          <w:rStyle w:val="citation-233"/>
          <w:highlight w:val="yellow"/>
        </w:rPr>
        <w:t>Verifica se a consistência rítmica e espacial das passadas é o que determina a distância percorrida</w:t>
      </w:r>
      <w:r w:rsidRPr="00E86841">
        <w:rPr>
          <w:highlight w:val="yellow"/>
        </w:rPr>
        <w:t>.</w:t>
      </w:r>
    </w:p>
    <w:p w14:paraId="2ED54148" w14:textId="77777777" w:rsidR="001C67ED" w:rsidRPr="00E86841" w:rsidRDefault="001C67ED" w:rsidP="000F3F46">
      <w:pPr>
        <w:pStyle w:val="NormalWeb"/>
        <w:spacing w:before="0" w:beforeAutospacing="0" w:after="0" w:afterAutospacing="0" w:line="360" w:lineRule="auto"/>
        <w:ind w:firstLine="708"/>
        <w:rPr>
          <w:highlight w:val="yellow"/>
        </w:rPr>
      </w:pPr>
      <w:r w:rsidRPr="00E86841">
        <w:rPr>
          <w:b/>
          <w:bCs/>
          <w:highlight w:val="yellow"/>
        </w:rPr>
        <w:t>Variáveis:</w:t>
      </w:r>
    </w:p>
    <w:p w14:paraId="03980F35" w14:textId="79A03AD7" w:rsidR="001F7D1D" w:rsidRPr="00E86841" w:rsidRDefault="001F7D1D" w:rsidP="000F3F46">
      <w:pPr>
        <w:pStyle w:val="NormalWeb"/>
        <w:numPr>
          <w:ilvl w:val="1"/>
          <w:numId w:val="11"/>
        </w:numPr>
        <w:spacing w:before="0" w:beforeAutospacing="0" w:after="0" w:afterAutospacing="0" w:line="360" w:lineRule="auto"/>
        <w:rPr>
          <w:highlight w:val="yellow"/>
        </w:rPr>
      </w:pPr>
      <w:r w:rsidRPr="00E86841">
        <w:rPr>
          <w:highlight w:val="yellow"/>
        </w:rPr>
        <w:t xml:space="preserve">Variabilidade Espacial: </w:t>
      </w:r>
      <w:r w:rsidR="001C67ED" w:rsidRPr="00E86841">
        <w:rPr>
          <w:highlight w:val="yellow"/>
        </w:rPr>
        <w:t>c</w:t>
      </w:r>
      <w:r w:rsidRPr="00E86841">
        <w:rPr>
          <w:highlight w:val="yellow"/>
        </w:rPr>
        <w:t xml:space="preserve">oeficiente de </w:t>
      </w:r>
      <w:r w:rsidR="001C67ED" w:rsidRPr="00E86841">
        <w:rPr>
          <w:highlight w:val="yellow"/>
        </w:rPr>
        <w:t>v</w:t>
      </w:r>
      <w:r w:rsidRPr="00E86841">
        <w:rPr>
          <w:highlight w:val="yellow"/>
        </w:rPr>
        <w:t>ariação do comprimento das passadas (%).</w:t>
      </w:r>
    </w:p>
    <w:p w14:paraId="7B8C12C8" w14:textId="6BFA3A6C" w:rsidR="001F7D1D" w:rsidRPr="00E86841" w:rsidRDefault="001F7D1D" w:rsidP="000F3F46">
      <w:pPr>
        <w:pStyle w:val="NormalWeb"/>
        <w:numPr>
          <w:ilvl w:val="1"/>
          <w:numId w:val="11"/>
        </w:numPr>
        <w:spacing w:before="0" w:beforeAutospacing="0" w:after="0" w:afterAutospacing="0" w:line="360" w:lineRule="auto"/>
        <w:rPr>
          <w:highlight w:val="yellow"/>
        </w:rPr>
      </w:pPr>
      <w:r w:rsidRPr="00E86841">
        <w:rPr>
          <w:highlight w:val="yellow"/>
        </w:rPr>
        <w:t xml:space="preserve">Variabilidade Temporal: Coeficiente de </w:t>
      </w:r>
      <w:r w:rsidR="001C67ED" w:rsidRPr="00E86841">
        <w:rPr>
          <w:highlight w:val="yellow"/>
        </w:rPr>
        <w:t>v</w:t>
      </w:r>
      <w:r w:rsidRPr="00E86841">
        <w:rPr>
          <w:highlight w:val="yellow"/>
        </w:rPr>
        <w:t>ariação do tempo entre passadas (%).</w:t>
      </w:r>
    </w:p>
    <w:p w14:paraId="47B97B24" w14:textId="7F474A10" w:rsidR="001F7D1D" w:rsidRPr="00E86841" w:rsidRDefault="001F7D1D" w:rsidP="000F3F46">
      <w:pPr>
        <w:pStyle w:val="NormalWeb"/>
        <w:numPr>
          <w:ilvl w:val="1"/>
          <w:numId w:val="11"/>
        </w:numPr>
        <w:spacing w:before="0" w:beforeAutospacing="0" w:after="0" w:afterAutospacing="0" w:line="360" w:lineRule="auto"/>
        <w:rPr>
          <w:highlight w:val="yellow"/>
        </w:rPr>
      </w:pPr>
      <w:r w:rsidRPr="00E86841">
        <w:rPr>
          <w:highlight w:val="yellow"/>
        </w:rPr>
        <w:t>Comprimento médio das passadas</w:t>
      </w:r>
      <w:r w:rsidR="001C67ED" w:rsidRPr="00E86841">
        <w:rPr>
          <w:highlight w:val="yellow"/>
        </w:rPr>
        <w:t xml:space="preserve"> (</w:t>
      </w:r>
      <w:r w:rsidRPr="00E86841">
        <w:rPr>
          <w:highlight w:val="yellow"/>
        </w:rPr>
        <w:t>Milímetros).</w:t>
      </w:r>
    </w:p>
    <w:p w14:paraId="31B5F0EA" w14:textId="118BF6CF" w:rsidR="001F7D1D" w:rsidRPr="00E86841" w:rsidRDefault="001F7D1D" w:rsidP="000F3F46">
      <w:pPr>
        <w:pStyle w:val="NormalWeb"/>
        <w:numPr>
          <w:ilvl w:val="1"/>
          <w:numId w:val="11"/>
        </w:numPr>
        <w:spacing w:before="0" w:beforeAutospacing="0" w:after="0" w:afterAutospacing="0" w:line="360" w:lineRule="auto"/>
        <w:rPr>
          <w:highlight w:val="yellow"/>
        </w:rPr>
      </w:pPr>
      <w:r w:rsidRPr="00E86841">
        <w:rPr>
          <w:highlight w:val="yellow"/>
        </w:rPr>
        <w:lastRenderedPageBreak/>
        <w:t xml:space="preserve">Cadência: </w:t>
      </w:r>
      <w:r w:rsidR="001C67ED" w:rsidRPr="00E86841">
        <w:rPr>
          <w:highlight w:val="yellow"/>
        </w:rPr>
        <w:t>p</w:t>
      </w:r>
      <w:r w:rsidRPr="00E86841">
        <w:rPr>
          <w:highlight w:val="yellow"/>
        </w:rPr>
        <w:t>assos por segundo (passos/s).</w:t>
      </w:r>
    </w:p>
    <w:p w14:paraId="2BE916B5" w14:textId="77777777" w:rsidR="00377BA5" w:rsidRPr="00E86841" w:rsidRDefault="001F7D1D" w:rsidP="000F3F46">
      <w:pPr>
        <w:pStyle w:val="NormalWeb"/>
        <w:spacing w:before="0" w:beforeAutospacing="0" w:after="0" w:afterAutospacing="0" w:line="360" w:lineRule="auto"/>
        <w:rPr>
          <w:u w:val="single"/>
        </w:rPr>
      </w:pPr>
      <w:r w:rsidRPr="00E86841">
        <w:rPr>
          <w:highlight w:val="yellow"/>
          <w:u w:val="single"/>
        </w:rPr>
        <w:t xml:space="preserve">Modelo 3: Técnica </w:t>
      </w:r>
    </w:p>
    <w:p w14:paraId="02A86504" w14:textId="76608730" w:rsidR="001F7D1D" w:rsidRPr="00E86841" w:rsidRDefault="001F7D1D" w:rsidP="000F3F46">
      <w:pPr>
        <w:pStyle w:val="NormalWeb"/>
        <w:spacing w:before="0" w:beforeAutospacing="0" w:after="0" w:afterAutospacing="0" w:line="360" w:lineRule="auto"/>
        <w:jc w:val="both"/>
      </w:pPr>
      <w:r w:rsidRPr="00E86841">
        <w:rPr>
          <w:rStyle w:val="citation-228"/>
          <w:highlight w:val="yellow"/>
        </w:rPr>
        <w:t xml:space="preserve">Testa </w:t>
      </w:r>
      <w:r w:rsidR="002A0B65" w:rsidRPr="00E86841">
        <w:rPr>
          <w:rStyle w:val="citation-228"/>
          <w:highlight w:val="yellow"/>
        </w:rPr>
        <w:t xml:space="preserve">como o </w:t>
      </w:r>
      <w:r w:rsidR="00377BA5" w:rsidRPr="00E86841">
        <w:rPr>
          <w:rStyle w:val="citation-228"/>
          <w:highlight w:val="yellow"/>
        </w:rPr>
        <w:t>alinhamento</w:t>
      </w:r>
      <w:r w:rsidRPr="00E86841">
        <w:rPr>
          <w:rStyle w:val="citation-228"/>
          <w:highlight w:val="yellow"/>
        </w:rPr>
        <w:t xml:space="preserve"> das articula</w:t>
      </w:r>
      <w:r w:rsidR="002A0B65" w:rsidRPr="00E86841">
        <w:rPr>
          <w:rStyle w:val="citation-228"/>
          <w:highlight w:val="yellow"/>
        </w:rPr>
        <w:t xml:space="preserve">r </w:t>
      </w:r>
      <w:r w:rsidRPr="00E86841">
        <w:rPr>
          <w:rStyle w:val="citation-228"/>
          <w:highlight w:val="yellow"/>
        </w:rPr>
        <w:t xml:space="preserve">e as estratégias das mãos </w:t>
      </w:r>
      <w:r w:rsidR="002A0B65" w:rsidRPr="00E86841">
        <w:rPr>
          <w:rStyle w:val="citation-228"/>
          <w:highlight w:val="yellow"/>
        </w:rPr>
        <w:t>influenciam</w:t>
      </w:r>
      <w:r w:rsidRPr="00E86841">
        <w:rPr>
          <w:rStyle w:val="citation-228"/>
          <w:highlight w:val="yellow"/>
        </w:rPr>
        <w:t xml:space="preserve"> </w:t>
      </w:r>
      <w:r w:rsidR="002A0B65" w:rsidRPr="00E86841">
        <w:rPr>
          <w:rStyle w:val="citation-228"/>
          <w:highlight w:val="yellow"/>
        </w:rPr>
        <w:t>n</w:t>
      </w:r>
      <w:r w:rsidRPr="00E86841">
        <w:rPr>
          <w:rStyle w:val="citation-228"/>
          <w:highlight w:val="yellow"/>
        </w:rPr>
        <w:t>a progressão contínua</w:t>
      </w:r>
      <w:r w:rsidRPr="00E86841">
        <w:rPr>
          <w:highlight w:val="yellow"/>
        </w:rPr>
        <w:t>.</w:t>
      </w:r>
    </w:p>
    <w:p w14:paraId="50125B6D" w14:textId="77777777" w:rsidR="002A0B65" w:rsidRPr="00E86841" w:rsidRDefault="002A0B65" w:rsidP="000F3F46">
      <w:pPr>
        <w:pStyle w:val="NormalWeb"/>
        <w:spacing w:before="0" w:beforeAutospacing="0" w:after="0" w:afterAutospacing="0" w:line="360" w:lineRule="auto"/>
        <w:ind w:left="720"/>
        <w:rPr>
          <w:highlight w:val="yellow"/>
        </w:rPr>
      </w:pPr>
      <w:r w:rsidRPr="00E86841">
        <w:rPr>
          <w:b/>
          <w:bCs/>
          <w:highlight w:val="yellow"/>
        </w:rPr>
        <w:t>Variáveis:</w:t>
      </w:r>
    </w:p>
    <w:p w14:paraId="6B4A458D" w14:textId="18CDDE0C" w:rsidR="002A0B65" w:rsidRPr="00E86841" w:rsidRDefault="002A0B65" w:rsidP="000F3F46">
      <w:pPr>
        <w:pStyle w:val="NormalWeb"/>
        <w:numPr>
          <w:ilvl w:val="1"/>
          <w:numId w:val="13"/>
        </w:numPr>
        <w:spacing w:before="0" w:beforeAutospacing="0" w:after="0" w:afterAutospacing="0" w:line="360" w:lineRule="auto"/>
        <w:rPr>
          <w:highlight w:val="yellow"/>
        </w:rPr>
      </w:pPr>
      <w:r w:rsidRPr="00E86841">
        <w:rPr>
          <w:highlight w:val="yellow"/>
        </w:rPr>
        <w:t>Índice de verticalidade: alinhamento segmentar entre ombro e quadril (graus).</w:t>
      </w:r>
    </w:p>
    <w:p w14:paraId="1B5B3413" w14:textId="77777777" w:rsidR="002A0B65" w:rsidRPr="00E86841" w:rsidRDefault="002A0B65" w:rsidP="000F3F46">
      <w:pPr>
        <w:pStyle w:val="NormalWeb"/>
        <w:numPr>
          <w:ilvl w:val="1"/>
          <w:numId w:val="13"/>
        </w:numPr>
        <w:spacing w:before="0" w:beforeAutospacing="0" w:after="0" w:afterAutospacing="0" w:line="360" w:lineRule="auto"/>
        <w:rPr>
          <w:highlight w:val="yellow"/>
        </w:rPr>
      </w:pPr>
      <w:r w:rsidRPr="00E86841">
        <w:rPr>
          <w:highlight w:val="yellow"/>
        </w:rPr>
        <w:t>Ângulo de Extensão Cervical (graus).</w:t>
      </w:r>
    </w:p>
    <w:p w14:paraId="14E98E81" w14:textId="5C52473A" w:rsidR="002A0B65" w:rsidRPr="00E86841" w:rsidRDefault="002A0B65" w:rsidP="000F3F46">
      <w:pPr>
        <w:pStyle w:val="NormalWeb"/>
        <w:numPr>
          <w:ilvl w:val="1"/>
          <w:numId w:val="13"/>
        </w:numPr>
        <w:spacing w:before="0" w:beforeAutospacing="0" w:after="0" w:afterAutospacing="0" w:line="360" w:lineRule="auto"/>
        <w:rPr>
          <w:highlight w:val="yellow"/>
        </w:rPr>
      </w:pPr>
      <w:r w:rsidRPr="00E86841">
        <w:rPr>
          <w:highlight w:val="yellow"/>
        </w:rPr>
        <w:t>Largura da base de apoio (milímetros).</w:t>
      </w:r>
    </w:p>
    <w:p w14:paraId="5B8356CF" w14:textId="32253355" w:rsidR="002A0B65" w:rsidRPr="00E86841" w:rsidRDefault="002A0B65" w:rsidP="000F3F46">
      <w:pPr>
        <w:pStyle w:val="NormalWeb"/>
        <w:numPr>
          <w:ilvl w:val="1"/>
          <w:numId w:val="13"/>
        </w:numPr>
        <w:spacing w:before="0" w:beforeAutospacing="0" w:after="0" w:afterAutospacing="0" w:line="360" w:lineRule="auto"/>
        <w:rPr>
          <w:highlight w:val="yellow"/>
        </w:rPr>
      </w:pPr>
      <w:r w:rsidRPr="00E86841">
        <w:rPr>
          <w:highlight w:val="yellow"/>
        </w:rPr>
        <w:t>Orientação angular das mãos</w:t>
      </w:r>
      <w:r w:rsidR="00DF63D4" w:rsidRPr="00E86841">
        <w:rPr>
          <w:highlight w:val="yellow"/>
        </w:rPr>
        <w:t xml:space="preserve"> </w:t>
      </w:r>
      <w:r w:rsidRPr="00E86841">
        <w:rPr>
          <w:highlight w:val="yellow"/>
        </w:rPr>
        <w:t>(</w:t>
      </w:r>
      <w:r w:rsidR="00DF63D4" w:rsidRPr="00E86841">
        <w:rPr>
          <w:highlight w:val="yellow"/>
        </w:rPr>
        <w:t>graus).</w:t>
      </w:r>
    </w:p>
    <w:p w14:paraId="613A5004" w14:textId="2C9F6063" w:rsidR="001F7D1D" w:rsidRPr="00E86841" w:rsidRDefault="001F7D1D" w:rsidP="000F3F46">
      <w:pPr>
        <w:pStyle w:val="NormalWeb"/>
        <w:spacing w:before="0" w:beforeAutospacing="0" w:after="0" w:afterAutospacing="0" w:line="360" w:lineRule="auto"/>
        <w:rPr>
          <w:highlight w:val="yellow"/>
          <w:u w:val="single"/>
        </w:rPr>
      </w:pPr>
      <w:r w:rsidRPr="00E86841">
        <w:rPr>
          <w:highlight w:val="yellow"/>
          <w:u w:val="single"/>
        </w:rPr>
        <w:t xml:space="preserve">Modelo </w:t>
      </w:r>
      <w:r w:rsidR="00B17192" w:rsidRPr="00E86841">
        <w:rPr>
          <w:highlight w:val="yellow"/>
          <w:u w:val="single"/>
        </w:rPr>
        <w:t>4</w:t>
      </w:r>
      <w:r w:rsidRPr="00E86841">
        <w:rPr>
          <w:highlight w:val="yellow"/>
          <w:u w:val="single"/>
        </w:rPr>
        <w:t>: Transferência de Habilidade (Estático para Dinâmico)</w:t>
      </w:r>
    </w:p>
    <w:p w14:paraId="151C8E4F" w14:textId="2AE045AD" w:rsidR="001F7D1D" w:rsidRPr="00E86841" w:rsidRDefault="001F7D1D" w:rsidP="000F3F46">
      <w:pPr>
        <w:pStyle w:val="NormalWeb"/>
        <w:spacing w:before="0" w:beforeAutospacing="0" w:after="0" w:afterAutospacing="0" w:line="360" w:lineRule="auto"/>
      </w:pPr>
      <w:r w:rsidRPr="00E86841">
        <w:rPr>
          <w:rStyle w:val="citation-218"/>
          <w:highlight w:val="yellow"/>
        </w:rPr>
        <w:t>Verifica se a proficiência no equilíbrio parado é um preditor direto para o desempenho em movimento</w:t>
      </w:r>
      <w:r w:rsidRPr="00E86841">
        <w:rPr>
          <w:highlight w:val="yellow"/>
        </w:rPr>
        <w:t>.</w:t>
      </w:r>
    </w:p>
    <w:p w14:paraId="6FC56255" w14:textId="77777777" w:rsidR="002F21E3" w:rsidRPr="00E86841" w:rsidRDefault="002F21E3" w:rsidP="000F3F46">
      <w:pPr>
        <w:pStyle w:val="NormalWeb"/>
        <w:spacing w:before="0" w:beforeAutospacing="0" w:after="0" w:afterAutospacing="0" w:line="360" w:lineRule="auto"/>
        <w:ind w:left="720"/>
        <w:rPr>
          <w:highlight w:val="yellow"/>
        </w:rPr>
      </w:pPr>
      <w:r w:rsidRPr="00E86841">
        <w:rPr>
          <w:b/>
          <w:bCs/>
          <w:highlight w:val="yellow"/>
        </w:rPr>
        <w:t>Variáveis:</w:t>
      </w:r>
    </w:p>
    <w:p w14:paraId="038C32E9" w14:textId="69E84A3C" w:rsidR="001F7D1D" w:rsidRPr="00E86841" w:rsidRDefault="001F7D1D" w:rsidP="000F3F46">
      <w:pPr>
        <w:pStyle w:val="NormalWeb"/>
        <w:numPr>
          <w:ilvl w:val="1"/>
          <w:numId w:val="13"/>
        </w:numPr>
        <w:spacing w:before="0" w:beforeAutospacing="0" w:after="0" w:afterAutospacing="0" w:line="360" w:lineRule="auto"/>
        <w:rPr>
          <w:highlight w:val="yellow"/>
        </w:rPr>
      </w:pPr>
      <w:r w:rsidRPr="00E86841">
        <w:rPr>
          <w:highlight w:val="yellow"/>
        </w:rPr>
        <w:t xml:space="preserve">Tempo médio de sustentação no </w:t>
      </w:r>
      <w:r w:rsidR="009A6CB3" w:rsidRPr="009A6CB3">
        <w:rPr>
          <w:i/>
          <w:iCs/>
          <w:highlight w:val="yellow"/>
        </w:rPr>
        <w:t>HS</w:t>
      </w:r>
      <w:r w:rsidRPr="00E86841">
        <w:rPr>
          <w:highlight w:val="yellow"/>
        </w:rPr>
        <w:t xml:space="preserve"> </w:t>
      </w:r>
      <w:r w:rsidR="002F21E3" w:rsidRPr="00E86841">
        <w:rPr>
          <w:highlight w:val="yellow"/>
        </w:rPr>
        <w:t>(s</w:t>
      </w:r>
      <w:r w:rsidRPr="00E86841">
        <w:rPr>
          <w:highlight w:val="yellow"/>
        </w:rPr>
        <w:t>egundos).</w:t>
      </w:r>
    </w:p>
    <w:p w14:paraId="3489CFB0" w14:textId="0D10A7BC" w:rsidR="001F7D1D" w:rsidRPr="00E86841" w:rsidRDefault="001F7D1D" w:rsidP="000F3F46">
      <w:pPr>
        <w:pStyle w:val="NormalWeb"/>
        <w:numPr>
          <w:ilvl w:val="1"/>
          <w:numId w:val="13"/>
        </w:numPr>
        <w:spacing w:before="0" w:beforeAutospacing="0" w:after="0" w:afterAutospacing="0" w:line="360" w:lineRule="auto"/>
        <w:rPr>
          <w:highlight w:val="yellow"/>
        </w:rPr>
      </w:pPr>
      <w:proofErr w:type="spellStart"/>
      <w:r w:rsidRPr="00E86841">
        <w:rPr>
          <w:highlight w:val="yellow"/>
        </w:rPr>
        <w:t>ApEn</w:t>
      </w:r>
      <w:proofErr w:type="spellEnd"/>
      <w:r w:rsidRPr="00E86841">
        <w:rPr>
          <w:highlight w:val="yellow"/>
        </w:rPr>
        <w:t xml:space="preserve"> no </w:t>
      </w:r>
      <w:r w:rsidR="009A6CB3" w:rsidRPr="009A6CB3">
        <w:rPr>
          <w:i/>
          <w:iCs/>
          <w:highlight w:val="yellow"/>
        </w:rPr>
        <w:t>HS</w:t>
      </w:r>
      <w:r w:rsidRPr="00E86841">
        <w:rPr>
          <w:highlight w:val="yellow"/>
        </w:rPr>
        <w:t xml:space="preserve"> </w:t>
      </w:r>
      <w:r w:rsidR="002F21E3" w:rsidRPr="00E86841">
        <w:rPr>
          <w:highlight w:val="yellow"/>
        </w:rPr>
        <w:t>(u</w:t>
      </w:r>
      <w:r w:rsidRPr="00E86841">
        <w:rPr>
          <w:highlight w:val="yellow"/>
        </w:rPr>
        <w:t>nidades arbitrárias</w:t>
      </w:r>
      <w:r w:rsidR="002F21E3" w:rsidRPr="00E86841">
        <w:rPr>
          <w:highlight w:val="yellow"/>
        </w:rPr>
        <w:t>)</w:t>
      </w:r>
      <w:r w:rsidRPr="00E86841">
        <w:rPr>
          <w:highlight w:val="yellow"/>
        </w:rPr>
        <w:t>.</w:t>
      </w:r>
    </w:p>
    <w:p w14:paraId="47B22A05" w14:textId="77777777" w:rsidR="002F21E3" w:rsidRPr="00E86841" w:rsidRDefault="002F21E3" w:rsidP="000F3F46">
      <w:pPr>
        <w:pStyle w:val="NormalWeb"/>
        <w:spacing w:before="0" w:beforeAutospacing="0" w:after="0" w:afterAutospacing="0" w:line="360" w:lineRule="auto"/>
        <w:rPr>
          <w:u w:val="single"/>
        </w:rPr>
      </w:pPr>
      <w:r w:rsidRPr="00E86841">
        <w:rPr>
          <w:highlight w:val="yellow"/>
          <w:u w:val="single"/>
        </w:rPr>
        <w:t>Modelo 5: Fatores Antropométricos</w:t>
      </w:r>
    </w:p>
    <w:p w14:paraId="1902DBCF" w14:textId="77777777" w:rsidR="002F21E3" w:rsidRPr="00E86841" w:rsidRDefault="002F21E3" w:rsidP="000F3F46">
      <w:pPr>
        <w:pStyle w:val="NormalWeb"/>
        <w:spacing w:before="0" w:beforeAutospacing="0" w:after="0" w:afterAutospacing="0" w:line="360" w:lineRule="auto"/>
        <w:rPr>
          <w:highlight w:val="yellow"/>
          <w:u w:val="single"/>
        </w:rPr>
      </w:pPr>
      <w:r w:rsidRPr="00E86841">
        <w:rPr>
          <w:rStyle w:val="citation-223"/>
          <w:highlight w:val="yellow"/>
        </w:rPr>
        <w:t>Avalia o impacto das alavancas mecânicas e da composição corporal no deslocamento</w:t>
      </w:r>
      <w:r w:rsidRPr="00E86841">
        <w:rPr>
          <w:highlight w:val="yellow"/>
        </w:rPr>
        <w:t>.</w:t>
      </w:r>
    </w:p>
    <w:p w14:paraId="1DB74D72" w14:textId="77777777" w:rsidR="002F21E3" w:rsidRPr="00E86841" w:rsidRDefault="002F21E3" w:rsidP="000F3F46">
      <w:pPr>
        <w:pStyle w:val="NormalWeb"/>
        <w:spacing w:before="0" w:beforeAutospacing="0" w:after="0" w:afterAutospacing="0" w:line="360" w:lineRule="auto"/>
        <w:ind w:left="720"/>
        <w:rPr>
          <w:highlight w:val="yellow"/>
        </w:rPr>
      </w:pPr>
      <w:r w:rsidRPr="00E86841">
        <w:rPr>
          <w:b/>
          <w:bCs/>
          <w:highlight w:val="yellow"/>
        </w:rPr>
        <w:t>Variáveis:</w:t>
      </w:r>
    </w:p>
    <w:p w14:paraId="1C22DF90" w14:textId="77777777" w:rsidR="002F21E3" w:rsidRPr="00E86841" w:rsidRDefault="002F21E3" w:rsidP="000F3F46">
      <w:pPr>
        <w:pStyle w:val="NormalWeb"/>
        <w:numPr>
          <w:ilvl w:val="1"/>
          <w:numId w:val="12"/>
        </w:numPr>
        <w:spacing w:before="0" w:beforeAutospacing="0" w:after="0" w:afterAutospacing="0" w:line="360" w:lineRule="auto"/>
        <w:rPr>
          <w:highlight w:val="yellow"/>
        </w:rPr>
      </w:pPr>
      <w:r w:rsidRPr="00E86841">
        <w:rPr>
          <w:highlight w:val="yellow"/>
        </w:rPr>
        <w:t xml:space="preserve">Altura do </w:t>
      </w:r>
      <w:proofErr w:type="spellStart"/>
      <w:r w:rsidRPr="00E86841">
        <w:rPr>
          <w:highlight w:val="yellow"/>
        </w:rPr>
        <w:t>CoM</w:t>
      </w:r>
      <w:proofErr w:type="spellEnd"/>
      <w:r w:rsidRPr="00E86841">
        <w:rPr>
          <w:highlight w:val="yellow"/>
        </w:rPr>
        <w:t xml:space="preserve"> (milímetros).</w:t>
      </w:r>
    </w:p>
    <w:p w14:paraId="00E7664B" w14:textId="77777777" w:rsidR="002F21E3" w:rsidRPr="00E86841" w:rsidRDefault="002F21E3" w:rsidP="000F3F46">
      <w:pPr>
        <w:pStyle w:val="NormalWeb"/>
        <w:numPr>
          <w:ilvl w:val="1"/>
          <w:numId w:val="12"/>
        </w:numPr>
        <w:spacing w:before="0" w:beforeAutospacing="0" w:after="0" w:afterAutospacing="0" w:line="360" w:lineRule="auto"/>
        <w:rPr>
          <w:highlight w:val="yellow"/>
        </w:rPr>
      </w:pPr>
      <w:r w:rsidRPr="00E86841">
        <w:rPr>
          <w:highlight w:val="yellow"/>
        </w:rPr>
        <w:t>Comprimento dos braços (milímetros).</w:t>
      </w:r>
    </w:p>
    <w:p w14:paraId="484BE998" w14:textId="77777777" w:rsidR="002F21E3" w:rsidRPr="00E86841" w:rsidRDefault="002F21E3" w:rsidP="000F3F46">
      <w:pPr>
        <w:pStyle w:val="NormalWeb"/>
        <w:numPr>
          <w:ilvl w:val="1"/>
          <w:numId w:val="12"/>
        </w:numPr>
        <w:spacing w:before="0" w:beforeAutospacing="0" w:after="0" w:afterAutospacing="0" w:line="360" w:lineRule="auto"/>
        <w:rPr>
          <w:highlight w:val="yellow"/>
        </w:rPr>
      </w:pPr>
      <w:r w:rsidRPr="00E86841">
        <w:rPr>
          <w:highlight w:val="yellow"/>
        </w:rPr>
        <w:t>Quantidade de gordura corporal (percentual).</w:t>
      </w:r>
    </w:p>
    <w:p w14:paraId="234D355A" w14:textId="77777777" w:rsidR="002F21E3" w:rsidRPr="00E86841" w:rsidRDefault="002F21E3" w:rsidP="000F3F46">
      <w:pPr>
        <w:pStyle w:val="NormalWeb"/>
        <w:numPr>
          <w:ilvl w:val="1"/>
          <w:numId w:val="12"/>
        </w:numPr>
        <w:spacing w:before="0" w:beforeAutospacing="0" w:after="0" w:afterAutospacing="0" w:line="360" w:lineRule="auto"/>
        <w:rPr>
          <w:highlight w:val="yellow"/>
        </w:rPr>
      </w:pPr>
      <w:r w:rsidRPr="00E86841">
        <w:rPr>
          <w:highlight w:val="yellow"/>
        </w:rPr>
        <w:t>Massa magra em membros superiores (quilogramas).</w:t>
      </w:r>
    </w:p>
    <w:p w14:paraId="25F171E0" w14:textId="77777777" w:rsidR="001F7D1D" w:rsidRPr="00E86841" w:rsidRDefault="001F7D1D" w:rsidP="000F3F46">
      <w:pPr>
        <w:pStyle w:val="NormalWeb"/>
        <w:spacing w:before="0" w:beforeAutospacing="0" w:after="0" w:afterAutospacing="0" w:line="360" w:lineRule="auto"/>
        <w:rPr>
          <w:highlight w:val="yellow"/>
          <w:u w:val="single"/>
        </w:rPr>
      </w:pPr>
      <w:r w:rsidRPr="00E86841">
        <w:rPr>
          <w:highlight w:val="yellow"/>
          <w:u w:val="single"/>
        </w:rPr>
        <w:t>Modelo 6: Perfil e Experiência</w:t>
      </w:r>
    </w:p>
    <w:p w14:paraId="66D95DFD" w14:textId="77777777" w:rsidR="002F21E3" w:rsidRPr="00E86841" w:rsidRDefault="002F21E3" w:rsidP="00286251">
      <w:pPr>
        <w:pStyle w:val="NormalWeb"/>
        <w:spacing w:before="0" w:beforeAutospacing="0" w:after="0" w:afterAutospacing="0" w:line="360" w:lineRule="auto"/>
        <w:ind w:firstLine="708"/>
        <w:rPr>
          <w:highlight w:val="yellow"/>
        </w:rPr>
      </w:pPr>
      <w:r w:rsidRPr="00E86841">
        <w:rPr>
          <w:highlight w:val="yellow"/>
        </w:rPr>
        <w:t>Avalia se idade é um fator limitante ou se a prática acumulada vale mais.</w:t>
      </w:r>
    </w:p>
    <w:p w14:paraId="3BF79D29" w14:textId="77777777" w:rsidR="002F21E3" w:rsidRPr="00E86841" w:rsidRDefault="002F21E3" w:rsidP="000F3F46">
      <w:pPr>
        <w:pStyle w:val="NormalWeb"/>
        <w:spacing w:before="0" w:beforeAutospacing="0" w:after="0" w:afterAutospacing="0" w:line="360" w:lineRule="auto"/>
        <w:ind w:left="720"/>
        <w:rPr>
          <w:highlight w:val="yellow"/>
        </w:rPr>
      </w:pPr>
      <w:r w:rsidRPr="00E86841">
        <w:rPr>
          <w:b/>
          <w:bCs/>
          <w:highlight w:val="yellow"/>
        </w:rPr>
        <w:t>Variáveis:</w:t>
      </w:r>
    </w:p>
    <w:p w14:paraId="2554F71A" w14:textId="77777777" w:rsidR="002F21E3" w:rsidRPr="00E86841" w:rsidRDefault="002F21E3" w:rsidP="000F3F46">
      <w:pPr>
        <w:pStyle w:val="NormalWeb"/>
        <w:numPr>
          <w:ilvl w:val="1"/>
          <w:numId w:val="14"/>
        </w:numPr>
        <w:spacing w:before="0" w:beforeAutospacing="0" w:after="0" w:afterAutospacing="0" w:line="360" w:lineRule="auto"/>
        <w:rPr>
          <w:highlight w:val="yellow"/>
        </w:rPr>
      </w:pPr>
      <w:r w:rsidRPr="00E86841">
        <w:rPr>
          <w:highlight w:val="yellow"/>
        </w:rPr>
        <w:t>Tempo de prática (meses).</w:t>
      </w:r>
    </w:p>
    <w:p w14:paraId="479865AE" w14:textId="77777777" w:rsidR="002F21E3" w:rsidRPr="00E86841" w:rsidRDefault="002F21E3" w:rsidP="000F3F46">
      <w:pPr>
        <w:pStyle w:val="NormalWeb"/>
        <w:numPr>
          <w:ilvl w:val="1"/>
          <w:numId w:val="14"/>
        </w:numPr>
        <w:spacing w:before="0" w:beforeAutospacing="0" w:after="0" w:afterAutospacing="0" w:line="360" w:lineRule="auto"/>
        <w:rPr>
          <w:highlight w:val="yellow"/>
        </w:rPr>
      </w:pPr>
      <w:r w:rsidRPr="00E86841">
        <w:rPr>
          <w:highlight w:val="yellow"/>
        </w:rPr>
        <w:t>Idade cronológica (anos)</w:t>
      </w:r>
    </w:p>
    <w:p w14:paraId="68677DB7" w14:textId="71864EC0" w:rsidR="002F21E3" w:rsidRPr="00E86841" w:rsidRDefault="00071FF8" w:rsidP="00286251">
      <w:pPr>
        <w:pStyle w:val="NormalWeb"/>
        <w:spacing w:before="0" w:beforeAutospacing="0" w:after="0" w:afterAutospacing="0" w:line="360" w:lineRule="auto"/>
        <w:ind w:firstLine="360"/>
        <w:jc w:val="both"/>
        <w:rPr>
          <w:i/>
          <w:iCs/>
        </w:rPr>
      </w:pPr>
      <w:r w:rsidRPr="00E86841">
        <w:rPr>
          <w:highlight w:val="yellow"/>
        </w:rPr>
        <w:t xml:space="preserve">As variáveis </w:t>
      </w:r>
      <w:r w:rsidR="002F21E3" w:rsidRPr="00E86841">
        <w:rPr>
          <w:highlight w:val="yellow"/>
        </w:rPr>
        <w:t>v</w:t>
      </w:r>
      <w:r w:rsidRPr="00E86841">
        <w:rPr>
          <w:highlight w:val="yellow"/>
        </w:rPr>
        <w:t xml:space="preserve">elocidade </w:t>
      </w:r>
      <w:r w:rsidR="002F21E3" w:rsidRPr="00E86841">
        <w:rPr>
          <w:highlight w:val="yellow"/>
        </w:rPr>
        <w:t>m</w:t>
      </w:r>
      <w:r w:rsidRPr="00E86841">
        <w:rPr>
          <w:highlight w:val="yellow"/>
        </w:rPr>
        <w:t xml:space="preserve">édia, </w:t>
      </w:r>
      <w:r w:rsidR="002F21E3" w:rsidRPr="00E86841">
        <w:rPr>
          <w:highlight w:val="yellow"/>
        </w:rPr>
        <w:t>t</w:t>
      </w:r>
      <w:r w:rsidRPr="00E86841">
        <w:rPr>
          <w:highlight w:val="yellow"/>
        </w:rPr>
        <w:t xml:space="preserve">empo em </w:t>
      </w:r>
      <w:r w:rsidR="002F21E3" w:rsidRPr="00E86841">
        <w:rPr>
          <w:highlight w:val="yellow"/>
        </w:rPr>
        <w:t>d</w:t>
      </w:r>
      <w:r w:rsidRPr="00E86841">
        <w:rPr>
          <w:highlight w:val="yellow"/>
        </w:rPr>
        <w:t xml:space="preserve">uplo </w:t>
      </w:r>
      <w:r w:rsidR="002F21E3" w:rsidRPr="00E86841">
        <w:rPr>
          <w:highlight w:val="yellow"/>
        </w:rPr>
        <w:t>s</w:t>
      </w:r>
      <w:r w:rsidRPr="00E86841">
        <w:rPr>
          <w:highlight w:val="yellow"/>
        </w:rPr>
        <w:t xml:space="preserve">uporte e </w:t>
      </w:r>
      <w:r w:rsidR="002F21E3" w:rsidRPr="00E86841">
        <w:rPr>
          <w:highlight w:val="yellow"/>
        </w:rPr>
        <w:t>t</w:t>
      </w:r>
      <w:r w:rsidRPr="00E86841">
        <w:rPr>
          <w:highlight w:val="yellow"/>
        </w:rPr>
        <w:t xml:space="preserve">empo de </w:t>
      </w:r>
      <w:r w:rsidR="002F21E3" w:rsidRPr="00E86841">
        <w:rPr>
          <w:highlight w:val="yellow"/>
        </w:rPr>
        <w:t>c</w:t>
      </w:r>
      <w:r w:rsidRPr="00E86841">
        <w:rPr>
          <w:highlight w:val="yellow"/>
        </w:rPr>
        <w:t xml:space="preserve">ontato das </w:t>
      </w:r>
      <w:r w:rsidR="002F21E3" w:rsidRPr="00E86841">
        <w:rPr>
          <w:highlight w:val="yellow"/>
        </w:rPr>
        <w:t>m</w:t>
      </w:r>
      <w:r w:rsidRPr="00E86841">
        <w:rPr>
          <w:highlight w:val="yellow"/>
        </w:rPr>
        <w:t xml:space="preserve">ãos foram excluídas dos modelos preditivos para evitar o viés de </w:t>
      </w:r>
      <w:proofErr w:type="spellStart"/>
      <w:r w:rsidRPr="00E86841">
        <w:rPr>
          <w:highlight w:val="yellow"/>
        </w:rPr>
        <w:t>multicolinearidade</w:t>
      </w:r>
      <w:proofErr w:type="spellEnd"/>
      <w:r w:rsidRPr="00E86841">
        <w:rPr>
          <w:highlight w:val="yellow"/>
        </w:rPr>
        <w:t xml:space="preserve">.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Contudo, estas variáveis serão mantidas para fins de análise descritiva e </w:t>
      </w:r>
      <w:r w:rsidRPr="00E86841">
        <w:rPr>
          <w:highlight w:val="yellow"/>
        </w:rPr>
        <w:lastRenderedPageBreak/>
        <w:t>comparação entre grupos (</w:t>
      </w:r>
      <w:proofErr w:type="spellStart"/>
      <w:r w:rsidRPr="00E86841">
        <w:rPr>
          <w:highlight w:val="yellow"/>
        </w:rPr>
        <w:t>ex</w:t>
      </w:r>
      <w:proofErr w:type="spellEnd"/>
      <w:r w:rsidRPr="00E86841">
        <w:rPr>
          <w:highlight w:val="yellow"/>
        </w:rPr>
        <w:t xml:space="preserve">: praticantes de </w:t>
      </w:r>
      <w:r w:rsidRPr="00E86841">
        <w:rPr>
          <w:i/>
          <w:iCs/>
          <w:highlight w:val="yellow"/>
        </w:rPr>
        <w:t>CrossFit</w:t>
      </w:r>
      <w:r w:rsidRPr="00E86841">
        <w:rPr>
          <w:highlight w:val="yellow"/>
        </w:rPr>
        <w:t xml:space="preserve"> vs. Ginástica). Esta abordagem permite caracterizar as estratégias adaptativas de cada modalidade</w:t>
      </w:r>
      <w:r w:rsidR="002F21E3" w:rsidRPr="00E86841">
        <w:rPr>
          <w:highlight w:val="yellow"/>
        </w:rPr>
        <w:t>,</w:t>
      </w:r>
      <w:r w:rsidRPr="00E86841">
        <w:rPr>
          <w:highlight w:val="yellow"/>
        </w:rPr>
        <w:t xml:space="preserve"> como o uso de um maior tempo de duplo suporte para ganho de estabilidade ou maiores velocidades de deslocamento como estratégia de compensação</w:t>
      </w:r>
      <w:r w:rsidR="002F21E3" w:rsidRPr="00E86841">
        <w:rPr>
          <w:highlight w:val="yellow"/>
        </w:rPr>
        <w:t xml:space="preserve">, </w:t>
      </w:r>
      <w:r w:rsidRPr="00E86841">
        <w:rPr>
          <w:highlight w:val="yellow"/>
        </w:rPr>
        <w:t xml:space="preserve">sem comprometer identificar os fatores que determinam </w:t>
      </w:r>
      <w:r w:rsidR="002F21E3" w:rsidRPr="00E86841">
        <w:rPr>
          <w:highlight w:val="yellow"/>
        </w:rPr>
        <w:t xml:space="preserve">o desempenho no </w:t>
      </w:r>
      <w:r w:rsidR="009A6CB3" w:rsidRPr="009A6CB3">
        <w:rPr>
          <w:i/>
          <w:iCs/>
          <w:highlight w:val="yellow"/>
        </w:rPr>
        <w:t>HSW</w:t>
      </w:r>
      <w:r w:rsidR="002F21E3" w:rsidRPr="00E86841">
        <w:rPr>
          <w:i/>
          <w:iCs/>
          <w:highlight w:val="yellow"/>
        </w:rPr>
        <w:t>.</w:t>
      </w:r>
    </w:p>
    <w:p w14:paraId="58902A61" w14:textId="24248553" w:rsidR="00F042A2" w:rsidRPr="00E86841" w:rsidRDefault="00F042A2" w:rsidP="000F3F46">
      <w:pPr>
        <w:pStyle w:val="NormalWeb"/>
        <w:spacing w:before="0" w:beforeAutospacing="0" w:after="0" w:afterAutospacing="0" w:line="360" w:lineRule="auto"/>
        <w:ind w:firstLine="360"/>
        <w:jc w:val="both"/>
      </w:pPr>
      <w:r w:rsidRPr="00E86841">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sidR="009A6CB3" w:rsidRPr="009A6CB3">
        <w:rPr>
          <w:i/>
          <w:iCs/>
        </w:rPr>
        <w:t>HS</w:t>
      </w:r>
      <w:r w:rsidRPr="00E86841">
        <w:rPr>
          <w:i/>
        </w:rPr>
        <w:t xml:space="preserve"> </w:t>
      </w:r>
      <w:r w:rsidRPr="00E86841">
        <w:t xml:space="preserve">e </w:t>
      </w:r>
      <w:r w:rsidR="009A6CB3" w:rsidRPr="009A6CB3">
        <w:rPr>
          <w:i/>
          <w:iCs/>
        </w:rPr>
        <w:t>HSW</w:t>
      </w:r>
      <w:r w:rsidRPr="00E86841">
        <w:t xml:space="preserve">, embora esta abordagem requererá um tamanho amostral substancialmente maior para manter adequado poder estatístico. </w:t>
      </w:r>
    </w:p>
    <w:p w14:paraId="0905D089" w14:textId="601C1D41" w:rsidR="0015659F" w:rsidRPr="00E86841" w:rsidRDefault="0015659F" w:rsidP="000F3F46">
      <w:pPr>
        <w:pStyle w:val="NormalWeb"/>
        <w:spacing w:before="0" w:beforeAutospacing="0" w:after="0" w:afterAutospacing="0" w:line="360" w:lineRule="auto"/>
        <w:jc w:val="both"/>
      </w:pPr>
      <w:r w:rsidRPr="00E86841">
        <w:t>3.5 Tamanho Amostral</w:t>
      </w:r>
    </w:p>
    <w:p w14:paraId="2DB6AAA0" w14:textId="74CF52AD" w:rsidR="00F042A2" w:rsidRPr="00E86841" w:rsidRDefault="00F042A2" w:rsidP="000F3F46">
      <w:pPr>
        <w:spacing w:line="360" w:lineRule="auto"/>
        <w:ind w:firstLine="360"/>
        <w:rPr>
          <w:rFonts w:ascii="Times New Roman" w:eastAsia="Times New Roman" w:hAnsi="Times New Roman" w:cs="Times New Roman"/>
        </w:rPr>
      </w:pPr>
      <w:r w:rsidRPr="00E86841">
        <w:rPr>
          <w:rFonts w:ascii="Times New Roman" w:eastAsia="Times New Roman" w:hAnsi="Times New Roman" w:cs="Times New Roman"/>
        </w:rPr>
        <w:t xml:space="preserve">O poder amostral foi calculado utilizando o software </w:t>
      </w:r>
      <w:r w:rsidRPr="00E86841">
        <w:rPr>
          <w:rFonts w:ascii="Times New Roman" w:eastAsia="Times New Roman" w:hAnsi="Times New Roman" w:cs="Times New Roman"/>
          <w:i/>
        </w:rPr>
        <w:t>G*Power</w:t>
      </w:r>
      <w:r w:rsidRPr="00E86841">
        <w:rPr>
          <w:rFonts w:ascii="Times New Roman" w:eastAsia="Times New Roman" w:hAnsi="Times New Roman" w:cs="Times New Roman"/>
        </w:rPr>
        <w:t xml:space="preserve"> 3.1 </w:t>
      </w:r>
      <w:r w:rsidR="00355B29" w:rsidRPr="00E86841">
        <w:rPr>
          <w:rFonts w:ascii="Times New Roman" w:eastAsia="Times New Roman" w:hAnsi="Times New Roman" w:cs="Times New Roman"/>
        </w:rPr>
        <w:fldChar w:fldCharType="begin"/>
      </w:r>
      <w:r w:rsidR="00CE44DA">
        <w:rPr>
          <w:rFonts w:ascii="Times New Roman" w:eastAsia="Times New Roman" w:hAnsi="Times New Roman" w:cs="Times New Roman"/>
        </w:rPr>
        <w:instrText xml:space="preserve"> ADDIN ZOTERO_ITEM CSL_CITATION {"citationID":"IyPkWlOB","properties":{"formattedCitation":"[54], [55]","plainCitation":"[54], [55]","noteIndex":0},"citationItems":[{"id":95,"uris":["http://zotero.org/users/17274952/items/K4E2624D"],"itemData":{"id":95,"type":"article-journal","container-title":"Behavior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98,"uris":["http://zotero.org/users/17274952/items/EBM2FGG5"],"itemData":{"id":98,"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355B29" w:rsidRPr="00E86841">
        <w:rPr>
          <w:rFonts w:ascii="Times New Roman" w:eastAsia="Times New Roman" w:hAnsi="Times New Roman" w:cs="Times New Roman"/>
        </w:rPr>
        <w:fldChar w:fldCharType="separate"/>
      </w:r>
      <w:r w:rsidR="00CE44DA" w:rsidRPr="00CE44DA">
        <w:rPr>
          <w:rFonts w:ascii="Times New Roman" w:hAnsi="Times New Roman" w:cs="Times New Roman"/>
        </w:rPr>
        <w:t>[54], [55]</w:t>
      </w:r>
      <w:r w:rsidR="00355B29"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considerando, a princípio, os dois cenários de análise:</w:t>
      </w:r>
    </w:p>
    <w:p w14:paraId="53BC785E" w14:textId="5E5347E1" w:rsidR="00F042A2" w:rsidRPr="00E86841" w:rsidRDefault="00F042A2" w:rsidP="000F3F46">
      <w:pPr>
        <w:numPr>
          <w:ilvl w:val="0"/>
          <w:numId w:val="1"/>
        </w:numPr>
        <w:spacing w:line="360" w:lineRule="auto"/>
        <w:rPr>
          <w:rFonts w:ascii="Times New Roman" w:eastAsia="Times New Roman" w:hAnsi="Times New Roman" w:cs="Times New Roman"/>
          <w:color w:val="000000"/>
        </w:rPr>
      </w:pPr>
      <w:r w:rsidRPr="00E86841">
        <w:rPr>
          <w:rFonts w:ascii="Times New Roman" w:eastAsia="Times New Roman" w:hAnsi="Times New Roman" w:cs="Times New Roman"/>
          <w:color w:val="000000"/>
        </w:rPr>
        <w:t xml:space="preserve">Para os modelos por tema, que possuem até 4 preditores, os parâmetros para o cálculo amostral foram definidos com base nas convenções propostas na literatura </w:t>
      </w:r>
      <w:r w:rsidR="009331D1" w:rsidRPr="00E86841">
        <w:rPr>
          <w:rFonts w:ascii="Times New Roman" w:eastAsia="Times New Roman" w:hAnsi="Times New Roman" w:cs="Times New Roman"/>
          <w:color w:val="000000"/>
        </w:rPr>
        <w:fldChar w:fldCharType="begin"/>
      </w:r>
      <w:r w:rsidR="00CE44DA">
        <w:rPr>
          <w:rFonts w:ascii="Times New Roman" w:eastAsia="Times New Roman" w:hAnsi="Times New Roman" w:cs="Times New Roman"/>
          <w:color w:val="000000"/>
        </w:rPr>
        <w:instrText xml:space="preserve"> ADDIN ZOTERO_ITEM CSL_CITATION {"citationID":"VoXlW1Oh","properties":{"formattedCitation":"[55]","plainCitation":"[55]","noteIndex":0},"citationItems":[{"id":98,"uris":["http://zotero.org/users/17274952/items/EBM2FGG5"],"itemData":{"id":98,"type":"book","edition":"2.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9331D1" w:rsidRPr="00E86841">
        <w:rPr>
          <w:rFonts w:ascii="Times New Roman" w:eastAsia="Times New Roman" w:hAnsi="Times New Roman" w:cs="Times New Roman"/>
          <w:color w:val="000000"/>
        </w:rPr>
        <w:fldChar w:fldCharType="separate"/>
      </w:r>
      <w:r w:rsidR="00CE44DA" w:rsidRPr="00CE44DA">
        <w:rPr>
          <w:rFonts w:ascii="Times New Roman" w:hAnsi="Times New Roman" w:cs="Times New Roman"/>
        </w:rPr>
        <w:t>[55]</w:t>
      </w:r>
      <w:r w:rsidR="009331D1" w:rsidRPr="00E86841">
        <w:rPr>
          <w:rFonts w:ascii="Times New Roman" w:eastAsia="Times New Roman" w:hAnsi="Times New Roman" w:cs="Times New Roman"/>
          <w:color w:val="000000"/>
        </w:rPr>
        <w:fldChar w:fldCharType="end"/>
      </w:r>
      <w:r w:rsidRPr="00E86841">
        <w:rPr>
          <w:rFonts w:ascii="Times New Roman" w:eastAsia="Times New Roman" w:hAnsi="Times New Roman" w:cs="Times New Roman"/>
          <w:color w:val="000000"/>
        </w:rPr>
        <w:t xml:space="preserve">. Adotou-se um nível de significância (α) de 0,05, um poder estatístico (1-β) de 0,80 e um </w:t>
      </w:r>
      <w:proofErr w:type="spellStart"/>
      <w:r w:rsidRPr="00E86841">
        <w:rPr>
          <w:rFonts w:ascii="Times New Roman" w:eastAsia="Times New Roman" w:hAnsi="Times New Roman" w:cs="Times New Roman"/>
          <w:i/>
          <w:color w:val="000000"/>
        </w:rPr>
        <w:t>effect</w:t>
      </w:r>
      <w:proofErr w:type="spellEnd"/>
      <w:r w:rsidRPr="00E86841">
        <w:rPr>
          <w:rFonts w:ascii="Times New Roman" w:eastAsia="Times New Roman" w:hAnsi="Times New Roman" w:cs="Times New Roman"/>
          <w:i/>
          <w:color w:val="000000"/>
        </w:rPr>
        <w:t xml:space="preserve"> </w:t>
      </w:r>
      <w:proofErr w:type="spellStart"/>
      <w:r w:rsidRPr="00E86841">
        <w:rPr>
          <w:rFonts w:ascii="Times New Roman" w:eastAsia="Times New Roman" w:hAnsi="Times New Roman" w:cs="Times New Roman"/>
          <w:i/>
          <w:color w:val="000000"/>
        </w:rPr>
        <w:t>size</w:t>
      </w:r>
      <w:proofErr w:type="spellEnd"/>
      <w:r w:rsidRPr="00E86841">
        <w:rPr>
          <w:rFonts w:ascii="Times New Roman" w:eastAsia="Times New Roman" w:hAnsi="Times New Roman" w:cs="Times New Roman"/>
          <w:i/>
          <w:color w:val="000000"/>
        </w:rPr>
        <w:t xml:space="preserve"> </w:t>
      </w:r>
      <w:r w:rsidRPr="00E86841">
        <w:rPr>
          <w:rFonts w:ascii="Times New Roman" w:eastAsia="Times New Roman" w:hAnsi="Times New Roman" w:cs="Times New Roman"/>
          <w:color w:val="000000"/>
        </w:rPr>
        <w:t xml:space="preserve">médio (f²) de 0,15 para o teste de regressão linear múltipla. O cálculo indicou a necessidade de uma amostra mínima de </w:t>
      </w:r>
      <w:r w:rsidRPr="00E86841">
        <w:rPr>
          <w:rFonts w:ascii="Times New Roman" w:eastAsia="Times New Roman" w:hAnsi="Times New Roman" w:cs="Times New Roman"/>
          <w:color w:val="000000"/>
          <w:u w:val="single"/>
        </w:rPr>
        <w:t>85 participantes</w:t>
      </w:r>
      <w:r w:rsidRPr="00E86841">
        <w:rPr>
          <w:rFonts w:ascii="Times New Roman" w:eastAsia="Times New Roman" w:hAnsi="Times New Roman" w:cs="Times New Roman"/>
          <w:color w:val="000000"/>
        </w:rPr>
        <w:t>.</w:t>
      </w:r>
    </w:p>
    <w:p w14:paraId="0062897D" w14:textId="77777777" w:rsidR="00F042A2" w:rsidRPr="00E86841" w:rsidRDefault="00F042A2" w:rsidP="000F3F46">
      <w:pPr>
        <w:numPr>
          <w:ilvl w:val="0"/>
          <w:numId w:val="1"/>
        </w:numPr>
        <w:spacing w:line="360" w:lineRule="auto"/>
        <w:rPr>
          <w:rFonts w:ascii="Times New Roman" w:eastAsia="Times New Roman" w:hAnsi="Times New Roman" w:cs="Times New Roman"/>
          <w:color w:val="000000"/>
        </w:rPr>
      </w:pPr>
      <w:r w:rsidRPr="00E86841">
        <w:rPr>
          <w:rFonts w:ascii="Times New Roman" w:eastAsia="Times New Roman" w:hAnsi="Times New Roman" w:cs="Times New Roman"/>
          <w:color w:val="000000"/>
        </w:rPr>
        <w:t xml:space="preserve">Para o modelo completo de preditores, foram mantidos os mesmos parâmetros (f² = 0,15, α = 0,05, poder = 0,80) e o cálculo indicou a necessidade de uma amostra mínima de </w:t>
      </w:r>
      <w:r w:rsidRPr="00E86841">
        <w:rPr>
          <w:rFonts w:ascii="Times New Roman" w:eastAsia="Times New Roman" w:hAnsi="Times New Roman" w:cs="Times New Roman"/>
          <w:color w:val="000000"/>
          <w:u w:val="single"/>
        </w:rPr>
        <w:t>146 participantes</w:t>
      </w:r>
      <w:r w:rsidRPr="00E86841">
        <w:rPr>
          <w:rFonts w:ascii="Times New Roman" w:eastAsia="Times New Roman" w:hAnsi="Times New Roman" w:cs="Times New Roman"/>
          <w:color w:val="000000"/>
        </w:rPr>
        <w:t>.</w:t>
      </w:r>
    </w:p>
    <w:p w14:paraId="5F4143FE" w14:textId="70457BEF" w:rsidR="00F042A2" w:rsidRPr="00E86841" w:rsidRDefault="00F042A2" w:rsidP="000F3F46">
      <w:pPr>
        <w:spacing w:line="360" w:lineRule="auto"/>
        <w:ind w:firstLine="360"/>
        <w:rPr>
          <w:rFonts w:ascii="Times New Roman" w:eastAsia="Times New Roman" w:hAnsi="Times New Roman" w:cs="Times New Roman"/>
        </w:rPr>
      </w:pPr>
      <w:r w:rsidRPr="00E86841">
        <w:rPr>
          <w:rFonts w:ascii="Times New Roman" w:eastAsia="Times New Roman" w:hAnsi="Times New Roman" w:cs="Times New Roman"/>
        </w:rPr>
        <w:t xml:space="preserve">Para controlar a inflação do Erro Tipo I, possíveis falsos positivos decorrente dos múltiplos testes estatísticos, será aplicada a correção </w:t>
      </w:r>
      <w:r w:rsidRPr="00E86841">
        <w:rPr>
          <w:rFonts w:ascii="Times New Roman" w:eastAsia="Times New Roman" w:hAnsi="Times New Roman" w:cs="Times New Roman"/>
          <w:i/>
        </w:rPr>
        <w:t xml:space="preserve">false </w:t>
      </w:r>
      <w:proofErr w:type="spellStart"/>
      <w:r w:rsidRPr="00E86841">
        <w:rPr>
          <w:rFonts w:ascii="Times New Roman" w:eastAsia="Times New Roman" w:hAnsi="Times New Roman" w:cs="Times New Roman"/>
          <w:i/>
        </w:rPr>
        <w:t>discovery</w:t>
      </w:r>
      <w:proofErr w:type="spellEnd"/>
      <w:r w:rsidRPr="00E86841">
        <w:rPr>
          <w:rFonts w:ascii="Times New Roman" w:eastAsia="Times New Roman" w:hAnsi="Times New Roman" w:cs="Times New Roman"/>
          <w:i/>
        </w:rPr>
        <w:t xml:space="preserve"> rate (FDR</w:t>
      </w:r>
      <w:r w:rsidRPr="00E86841">
        <w:rPr>
          <w:rFonts w:ascii="Times New Roman" w:eastAsia="Times New Roman" w:hAnsi="Times New Roman" w:cs="Times New Roman"/>
          <w:b/>
        </w:rPr>
        <w:t>)</w:t>
      </w:r>
      <w:r w:rsidRPr="00E86841">
        <w:rPr>
          <w:rFonts w:ascii="Times New Roman" w:eastAsia="Times New Roman" w:hAnsi="Times New Roman" w:cs="Times New Roman"/>
        </w:rPr>
        <w:t xml:space="preserve">, aceitando uma proporção de falsos positivos (Q) igual a 0,05 </w:t>
      </w:r>
      <w:r w:rsidR="009331D1" w:rsidRPr="00E86841">
        <w:rPr>
          <w:rFonts w:ascii="Times New Roman" w:eastAsia="Times New Roman" w:hAnsi="Times New Roman" w:cs="Times New Roman"/>
        </w:rPr>
        <w:fldChar w:fldCharType="begin"/>
      </w:r>
      <w:r w:rsidR="00CE44DA">
        <w:rPr>
          <w:rFonts w:ascii="Times New Roman" w:eastAsia="Times New Roman" w:hAnsi="Times New Roman" w:cs="Times New Roman"/>
        </w:rPr>
        <w:instrText xml:space="preserve"> ADDIN ZOTERO_ITEM CSL_CITATION {"citationID":"Zh5VmzTW","properties":{"formattedCitation":"[56]","plainCitation":"[56]","noteIndex":0},"citationItems":[{"id":100,"uris":["http://zotero.org/users/17274952/items/F5P6TDDP"],"itemData":{"id":100,"type":"article-journal","abstract":"SUMMARY\n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9331D1" w:rsidRPr="00E86841">
        <w:rPr>
          <w:rFonts w:ascii="Times New Roman" w:eastAsia="Times New Roman" w:hAnsi="Times New Roman" w:cs="Times New Roman"/>
        </w:rPr>
        <w:fldChar w:fldCharType="separate"/>
      </w:r>
      <w:r w:rsidR="00CE44DA" w:rsidRPr="00CE44DA">
        <w:rPr>
          <w:rFonts w:ascii="Times New Roman" w:hAnsi="Times New Roman" w:cs="Times New Roman"/>
        </w:rPr>
        <w:t>[56]</w:t>
      </w:r>
      <w:r w:rsidR="009331D1" w:rsidRPr="00E86841">
        <w:rPr>
          <w:rFonts w:ascii="Times New Roman" w:eastAsia="Times New Roman" w:hAnsi="Times New Roman" w:cs="Times New Roman"/>
        </w:rPr>
        <w:fldChar w:fldCharType="end"/>
      </w:r>
      <w:r w:rsidRPr="00E86841">
        <w:rPr>
          <w:rFonts w:ascii="Times New Roman" w:eastAsia="Times New Roman" w:hAnsi="Times New Roman" w:cs="Times New Roman"/>
        </w:rPr>
        <w:t xml:space="preserve">. Este método é adequado para análises exploratórias, pois oferece um equilíbrio entre a minimização de falsos positivos e a manutenção do poder estatístico para detectar associações reais. </w:t>
      </w:r>
    </w:p>
    <w:p w14:paraId="65DA6155" w14:textId="3BCB1431" w:rsidR="00F042A2" w:rsidRPr="00E86841" w:rsidRDefault="00F042A2" w:rsidP="000F3F46">
      <w:pPr>
        <w:spacing w:line="360" w:lineRule="auto"/>
        <w:ind w:firstLine="360"/>
        <w:rPr>
          <w:rFonts w:ascii="Times New Roman" w:eastAsia="Times New Roman" w:hAnsi="Times New Roman" w:cs="Times New Roman"/>
        </w:rPr>
      </w:pPr>
      <w:r w:rsidRPr="00E86841">
        <w:rPr>
          <w:rFonts w:ascii="Times New Roman" w:eastAsia="Times New Roman" w:hAnsi="Times New Roman" w:cs="Times New Roman"/>
        </w:rPr>
        <w:lastRenderedPageBreak/>
        <w:t xml:space="preserve">Considerando a possibilidade de exclusões, desistências no decorrer dos testes e a necessidade de robustez, o estudo buscará recrutar uma amostra de 100 a 110 participantes. Este número forneceria uma margem de segurança adequada para garantir o poder estatístico dos modelos temáticos, ainda que seja insuficiente para o modelo completo com todos os preditores. Vale ressaltar que mesmo que o tamanho amostral ideal não seja alcançado, haverá potencialmente um recrutamento consideravelmente maior e diversificado do que a maioria dos trabalhos publicados sobre </w:t>
      </w:r>
      <w:proofErr w:type="spellStart"/>
      <w:r w:rsidRPr="00E86841">
        <w:rPr>
          <w:rFonts w:ascii="Times New Roman" w:eastAsia="Times New Roman" w:hAnsi="Times New Roman" w:cs="Times New Roman"/>
          <w:i/>
        </w:rPr>
        <w:t>handstand</w:t>
      </w:r>
      <w:proofErr w:type="spellEnd"/>
      <w:r w:rsidRPr="00E86841">
        <w:rPr>
          <w:rFonts w:ascii="Times New Roman" w:eastAsia="Times New Roman" w:hAnsi="Times New Roman" w:cs="Times New Roman"/>
        </w:rPr>
        <w:t>, os quais se restringem predominantemente a amostras pequenas e homogêneas de ginastas especializados.</w:t>
      </w:r>
      <w:r w:rsidR="00AC390A" w:rsidRPr="00E86841">
        <w:rPr>
          <w:rFonts w:ascii="Times New Roman" w:eastAsia="Times New Roman" w:hAnsi="Times New Roman" w:cs="Times New Roman"/>
        </w:rPr>
        <w:t xml:space="preserve"> </w:t>
      </w:r>
    </w:p>
    <w:p w14:paraId="05D4DDFD" w14:textId="77777777" w:rsidR="00F042A2" w:rsidRPr="00E86841" w:rsidRDefault="00F042A2" w:rsidP="000F3F46">
      <w:pPr>
        <w:widowControl w:val="0"/>
        <w:shd w:val="clear" w:color="auto" w:fill="FFFFFF"/>
        <w:spacing w:before="240" w:after="240" w:line="360" w:lineRule="auto"/>
        <w:rPr>
          <w:rFonts w:ascii="Times New Roman" w:eastAsia="Times New Roman" w:hAnsi="Times New Roman" w:cs="Times New Roman"/>
          <w:b/>
          <w:bCs/>
        </w:rPr>
      </w:pPr>
      <w:r w:rsidRPr="00E86841">
        <w:rPr>
          <w:rFonts w:ascii="Times New Roman" w:eastAsia="Times New Roman" w:hAnsi="Times New Roman" w:cs="Times New Roman"/>
          <w:b/>
          <w:bCs/>
        </w:rPr>
        <w:t>4    CRONOGRAMA DE ATIVIDADES</w:t>
      </w:r>
    </w:p>
    <w:p w14:paraId="5254D9CC" w14:textId="77777777" w:rsidR="00F042A2" w:rsidRPr="00E86841" w:rsidRDefault="00F042A2" w:rsidP="000F3F46">
      <w:pPr>
        <w:spacing w:line="360" w:lineRule="auto"/>
        <w:ind w:firstLine="720"/>
        <w:rPr>
          <w:rFonts w:ascii="Times New Roman" w:eastAsia="Times New Roman" w:hAnsi="Times New Roman" w:cs="Times New Roman"/>
          <w:b/>
          <w:shd w:val="clear" w:color="auto" w:fill="FFFF00"/>
        </w:rPr>
      </w:pPr>
      <w:r w:rsidRPr="00E86841">
        <w:rPr>
          <w:rFonts w:ascii="Times New Roman" w:eastAsia="Times New Roman" w:hAnsi="Times New Roman" w:cs="Times New Roman"/>
        </w:rPr>
        <w:t>QUADRO 4 – Cronograma de atividades estimado</w:t>
      </w:r>
    </w:p>
    <w:tbl>
      <w:tblPr>
        <w:tblW w:w="9075" w:type="dxa"/>
        <w:tblInd w:w="-7" w:type="dxa"/>
        <w:tblLayout w:type="fixed"/>
        <w:tblLook w:val="04A0" w:firstRow="1" w:lastRow="0" w:firstColumn="1" w:lastColumn="0" w:noHBand="0" w:noVBand="1"/>
      </w:tblPr>
      <w:tblGrid>
        <w:gridCol w:w="1755"/>
        <w:gridCol w:w="7320"/>
      </w:tblGrid>
      <w:tr w:rsidR="00F042A2" w:rsidRPr="00E86841" w14:paraId="23577179" w14:textId="77777777" w:rsidTr="005A52F2">
        <w:tc>
          <w:tcPr>
            <w:tcW w:w="1755"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C344B5E" w14:textId="77777777" w:rsidR="00F042A2" w:rsidRPr="00E86841" w:rsidRDefault="00F042A2" w:rsidP="000F3F46">
            <w:pPr>
              <w:spacing w:line="360" w:lineRule="auto"/>
              <w:jc w:val="center"/>
              <w:rPr>
                <w:rFonts w:ascii="Times New Roman" w:eastAsia="Times New Roman" w:hAnsi="Times New Roman" w:cs="Times New Roman"/>
                <w:b/>
              </w:rPr>
            </w:pPr>
            <w:r w:rsidRPr="00E86841">
              <w:rPr>
                <w:rFonts w:ascii="Times New Roman" w:eastAsia="Times New Roman" w:hAnsi="Times New Roman" w:cs="Times New Roman"/>
                <w:b/>
              </w:rPr>
              <w:t>Período</w:t>
            </w:r>
          </w:p>
        </w:tc>
        <w:tc>
          <w:tcPr>
            <w:tcW w:w="7320" w:type="dxa"/>
            <w:tcBorders>
              <w:top w:val="single" w:sz="8" w:space="0" w:color="000000"/>
              <w:left w:val="single" w:sz="8" w:space="0" w:color="000000"/>
              <w:bottom w:val="single" w:sz="12" w:space="0" w:color="000000"/>
              <w:right w:val="single" w:sz="8" w:space="0" w:color="000000"/>
            </w:tcBorders>
            <w:shd w:val="clear" w:color="auto" w:fill="CCCCCC"/>
            <w:vAlign w:val="center"/>
          </w:tcPr>
          <w:p w14:paraId="1D3C09FA" w14:textId="77777777" w:rsidR="00F042A2" w:rsidRPr="00E86841" w:rsidRDefault="00F042A2" w:rsidP="000F3F46">
            <w:pPr>
              <w:spacing w:line="360" w:lineRule="auto"/>
              <w:jc w:val="center"/>
              <w:rPr>
                <w:rFonts w:ascii="Times New Roman" w:eastAsia="Times New Roman" w:hAnsi="Times New Roman" w:cs="Times New Roman"/>
                <w:b/>
              </w:rPr>
            </w:pPr>
            <w:r w:rsidRPr="00E86841">
              <w:rPr>
                <w:rFonts w:ascii="Times New Roman" w:eastAsia="Times New Roman" w:hAnsi="Times New Roman" w:cs="Times New Roman"/>
                <w:b/>
              </w:rPr>
              <w:t>Atividades</w:t>
            </w:r>
          </w:p>
        </w:tc>
      </w:tr>
      <w:tr w:rsidR="00F042A2" w:rsidRPr="00E86841" w14:paraId="4CD4366F" w14:textId="77777777" w:rsidTr="005A52F2">
        <w:trPr>
          <w:trHeight w:val="1209"/>
        </w:trPr>
        <w:tc>
          <w:tcPr>
            <w:tcW w:w="1755" w:type="dxa"/>
            <w:tcBorders>
              <w:top w:val="single" w:sz="12" w:space="0" w:color="000000"/>
              <w:left w:val="single" w:sz="8" w:space="0" w:color="000000"/>
              <w:bottom w:val="single" w:sz="8" w:space="0" w:color="000000"/>
              <w:right w:val="single" w:sz="8" w:space="0" w:color="000000"/>
            </w:tcBorders>
            <w:vAlign w:val="center"/>
          </w:tcPr>
          <w:p w14:paraId="6CA8E487" w14:textId="77777777" w:rsidR="00F042A2" w:rsidRPr="00E86841" w:rsidRDefault="00F042A2" w:rsidP="000F3F46">
            <w:pPr>
              <w:spacing w:line="360" w:lineRule="auto"/>
              <w:jc w:val="center"/>
              <w:rPr>
                <w:rFonts w:ascii="Times New Roman" w:eastAsia="Times New Roman" w:hAnsi="Times New Roman" w:cs="Times New Roman"/>
                <w:b/>
              </w:rPr>
            </w:pPr>
            <w:r w:rsidRPr="00E86841">
              <w:rPr>
                <w:rFonts w:ascii="Times New Roman" w:eastAsia="Times New Roman" w:hAnsi="Times New Roman" w:cs="Times New Roman"/>
                <w:b/>
              </w:rPr>
              <w:t>1º Semestre</w:t>
            </w:r>
          </w:p>
        </w:tc>
        <w:tc>
          <w:tcPr>
            <w:tcW w:w="7320" w:type="dxa"/>
            <w:tcBorders>
              <w:top w:val="single" w:sz="12" w:space="0" w:color="000000"/>
              <w:left w:val="single" w:sz="8" w:space="0" w:color="000000"/>
              <w:bottom w:val="single" w:sz="8" w:space="0" w:color="000000"/>
              <w:right w:val="single" w:sz="8" w:space="0" w:color="000000"/>
            </w:tcBorders>
          </w:tcPr>
          <w:p w14:paraId="26540A60" w14:textId="77777777" w:rsidR="00F042A2" w:rsidRPr="00E86841" w:rsidRDefault="00F042A2" w:rsidP="000F3F46">
            <w:pPr>
              <w:spacing w:line="360" w:lineRule="auto"/>
              <w:ind w:left="252" w:hanging="120"/>
              <w:rPr>
                <w:rFonts w:ascii="Times New Roman" w:eastAsia="Times New Roman" w:hAnsi="Times New Roman" w:cs="Times New Roman"/>
              </w:rPr>
            </w:pPr>
            <w:r w:rsidRPr="00E86841">
              <w:rPr>
                <w:rFonts w:ascii="Times New Roman" w:eastAsia="Times New Roman" w:hAnsi="Times New Roman" w:cs="Times New Roman"/>
              </w:rPr>
              <w:t>Submissão ao Comitê de ética em Pesquisa</w:t>
            </w:r>
          </w:p>
          <w:p w14:paraId="011EDE1E" w14:textId="77777777" w:rsidR="00F042A2" w:rsidRPr="00E86841" w:rsidRDefault="00F042A2" w:rsidP="000F3F46">
            <w:pPr>
              <w:spacing w:line="360" w:lineRule="auto"/>
              <w:ind w:left="252" w:hanging="120"/>
              <w:rPr>
                <w:rFonts w:ascii="Times New Roman" w:eastAsia="Times New Roman" w:hAnsi="Times New Roman" w:cs="Times New Roman"/>
              </w:rPr>
            </w:pPr>
            <w:r w:rsidRPr="00E86841">
              <w:rPr>
                <w:rFonts w:ascii="Times New Roman" w:eastAsia="Times New Roman" w:hAnsi="Times New Roman" w:cs="Times New Roman"/>
              </w:rPr>
              <w:t>Revisão de Literatura</w:t>
            </w:r>
          </w:p>
          <w:p w14:paraId="183BE531" w14:textId="77777777" w:rsidR="00F042A2" w:rsidRPr="00E86841" w:rsidRDefault="00F042A2" w:rsidP="000F3F46">
            <w:pPr>
              <w:spacing w:line="360" w:lineRule="auto"/>
              <w:ind w:left="252" w:hanging="120"/>
              <w:rPr>
                <w:rFonts w:ascii="Times New Roman" w:eastAsia="Times New Roman" w:hAnsi="Times New Roman" w:cs="Times New Roman"/>
              </w:rPr>
            </w:pPr>
            <w:r w:rsidRPr="00E86841">
              <w:rPr>
                <w:rFonts w:ascii="Times New Roman" w:eastAsia="Times New Roman" w:hAnsi="Times New Roman" w:cs="Times New Roman"/>
              </w:rPr>
              <w:t xml:space="preserve">Aprendizado dos procedimentos de coleta </w:t>
            </w:r>
          </w:p>
        </w:tc>
      </w:tr>
      <w:tr w:rsidR="00F042A2" w:rsidRPr="00E86841" w14:paraId="02007F14" w14:textId="77777777" w:rsidTr="005A52F2">
        <w:trPr>
          <w:trHeight w:val="1208"/>
        </w:trPr>
        <w:tc>
          <w:tcPr>
            <w:tcW w:w="1755" w:type="dxa"/>
            <w:tcBorders>
              <w:top w:val="single" w:sz="12" w:space="0" w:color="000000"/>
              <w:left w:val="single" w:sz="8" w:space="0" w:color="000000"/>
              <w:bottom w:val="single" w:sz="8" w:space="0" w:color="000000"/>
              <w:right w:val="single" w:sz="8" w:space="0" w:color="000000"/>
            </w:tcBorders>
            <w:vAlign w:val="center"/>
          </w:tcPr>
          <w:p w14:paraId="0439170F" w14:textId="77777777" w:rsidR="00F042A2" w:rsidRPr="00E86841" w:rsidRDefault="00F042A2" w:rsidP="000F3F46">
            <w:pPr>
              <w:spacing w:line="360" w:lineRule="auto"/>
              <w:jc w:val="center"/>
              <w:rPr>
                <w:rFonts w:ascii="Times New Roman" w:eastAsia="Times New Roman" w:hAnsi="Times New Roman" w:cs="Times New Roman"/>
                <w:b/>
              </w:rPr>
            </w:pPr>
            <w:r w:rsidRPr="00E86841">
              <w:rPr>
                <w:rFonts w:ascii="Times New Roman" w:eastAsia="Times New Roman" w:hAnsi="Times New Roman" w:cs="Times New Roman"/>
                <w:b/>
              </w:rPr>
              <w:t>2º Semestre</w:t>
            </w:r>
          </w:p>
        </w:tc>
        <w:tc>
          <w:tcPr>
            <w:tcW w:w="7320" w:type="dxa"/>
            <w:tcBorders>
              <w:top w:val="single" w:sz="8" w:space="0" w:color="000000"/>
              <w:left w:val="single" w:sz="8" w:space="0" w:color="000000"/>
              <w:bottom w:val="single" w:sz="8" w:space="0" w:color="000000"/>
              <w:right w:val="single" w:sz="8" w:space="0" w:color="000000"/>
            </w:tcBorders>
          </w:tcPr>
          <w:p w14:paraId="1D364443" w14:textId="77777777" w:rsidR="00F042A2" w:rsidRPr="00E86841" w:rsidRDefault="00F042A2" w:rsidP="000F3F46">
            <w:pPr>
              <w:spacing w:line="360" w:lineRule="auto"/>
              <w:ind w:left="252" w:hanging="120"/>
              <w:rPr>
                <w:rFonts w:ascii="Times New Roman" w:eastAsia="Times New Roman" w:hAnsi="Times New Roman" w:cs="Times New Roman"/>
              </w:rPr>
            </w:pPr>
            <w:r w:rsidRPr="00E86841">
              <w:rPr>
                <w:rFonts w:ascii="Times New Roman" w:eastAsia="Times New Roman" w:hAnsi="Times New Roman" w:cs="Times New Roman"/>
              </w:rPr>
              <w:t>Revisão de Literatura</w:t>
            </w:r>
          </w:p>
          <w:p w14:paraId="45E57F74" w14:textId="77777777" w:rsidR="00F042A2" w:rsidRPr="00E86841" w:rsidRDefault="00F042A2" w:rsidP="000F3F46">
            <w:pPr>
              <w:spacing w:line="360" w:lineRule="auto"/>
              <w:ind w:left="252" w:hanging="120"/>
              <w:rPr>
                <w:rFonts w:ascii="Times New Roman" w:eastAsia="Times New Roman" w:hAnsi="Times New Roman" w:cs="Times New Roman"/>
              </w:rPr>
            </w:pPr>
            <w:r w:rsidRPr="00E86841">
              <w:rPr>
                <w:rFonts w:ascii="Times New Roman" w:eastAsia="Times New Roman" w:hAnsi="Times New Roman" w:cs="Times New Roman"/>
              </w:rPr>
              <w:t>Testes piloto</w:t>
            </w:r>
          </w:p>
          <w:p w14:paraId="10575910" w14:textId="77777777" w:rsidR="00F042A2" w:rsidRPr="00E86841" w:rsidRDefault="00F042A2" w:rsidP="000F3F46">
            <w:pPr>
              <w:spacing w:line="360" w:lineRule="auto"/>
              <w:ind w:left="252" w:hanging="120"/>
              <w:rPr>
                <w:rFonts w:ascii="Times New Roman" w:eastAsia="Times New Roman" w:hAnsi="Times New Roman" w:cs="Times New Roman"/>
              </w:rPr>
            </w:pPr>
            <w:r w:rsidRPr="00E86841">
              <w:rPr>
                <w:rFonts w:ascii="Times New Roman" w:eastAsia="Times New Roman" w:hAnsi="Times New Roman" w:cs="Times New Roman"/>
              </w:rPr>
              <w:t>Recrutamento das participantes</w:t>
            </w:r>
          </w:p>
        </w:tc>
      </w:tr>
      <w:tr w:rsidR="00F042A2" w:rsidRPr="00E86841" w14:paraId="1D7D0A24" w14:textId="77777777" w:rsidTr="005A52F2">
        <w:trPr>
          <w:trHeight w:val="855"/>
        </w:trPr>
        <w:tc>
          <w:tcPr>
            <w:tcW w:w="1755" w:type="dxa"/>
            <w:tcBorders>
              <w:top w:val="single" w:sz="8" w:space="0" w:color="000000"/>
              <w:left w:val="single" w:sz="8" w:space="0" w:color="000000"/>
              <w:bottom w:val="single" w:sz="8" w:space="0" w:color="000000"/>
              <w:right w:val="single" w:sz="8" w:space="0" w:color="000000"/>
            </w:tcBorders>
            <w:vAlign w:val="center"/>
          </w:tcPr>
          <w:p w14:paraId="6817C195" w14:textId="77777777" w:rsidR="00F042A2" w:rsidRPr="00E86841" w:rsidRDefault="00F042A2" w:rsidP="000F3F46">
            <w:pPr>
              <w:spacing w:line="360" w:lineRule="auto"/>
              <w:jc w:val="center"/>
              <w:rPr>
                <w:rFonts w:ascii="Times New Roman" w:eastAsia="Times New Roman" w:hAnsi="Times New Roman" w:cs="Times New Roman"/>
                <w:b/>
              </w:rPr>
            </w:pPr>
            <w:r w:rsidRPr="00E86841">
              <w:rPr>
                <w:rFonts w:ascii="Times New Roman" w:eastAsia="Times New Roman" w:hAnsi="Times New Roman" w:cs="Times New Roman"/>
                <w:b/>
              </w:rPr>
              <w:t>3º Semestre</w:t>
            </w:r>
          </w:p>
        </w:tc>
        <w:tc>
          <w:tcPr>
            <w:tcW w:w="7320" w:type="dxa"/>
            <w:tcBorders>
              <w:top w:val="single" w:sz="8" w:space="0" w:color="000000"/>
              <w:left w:val="single" w:sz="8" w:space="0" w:color="000000"/>
              <w:bottom w:val="single" w:sz="8" w:space="0" w:color="000000"/>
              <w:right w:val="single" w:sz="8" w:space="0" w:color="000000"/>
            </w:tcBorders>
          </w:tcPr>
          <w:p w14:paraId="726A6E7C" w14:textId="77777777" w:rsidR="00F042A2" w:rsidRPr="00E86841" w:rsidRDefault="00F042A2" w:rsidP="000F3F46">
            <w:pPr>
              <w:spacing w:line="360" w:lineRule="auto"/>
              <w:ind w:left="252" w:hanging="120"/>
              <w:rPr>
                <w:rFonts w:ascii="Times New Roman" w:eastAsia="Times New Roman" w:hAnsi="Times New Roman" w:cs="Times New Roman"/>
              </w:rPr>
            </w:pPr>
            <w:r w:rsidRPr="00E86841">
              <w:rPr>
                <w:rFonts w:ascii="Times New Roman" w:eastAsia="Times New Roman" w:hAnsi="Times New Roman" w:cs="Times New Roman"/>
              </w:rPr>
              <w:t>Realização das sessões de avaliação</w:t>
            </w:r>
          </w:p>
          <w:p w14:paraId="781D7777" w14:textId="77777777" w:rsidR="00F042A2" w:rsidRPr="00E86841" w:rsidRDefault="00F042A2" w:rsidP="000F3F46">
            <w:pPr>
              <w:spacing w:line="360" w:lineRule="auto"/>
              <w:ind w:left="252" w:hanging="120"/>
              <w:rPr>
                <w:rFonts w:ascii="Times New Roman" w:eastAsia="Times New Roman" w:hAnsi="Times New Roman" w:cs="Times New Roman"/>
              </w:rPr>
            </w:pPr>
            <w:r w:rsidRPr="00E86841">
              <w:rPr>
                <w:rFonts w:ascii="Times New Roman" w:eastAsia="Times New Roman" w:hAnsi="Times New Roman" w:cs="Times New Roman"/>
              </w:rPr>
              <w:t>Processamento e análise dos dados</w:t>
            </w:r>
          </w:p>
        </w:tc>
      </w:tr>
      <w:tr w:rsidR="00F042A2" w:rsidRPr="00E86841" w14:paraId="0DA60905" w14:textId="77777777" w:rsidTr="005A52F2">
        <w:trPr>
          <w:trHeight w:val="1039"/>
        </w:trPr>
        <w:tc>
          <w:tcPr>
            <w:tcW w:w="1755" w:type="dxa"/>
            <w:tcBorders>
              <w:top w:val="single" w:sz="8" w:space="0" w:color="000000"/>
              <w:left w:val="single" w:sz="8" w:space="0" w:color="000000"/>
              <w:bottom w:val="single" w:sz="8" w:space="0" w:color="000000"/>
              <w:right w:val="single" w:sz="8" w:space="0" w:color="000000"/>
            </w:tcBorders>
            <w:vAlign w:val="center"/>
          </w:tcPr>
          <w:p w14:paraId="60FACEEF" w14:textId="77777777" w:rsidR="00F042A2" w:rsidRPr="00E86841" w:rsidRDefault="00F042A2" w:rsidP="000F3F46">
            <w:pPr>
              <w:spacing w:line="360" w:lineRule="auto"/>
              <w:jc w:val="center"/>
              <w:rPr>
                <w:rFonts w:ascii="Times New Roman" w:eastAsia="Times New Roman" w:hAnsi="Times New Roman" w:cs="Times New Roman"/>
                <w:b/>
              </w:rPr>
            </w:pPr>
            <w:r w:rsidRPr="00E86841">
              <w:rPr>
                <w:rFonts w:ascii="Times New Roman" w:eastAsia="Times New Roman" w:hAnsi="Times New Roman" w:cs="Times New Roman"/>
                <w:b/>
              </w:rPr>
              <w:t>4º Semestre</w:t>
            </w:r>
          </w:p>
        </w:tc>
        <w:tc>
          <w:tcPr>
            <w:tcW w:w="7320" w:type="dxa"/>
            <w:tcBorders>
              <w:top w:val="single" w:sz="8" w:space="0" w:color="000000"/>
              <w:left w:val="single" w:sz="8" w:space="0" w:color="000000"/>
              <w:bottom w:val="single" w:sz="8" w:space="0" w:color="000000"/>
              <w:right w:val="single" w:sz="8" w:space="0" w:color="000000"/>
            </w:tcBorders>
          </w:tcPr>
          <w:p w14:paraId="10E18816" w14:textId="77777777" w:rsidR="00F042A2" w:rsidRPr="00E86841" w:rsidRDefault="00F042A2" w:rsidP="000F3F46">
            <w:pPr>
              <w:spacing w:line="360" w:lineRule="auto"/>
              <w:ind w:left="252" w:hanging="120"/>
              <w:rPr>
                <w:rFonts w:ascii="Times New Roman" w:eastAsia="Times New Roman" w:hAnsi="Times New Roman" w:cs="Times New Roman"/>
              </w:rPr>
            </w:pPr>
            <w:r w:rsidRPr="00E86841">
              <w:rPr>
                <w:rFonts w:ascii="Times New Roman" w:eastAsia="Times New Roman" w:hAnsi="Times New Roman" w:cs="Times New Roman"/>
              </w:rPr>
              <w:t>Revisão de Literatura</w:t>
            </w:r>
          </w:p>
          <w:p w14:paraId="372E5EA1" w14:textId="77777777" w:rsidR="00F042A2" w:rsidRPr="00E86841" w:rsidRDefault="00F042A2" w:rsidP="000F3F46">
            <w:pPr>
              <w:spacing w:line="360" w:lineRule="auto"/>
              <w:ind w:left="252" w:hanging="120"/>
              <w:rPr>
                <w:rFonts w:ascii="Times New Roman" w:eastAsia="Times New Roman" w:hAnsi="Times New Roman" w:cs="Times New Roman"/>
              </w:rPr>
            </w:pPr>
            <w:r w:rsidRPr="00E86841">
              <w:rPr>
                <w:rFonts w:ascii="Times New Roman" w:eastAsia="Times New Roman" w:hAnsi="Times New Roman" w:cs="Times New Roman"/>
              </w:rPr>
              <w:t>Elaboração da dissertação</w:t>
            </w:r>
          </w:p>
          <w:p w14:paraId="08F10788" w14:textId="77777777" w:rsidR="00F042A2" w:rsidRPr="00E86841" w:rsidRDefault="00F042A2" w:rsidP="000F3F46">
            <w:pPr>
              <w:spacing w:line="360" w:lineRule="auto"/>
              <w:ind w:left="252" w:hanging="120"/>
              <w:rPr>
                <w:rFonts w:ascii="Times New Roman" w:eastAsia="Times New Roman" w:hAnsi="Times New Roman" w:cs="Times New Roman"/>
              </w:rPr>
            </w:pPr>
            <w:r w:rsidRPr="00E86841">
              <w:rPr>
                <w:rFonts w:ascii="Times New Roman" w:eastAsia="Times New Roman" w:hAnsi="Times New Roman" w:cs="Times New Roman"/>
              </w:rPr>
              <w:t>Elaboração de artigos científicos</w:t>
            </w:r>
          </w:p>
          <w:p w14:paraId="21BA92FF" w14:textId="77777777" w:rsidR="00F042A2" w:rsidRPr="00E86841" w:rsidRDefault="00F042A2" w:rsidP="000F3F46">
            <w:pPr>
              <w:spacing w:line="360" w:lineRule="auto"/>
              <w:ind w:left="252" w:hanging="120"/>
              <w:rPr>
                <w:rFonts w:ascii="Times New Roman" w:eastAsia="Times New Roman" w:hAnsi="Times New Roman" w:cs="Times New Roman"/>
              </w:rPr>
            </w:pPr>
            <w:r w:rsidRPr="00E86841">
              <w:rPr>
                <w:rFonts w:ascii="Times New Roman" w:eastAsia="Times New Roman" w:hAnsi="Times New Roman" w:cs="Times New Roman"/>
              </w:rPr>
              <w:t>Submissão de trabalhos científicos</w:t>
            </w:r>
          </w:p>
        </w:tc>
      </w:tr>
    </w:tbl>
    <w:p w14:paraId="51D39C2F" w14:textId="379ECBED" w:rsidR="0010463D" w:rsidRPr="00E86841" w:rsidRDefault="0010463D" w:rsidP="000F3F46">
      <w:pPr>
        <w:pStyle w:val="Bibliografia"/>
        <w:spacing w:line="360" w:lineRule="auto"/>
        <w:rPr>
          <w:rFonts w:ascii="Times New Roman" w:eastAsia="Times New Roman" w:hAnsi="Times New Roman" w:cs="Times New Roman"/>
          <w:lang w:val="en-US"/>
        </w:rPr>
      </w:pPr>
    </w:p>
    <w:p w14:paraId="29248428" w14:textId="3F847EA4" w:rsidR="0010463D" w:rsidRPr="00E86841" w:rsidRDefault="00F042A2" w:rsidP="000F3F46">
      <w:pPr>
        <w:widowControl w:val="0"/>
        <w:shd w:val="clear" w:color="auto" w:fill="FFFFFF"/>
        <w:spacing w:before="240" w:after="240" w:line="360" w:lineRule="auto"/>
        <w:rPr>
          <w:rFonts w:ascii="Times New Roman" w:eastAsia="Times New Roman" w:hAnsi="Times New Roman" w:cs="Times New Roman"/>
          <w:b/>
          <w:bCs/>
        </w:rPr>
      </w:pPr>
      <w:r w:rsidRPr="00E86841">
        <w:rPr>
          <w:rFonts w:ascii="Times New Roman" w:eastAsia="Times New Roman" w:hAnsi="Times New Roman" w:cs="Times New Roman"/>
          <w:b/>
          <w:bCs/>
        </w:rPr>
        <w:t>5   REFERÊNCIAS BIBLIOGRÁFICAS</w:t>
      </w:r>
    </w:p>
    <w:p w14:paraId="7AF837A1" w14:textId="77777777" w:rsidR="0010463D" w:rsidRPr="00E86841" w:rsidRDefault="0010463D" w:rsidP="000F3F46">
      <w:pPr>
        <w:pStyle w:val="Bibliografia"/>
        <w:spacing w:line="360" w:lineRule="auto"/>
        <w:rPr>
          <w:rFonts w:ascii="Times New Roman" w:eastAsia="Times New Roman" w:hAnsi="Times New Roman" w:cs="Times New Roman"/>
          <w:lang w:val="en-US"/>
        </w:rPr>
      </w:pPr>
    </w:p>
    <w:p w14:paraId="46B8FBA9" w14:textId="77777777" w:rsidR="00CE44DA" w:rsidRDefault="0010463D" w:rsidP="00CE44DA">
      <w:pPr>
        <w:pStyle w:val="Bibliografia"/>
      </w:pPr>
      <w:r w:rsidRPr="00E86841">
        <w:rPr>
          <w:rFonts w:eastAsia="Times New Roman"/>
          <w:szCs w:val="23"/>
          <w:lang w:val="en-US"/>
        </w:rPr>
        <w:fldChar w:fldCharType="begin"/>
      </w:r>
      <w:r w:rsidR="00CE44DA">
        <w:rPr>
          <w:rFonts w:eastAsia="Times New Roman"/>
          <w:szCs w:val="23"/>
          <w:lang w:val="en-US"/>
        </w:rPr>
        <w:instrText xml:space="preserve"> ADDIN ZOTERO_BIBL {"uncited":[],"omitted":[],"custom":[]} CSL_BIBLIOGRAPHY </w:instrText>
      </w:r>
      <w:r w:rsidRPr="00E86841">
        <w:rPr>
          <w:rFonts w:eastAsia="Times New Roman"/>
          <w:szCs w:val="23"/>
          <w:lang w:val="en-US"/>
        </w:rPr>
        <w:fldChar w:fldCharType="separate"/>
      </w:r>
      <w:r w:rsidR="00CE44DA">
        <w:t>[1]</w:t>
      </w:r>
      <w:r w:rsidR="00CE44DA">
        <w:tab/>
        <w:t xml:space="preserve">R. Malíř, J. Chrudimský, A. Provazník, e V. Třebický, “Are the shoulder joint function, stability, and mobility tests predictive of handstand execution?”, </w:t>
      </w:r>
      <w:r w:rsidR="00CE44DA">
        <w:rPr>
          <w:i/>
          <w:iCs/>
        </w:rPr>
        <w:t>PLOS ONE</w:t>
      </w:r>
      <w:r w:rsidR="00CE44DA">
        <w:t>, v. 19, n. 5, p. e0302922, maio 2024, doi: 10.1371/journal.pone.0302922.</w:t>
      </w:r>
    </w:p>
    <w:p w14:paraId="419B61EE" w14:textId="77777777" w:rsidR="00CE44DA" w:rsidRDefault="00CE44DA" w:rsidP="00CE44DA">
      <w:pPr>
        <w:pStyle w:val="Bibliografia"/>
      </w:pPr>
      <w:r>
        <w:t>[2]</w:t>
      </w:r>
      <w:r>
        <w:tab/>
        <w:t xml:space="preserve">J. Rohleder e T. Vogt, “Performance control in handstands: challenging entrenched coaching strategies for young gymnasts”, </w:t>
      </w:r>
      <w:r>
        <w:rPr>
          <w:i/>
          <w:iCs/>
        </w:rPr>
        <w:t>Int. J. Perform. Anal. Sport</w:t>
      </w:r>
      <w:r>
        <w:t>, v. 18, n. 1, p. 17–31, jan. 2018, doi: 10.1080/24748668.2018.1440459.</w:t>
      </w:r>
    </w:p>
    <w:p w14:paraId="0108B1A5" w14:textId="77777777" w:rsidR="00CE44DA" w:rsidRDefault="00CE44DA" w:rsidP="00CE44DA">
      <w:pPr>
        <w:pStyle w:val="Bibliografia"/>
      </w:pPr>
      <w:r>
        <w:lastRenderedPageBreak/>
        <w:t>[3]</w:t>
      </w:r>
      <w:r>
        <w:tab/>
        <w:t xml:space="preserve">D. G. Kerwin e G. Trewartha, “Strategies for maintaining a handstand in the anterior-posterior direction”:, </w:t>
      </w:r>
      <w:r>
        <w:rPr>
          <w:i/>
          <w:iCs/>
        </w:rPr>
        <w:t>Med. Sci. Sports Exerc.</w:t>
      </w:r>
      <w:r>
        <w:t>, v. 33, n. 7, p. 1182–1188, jul. 2001, doi: 10.1097/00005768-200107000-00016.</w:t>
      </w:r>
    </w:p>
    <w:p w14:paraId="4593B3AC" w14:textId="77777777" w:rsidR="00CE44DA" w:rsidRDefault="00CE44DA" w:rsidP="00CE44DA">
      <w:pPr>
        <w:pStyle w:val="Bibliografia"/>
      </w:pPr>
      <w:r>
        <w:t>[4]</w:t>
      </w:r>
      <w:r>
        <w:tab/>
        <w:t xml:space="preserve">H. E. Wyatt, D. Vicinanza, K. M. Newell, G. Irwin, e G. K. R. Williams, “Bidirectional causal control in the dynamics of handstand balance”, </w:t>
      </w:r>
      <w:r>
        <w:rPr>
          <w:i/>
          <w:iCs/>
        </w:rPr>
        <w:t>Sci. Rep.</w:t>
      </w:r>
      <w:r>
        <w:t>, v. 11, n. 1, p. 405, jan. 2021, doi: 10.1038/s41598-020-79730-z.</w:t>
      </w:r>
    </w:p>
    <w:p w14:paraId="4E60B82F" w14:textId="77777777" w:rsidR="00CE44DA" w:rsidRDefault="00CE44DA" w:rsidP="00CE44DA">
      <w:pPr>
        <w:pStyle w:val="Bibliografia"/>
      </w:pPr>
      <w:r>
        <w:t>[5]</w:t>
      </w:r>
      <w:r>
        <w:tab/>
        <w:t xml:space="preserve">M. Pryhoda, K. M. Newell, C. Wilson, e G. Irwin, “Task Specific and General Patterns of Joint Motion Variability in Upright- and Hand-Standing Postures”, </w:t>
      </w:r>
      <w:r>
        <w:rPr>
          <w:i/>
          <w:iCs/>
        </w:rPr>
        <w:t>Entropy</w:t>
      </w:r>
      <w:r>
        <w:t>, v. 24, n. 7, p. 909, jun. 2022, doi: 10.3390/e24070909.</w:t>
      </w:r>
    </w:p>
    <w:p w14:paraId="6F86BB30" w14:textId="77777777" w:rsidR="00CE44DA" w:rsidRDefault="00CE44DA" w:rsidP="00CE44DA">
      <w:pPr>
        <w:pStyle w:val="Bibliografia"/>
      </w:pPr>
      <w:r>
        <w:t>[6]</w:t>
      </w:r>
      <w:r>
        <w:tab/>
        <w:t xml:space="preserve">A. Kochanowicz, B. Niespodziński, J. Mieszkowski, M. Marina, K. Kochanowicz, e M. Zasada, “Changes in the Muscle Activity of Gymnasts During a Handstand on Various Apparatus”, </w:t>
      </w:r>
      <w:r>
        <w:rPr>
          <w:i/>
          <w:iCs/>
        </w:rPr>
        <w:t>J. Strength Cond. Res.</w:t>
      </w:r>
      <w:r>
        <w:t>, v. 33, n. 6, p. 1609–1618, jun. 2019, doi: 10.1519/JSC.0000000000002124.</w:t>
      </w:r>
    </w:p>
    <w:p w14:paraId="1EC811A8" w14:textId="77777777" w:rsidR="00CE44DA" w:rsidRDefault="00CE44DA" w:rsidP="00CE44DA">
      <w:pPr>
        <w:pStyle w:val="Bibliografia"/>
      </w:pPr>
      <w:r>
        <w:t>[7]</w:t>
      </w:r>
      <w:r>
        <w:tab/>
        <w:t xml:space="preserve">G. M. Blenkinsop, M. T. G. Pain, e M. J. Hiley, “Balance control strategies during perturbed and unperturbed balance in standing and handstand”, </w:t>
      </w:r>
      <w:r>
        <w:rPr>
          <w:i/>
          <w:iCs/>
        </w:rPr>
        <w:t>R. Soc. Open Sci.</w:t>
      </w:r>
      <w:r>
        <w:t>, v. 4, n. 7, p. 161018, jul. 2017, doi: 10.1098/rsos.161018.</w:t>
      </w:r>
    </w:p>
    <w:p w14:paraId="7C5A1F30" w14:textId="77777777" w:rsidR="00CE44DA" w:rsidRDefault="00CE44DA" w:rsidP="00CE44DA">
      <w:pPr>
        <w:pStyle w:val="Bibliografia"/>
      </w:pPr>
      <w:r>
        <w:t>[8]</w:t>
      </w:r>
      <w:r>
        <w:tab/>
        <w:t>M. K. Pryhoda, K. M. Newell, e G. Irwin, “HANDSTAND BALANCE MOTOR CONTROL MECHANISMS”, 2021.</w:t>
      </w:r>
    </w:p>
    <w:p w14:paraId="286B6761" w14:textId="77777777" w:rsidR="00CE44DA" w:rsidRDefault="00CE44DA" w:rsidP="00CE44DA">
      <w:pPr>
        <w:pStyle w:val="Bibliografia"/>
      </w:pPr>
      <w:r>
        <w:t>[9]</w:t>
      </w:r>
      <w:r>
        <w:tab/>
        <w:t xml:space="preserve">J. Rohleder e T. Vogt, “EFFICACY OF WRIST STRATEGY COACHING ON HANDSTAND PERFORMANCES IN NOVICES: INVERTING EXPLICIT AND IMPLICIT LEARNING OF SKILL-RELATED MOTOR TASKS”, </w:t>
      </w:r>
      <w:r>
        <w:rPr>
          <w:i/>
          <w:iCs/>
        </w:rPr>
        <w:t>Sci. Gymnast. J.</w:t>
      </w:r>
      <w:r>
        <w:t>, v. 11, n. 2, p. 209–222, jun. 2019, doi: 10.52165/sgj.11.2.209-222.</w:t>
      </w:r>
    </w:p>
    <w:p w14:paraId="3B69C04B" w14:textId="77777777" w:rsidR="00CE44DA" w:rsidRDefault="00CE44DA" w:rsidP="00CE44DA">
      <w:pPr>
        <w:pStyle w:val="Bibliografia"/>
      </w:pPr>
      <w:r>
        <w:t>[10]</w:t>
      </w:r>
      <w:r>
        <w:tab/>
        <w:t xml:space="preserve">A. Kochanowicz, B. Niespodziński, M. Marina, J. Mieszkowski, L. Biskup, e K. Kochanowicz, “Relationship between postural control and muscle activity during a handstand in young and adult gymnasts”, </w:t>
      </w:r>
      <w:r>
        <w:rPr>
          <w:i/>
          <w:iCs/>
        </w:rPr>
        <w:t>Hum. Mov. Sci.</w:t>
      </w:r>
      <w:r>
        <w:t>, v. 58, p. 195–204, abr. 2018, doi: 10.1016/j.humov.2018.02.007.</w:t>
      </w:r>
    </w:p>
    <w:p w14:paraId="6302BEBB" w14:textId="77777777" w:rsidR="00CE44DA" w:rsidRDefault="00CE44DA" w:rsidP="00CE44DA">
      <w:pPr>
        <w:pStyle w:val="Bibliografia"/>
      </w:pPr>
      <w:r>
        <w:t>[11]</w:t>
      </w:r>
      <w:r>
        <w:tab/>
        <w:t>P. Hedbávný, J. Sklenaříková, D. Hupka, e M. Kalichová, “BALANCING IN HANDSTAND ON THE FLOOR”, v. 5, n. 3.</w:t>
      </w:r>
    </w:p>
    <w:p w14:paraId="7B5C02B1" w14:textId="77777777" w:rsidR="00CE44DA" w:rsidRDefault="00CE44DA" w:rsidP="00CE44DA">
      <w:pPr>
        <w:pStyle w:val="Bibliografia"/>
      </w:pPr>
      <w:r>
        <w:t>[12]</w:t>
      </w:r>
      <w:r>
        <w:tab/>
        <w:t xml:space="preserve">“Analyzing optimal muscle dynamics during handstands: a comprehensive investigation of skilled gymnasts”, </w:t>
      </w:r>
      <w:r>
        <w:rPr>
          <w:i/>
          <w:iCs/>
        </w:rPr>
        <w:t>J. Phys. Educ. Sport</w:t>
      </w:r>
      <w:r>
        <w:t>, v. 24, n. 4.</w:t>
      </w:r>
    </w:p>
    <w:p w14:paraId="13E03CAF" w14:textId="77777777" w:rsidR="00CE44DA" w:rsidRDefault="00CE44DA" w:rsidP="00CE44DA">
      <w:pPr>
        <w:pStyle w:val="Bibliografia"/>
      </w:pPr>
      <w:r>
        <w:t>[13]</w:t>
      </w:r>
      <w:r>
        <w:tab/>
        <w:t xml:space="preserve">P. S. B. Belčič, “Kinematic Analysis of handstands in gymnastics”, </w:t>
      </w:r>
      <w:r>
        <w:rPr>
          <w:i/>
          <w:iCs/>
        </w:rPr>
        <w:t>Science of Gymnastics Journal</w:t>
      </w:r>
      <w:r>
        <w:t>, v. 7, p. 19–30, 2015.</w:t>
      </w:r>
    </w:p>
    <w:p w14:paraId="1C84CD22" w14:textId="77777777" w:rsidR="00CE44DA" w:rsidRDefault="00CE44DA" w:rsidP="00CE44DA">
      <w:pPr>
        <w:pStyle w:val="Bibliografia"/>
      </w:pPr>
      <w:r>
        <w:t>[14]</w:t>
      </w:r>
      <w:r>
        <w:tab/>
        <w:t xml:space="preserve">C. Eyssartier, P. Billard, P. Thoreux, e C. Sauret, “Spine Kinematics Behavior During the Handstand Posture: A Biplanar Radiographic Analysis”, </w:t>
      </w:r>
      <w:r>
        <w:rPr>
          <w:i/>
          <w:iCs/>
        </w:rPr>
        <w:t>J. Funct. Morphol. Kinesiol.</w:t>
      </w:r>
      <w:r>
        <w:t>, v. 9, n. 4, p. 252, dez. 2024, doi: 10.3390/jfmk9040252.</w:t>
      </w:r>
    </w:p>
    <w:p w14:paraId="2DBE56BD" w14:textId="77777777" w:rsidR="00CE44DA" w:rsidRDefault="00CE44DA" w:rsidP="00CE44DA">
      <w:pPr>
        <w:pStyle w:val="Bibliografia"/>
      </w:pPr>
      <w:r>
        <w:t>[15]</w:t>
      </w:r>
      <w:r>
        <w:tab/>
        <w:t xml:space="preserve">M. McDonald, J. S. Baker, Y. Gu, e U. C. Ugbolue, “Biomechanical analyses of the handstand: a systematic review”, </w:t>
      </w:r>
      <w:r>
        <w:rPr>
          <w:i/>
          <w:iCs/>
        </w:rPr>
        <w:t>Front. Sports Act. Living</w:t>
      </w:r>
      <w:r>
        <w:t>, v. 7, p. 1694648, dez. 2025, doi: 10.3389/fspor.2025.1694648.</w:t>
      </w:r>
    </w:p>
    <w:p w14:paraId="7A124BC6" w14:textId="77777777" w:rsidR="00CE44DA" w:rsidRDefault="00CE44DA" w:rsidP="00CE44DA">
      <w:pPr>
        <w:pStyle w:val="Bibliografia"/>
      </w:pPr>
      <w:r>
        <w:t>[16]</w:t>
      </w:r>
      <w:r>
        <w:tab/>
        <w:t xml:space="preserve">D. Milosis e T. Satras, “THE EFFECTIVENESS OF DIFFERENT HANDSTAND PLACEMENT TECHNIQUES IN HANDSTAND BALANCE CONTROL AND GENDER DIFFERENCESDSTAND BALANCE CONTROL AND GENDER DIFFERENCES”, </w:t>
      </w:r>
      <w:r>
        <w:rPr>
          <w:i/>
          <w:iCs/>
        </w:rPr>
        <w:t>Sci. Gymnast. J.</w:t>
      </w:r>
      <w:r>
        <w:t>, v. 15, n. 3, p. 375–394, out. 2023, doi: 10.52165/sgj.15.3.375-394.</w:t>
      </w:r>
    </w:p>
    <w:p w14:paraId="2AF1F732" w14:textId="77777777" w:rsidR="00CE44DA" w:rsidRDefault="00CE44DA" w:rsidP="00CE44DA">
      <w:pPr>
        <w:pStyle w:val="Bibliografia"/>
      </w:pPr>
      <w:r>
        <w:t>[17]</w:t>
      </w:r>
      <w:r>
        <w:tab/>
        <w:t xml:space="preserve">R. Farana, P. Brtva, G. Irwin, e K. M. Newell, “Neck Angle in the Handstand Changes the Pattern of Multi-Joint Variability”, </w:t>
      </w:r>
      <w:r>
        <w:rPr>
          <w:i/>
          <w:iCs/>
        </w:rPr>
        <w:t>J. Mot. Behav.</w:t>
      </w:r>
      <w:r>
        <w:t>, v. 57, n. 6, p. 768–776, nov. 2025, doi: 10.1080/00222895.2025.2558711.</w:t>
      </w:r>
    </w:p>
    <w:p w14:paraId="1FA51434" w14:textId="77777777" w:rsidR="00CE44DA" w:rsidRDefault="00CE44DA" w:rsidP="00CE44DA">
      <w:pPr>
        <w:pStyle w:val="Bibliografia"/>
      </w:pPr>
      <w:r>
        <w:t>[18]</w:t>
      </w:r>
      <w:r>
        <w:tab/>
        <w:t xml:space="preserve">E. Thomas </w:t>
      </w:r>
      <w:r>
        <w:rPr>
          <w:i/>
          <w:iCs/>
        </w:rPr>
        <w:t>et al.</w:t>
      </w:r>
      <w:r>
        <w:t xml:space="preserve">, “Evaluation of Posturographic and Neuromuscular Parameters during Upright Stance and Hand Standing: A Pilot Study”, </w:t>
      </w:r>
      <w:r>
        <w:rPr>
          <w:i/>
          <w:iCs/>
        </w:rPr>
        <w:t>J. Funct. Morphol. Kinesiol.</w:t>
      </w:r>
      <w:r>
        <w:t>, v. 8, n. 2, p. 40, mar. 2023, doi: 10.3390/jfmk8020040.</w:t>
      </w:r>
    </w:p>
    <w:p w14:paraId="1B04DCF8" w14:textId="77777777" w:rsidR="00CE44DA" w:rsidRDefault="00CE44DA" w:rsidP="00CE44DA">
      <w:pPr>
        <w:pStyle w:val="Bibliografia"/>
      </w:pPr>
      <w:r>
        <w:lastRenderedPageBreak/>
        <w:t>[19]</w:t>
      </w:r>
      <w:r>
        <w:tab/>
        <w:t xml:space="preserve">R. Sabido, F. García-Aguilar, C. Caballero, e F. J. Moreno, “How does fatigue affect handstand balance? a non-linear approach to study fatigue influence in handstand performance”, </w:t>
      </w:r>
      <w:r>
        <w:rPr>
          <w:i/>
          <w:iCs/>
        </w:rPr>
        <w:t>J. NeuroEngineering Rehabil.</w:t>
      </w:r>
      <w:r>
        <w:t>, v. 21, n. 1, p. 171, set. 2024, doi: 10.1186/s12984-024-01442-6.</w:t>
      </w:r>
    </w:p>
    <w:p w14:paraId="249DD3E9" w14:textId="77777777" w:rsidR="00CE44DA" w:rsidRDefault="00CE44DA" w:rsidP="00CE44DA">
      <w:pPr>
        <w:pStyle w:val="Bibliografia"/>
      </w:pPr>
      <w:r>
        <w:t>[20]</w:t>
      </w:r>
      <w:r>
        <w:tab/>
        <w:t xml:space="preserve">J. Omorczyk, A. Zajac, e E. Puszczalowska-Lizis, “Relationships between postural stability in standing and handstand and psychological factors in athletes practicing artistic gymnastics”, </w:t>
      </w:r>
      <w:r>
        <w:rPr>
          <w:i/>
          <w:iCs/>
        </w:rPr>
        <w:t>Balt. J. Health Phys. Act.</w:t>
      </w:r>
      <w:r>
        <w:t>, p. 96–106, dez. 2019, doi: 10.29359/BJHPA.11.4.11.</w:t>
      </w:r>
    </w:p>
    <w:p w14:paraId="55D765DD" w14:textId="77777777" w:rsidR="00CE44DA" w:rsidRDefault="00CE44DA" w:rsidP="00CE44DA">
      <w:pPr>
        <w:pStyle w:val="Bibliografia"/>
      </w:pPr>
      <w:r>
        <w:t>[21]</w:t>
      </w:r>
      <w:r>
        <w:tab/>
        <w:t xml:space="preserve">J. Omorczyk, P. Bujas, E. Puszczałowska-Lizis, e L. Biskup, “Balance in handstand and postural stability in standing position in athletes practicing gymnastics”, </w:t>
      </w:r>
      <w:r>
        <w:rPr>
          <w:i/>
          <w:iCs/>
        </w:rPr>
        <w:t>Acta Bioeng. Biomech. 022018 ISSN 1509-409X</w:t>
      </w:r>
      <w:r>
        <w:t>, 2018, doi: 10.5277/ABB-01110-2018-02.</w:t>
      </w:r>
    </w:p>
    <w:p w14:paraId="436BAF6B" w14:textId="77777777" w:rsidR="00CE44DA" w:rsidRDefault="00CE44DA" w:rsidP="00CE44DA">
      <w:pPr>
        <w:pStyle w:val="Bibliografia"/>
      </w:pPr>
      <w:r>
        <w:t>[22]</w:t>
      </w:r>
      <w:r>
        <w:tab/>
        <w:t xml:space="preserve">A. Kochanowicz, K. Kochanowicz, B. Niespodzinski, J. Mieszkowski, e L. Biskup, “The level of body balance in a handstand and the effectiveness of sports training in gymnastics”, </w:t>
      </w:r>
      <w:r>
        <w:rPr>
          <w:i/>
          <w:iCs/>
        </w:rPr>
        <w:t>Balt. J. Health Phys. Act.</w:t>
      </w:r>
      <w:r>
        <w:t>, v. 7, n. 4, p. 117–124, dez. 2015, doi: 10.29359/BJHPA.07.4.11.</w:t>
      </w:r>
    </w:p>
    <w:p w14:paraId="15357770" w14:textId="77777777" w:rsidR="00CE44DA" w:rsidRDefault="00CE44DA" w:rsidP="00CE44DA">
      <w:pPr>
        <w:pStyle w:val="Bibliografia"/>
      </w:pPr>
      <w:r>
        <w:t>[23]</w:t>
      </w:r>
      <w:r>
        <w:tab/>
        <w:t xml:space="preserve">M. Grabowiecki, L. Rum, L. Laudani, e G. Vannozzi, “Biomechanical characteristics of handstand walking initiation”, </w:t>
      </w:r>
      <w:r>
        <w:rPr>
          <w:i/>
          <w:iCs/>
        </w:rPr>
        <w:t>Gait Posture</w:t>
      </w:r>
      <w:r>
        <w:t>, v. 86, p. 311–318, maio 2021, doi: 10.1016/j.gaitpost.2021.03.036.</w:t>
      </w:r>
    </w:p>
    <w:p w14:paraId="3F33B5D1" w14:textId="77777777" w:rsidR="00CE44DA" w:rsidRDefault="00CE44DA" w:rsidP="00CE44DA">
      <w:pPr>
        <w:pStyle w:val="Bibliografia"/>
      </w:pPr>
      <w:r>
        <w:t>[24]</w:t>
      </w:r>
      <w:r>
        <w:tab/>
        <w:t xml:space="preserve">M. Grabowiecki, L. Rum, L. Laudani, e G. Vannozzi, “Effects of an external load on anticipatory mechanisms of handstand walking initiation in experienced gymnasts”, </w:t>
      </w:r>
      <w:r>
        <w:rPr>
          <w:i/>
          <w:iCs/>
        </w:rPr>
        <w:t>J. Sports Sci.</w:t>
      </w:r>
      <w:r>
        <w:t>, v. 43, n. 4, p. 370–380, fev. 2025, doi: 10.1080/02640414.2025.2458995.</w:t>
      </w:r>
    </w:p>
    <w:p w14:paraId="3DD2DA42" w14:textId="77777777" w:rsidR="00CE44DA" w:rsidRDefault="00CE44DA" w:rsidP="00CE44DA">
      <w:pPr>
        <w:pStyle w:val="Bibliografia"/>
      </w:pPr>
      <w:r>
        <w:t>[25]</w:t>
      </w:r>
      <w:r>
        <w:tab/>
        <w:t>G. M. Earhart e C. Mosiman, “COORDINATION OF HANDWALKING IN GYMNASTS: A COMPARISON TO BIPEDAL WALKING”, v. 2, n. 2.</w:t>
      </w:r>
    </w:p>
    <w:p w14:paraId="5D0BECD1" w14:textId="77777777" w:rsidR="00CE44DA" w:rsidRDefault="00CE44DA" w:rsidP="00CE44DA">
      <w:pPr>
        <w:pStyle w:val="Bibliografia"/>
      </w:pPr>
      <w:r>
        <w:t>[26]</w:t>
      </w:r>
      <w:r>
        <w:tab/>
        <w:t>G. D. P. Lemos, “A força máxima no shoulder press relativa à massa corporal é uma medida preditiva do  desempenho no strict handstand push-up dentro da modalidade CrossFit®?”, 2024.</w:t>
      </w:r>
    </w:p>
    <w:p w14:paraId="2D88FBC6" w14:textId="77777777" w:rsidR="00CE44DA" w:rsidRDefault="00CE44DA" w:rsidP="00CE44DA">
      <w:pPr>
        <w:pStyle w:val="Bibliografia"/>
      </w:pPr>
      <w:r>
        <w:t>[27]</w:t>
      </w:r>
      <w:r>
        <w:tab/>
        <w:t>P. Hedbávný, G. Bago, e M. Kalichová, “Influence of Strength Abilities on Quality of the Handstand”, v. 7, n. 10, 2013.</w:t>
      </w:r>
    </w:p>
    <w:p w14:paraId="7B2F9957" w14:textId="77777777" w:rsidR="00CE44DA" w:rsidRDefault="00CE44DA" w:rsidP="00CE44DA">
      <w:pPr>
        <w:pStyle w:val="Bibliografia"/>
      </w:pPr>
      <w:r>
        <w:t>[28]</w:t>
      </w:r>
      <w:r>
        <w:tab/>
        <w:t xml:space="preserve">D. A. Winter, </w:t>
      </w:r>
      <w:r>
        <w:rPr>
          <w:i/>
          <w:iCs/>
        </w:rPr>
        <w:t>Biomechanics and motor control of human movement</w:t>
      </w:r>
      <w:r>
        <w:t>, 4th ed. Hoboken, N.J: Wiley, 2009.</w:t>
      </w:r>
    </w:p>
    <w:p w14:paraId="6C1AAA92" w14:textId="77777777" w:rsidR="00CE44DA" w:rsidRDefault="00CE44DA" w:rsidP="00CE44DA">
      <w:pPr>
        <w:pStyle w:val="Bibliografia"/>
      </w:pPr>
      <w:r>
        <w:t>[29]</w:t>
      </w:r>
      <w:r>
        <w:tab/>
        <w:t xml:space="preserve">S. M. Slobounov e K. M. Newell, “Postural Dynamics in Upright and Inverted Stances”, </w:t>
      </w:r>
      <w:r>
        <w:rPr>
          <w:i/>
          <w:iCs/>
        </w:rPr>
        <w:t>J. Appl. Biomech.</w:t>
      </w:r>
      <w:r>
        <w:t>, v. 12, n. 2, p. 185–196, maio 1996, doi: 10.1123/jab.12.2.185.</w:t>
      </w:r>
    </w:p>
    <w:p w14:paraId="560E8891" w14:textId="77777777" w:rsidR="00CE44DA" w:rsidRDefault="00CE44DA" w:rsidP="00CE44DA">
      <w:pPr>
        <w:pStyle w:val="Bibliografia"/>
      </w:pPr>
      <w:r>
        <w:t>[30]</w:t>
      </w:r>
      <w:r>
        <w:tab/>
        <w:t xml:space="preserve">G. Gautier, R. Thouvarecq, e D. Chollet, “Visual and postural control of an arbitrary posture: The handstand”, </w:t>
      </w:r>
      <w:r>
        <w:rPr>
          <w:i/>
          <w:iCs/>
        </w:rPr>
        <w:t>J. Sports Sci.</w:t>
      </w:r>
      <w:r>
        <w:t>, v. 25, n. 11, p. 1271–1278, set. 2007, doi: 10.1080/02640410601049144.</w:t>
      </w:r>
    </w:p>
    <w:p w14:paraId="069A0150" w14:textId="77777777" w:rsidR="00CE44DA" w:rsidRDefault="00CE44DA" w:rsidP="00CE44DA">
      <w:pPr>
        <w:pStyle w:val="Bibliografia"/>
      </w:pPr>
      <w:r>
        <w:t>[31]</w:t>
      </w:r>
      <w:r>
        <w:tab/>
        <w:t xml:space="preserve">W.-L. Hsu, J. P. Scholz, G. Schöner, J. J. Jeka, e T. Kiemel, “Control and Estimation of Posture During Quiet Stance Depends on Multijoint Coordination”, </w:t>
      </w:r>
      <w:r>
        <w:rPr>
          <w:i/>
          <w:iCs/>
        </w:rPr>
        <w:t>J. Neurophysiol.</w:t>
      </w:r>
      <w:r>
        <w:t>, v. 97, n. 4, p. 3024–3035, abr. 2007, doi: 10.1152/jn.01142.2006.</w:t>
      </w:r>
    </w:p>
    <w:p w14:paraId="5D311D59" w14:textId="77777777" w:rsidR="00CE44DA" w:rsidRDefault="00CE44DA" w:rsidP="00CE44DA">
      <w:pPr>
        <w:pStyle w:val="Bibliografia"/>
      </w:pPr>
      <w:r>
        <w:t>[32]</w:t>
      </w:r>
      <w:r>
        <w:tab/>
        <w:t xml:space="preserve">M. C. Kilby, P. C. M. Molenaar, e K. M. Newell, “Models of Postural Control: Shared Variance in Joint and COM Motions”, </w:t>
      </w:r>
      <w:r>
        <w:rPr>
          <w:i/>
          <w:iCs/>
        </w:rPr>
        <w:t>PLOS ONE</w:t>
      </w:r>
      <w:r>
        <w:t>, v. 10, n. 5, p. e0126379, maio 2015, doi: 10.1371/journal.pone.0126379.</w:t>
      </w:r>
    </w:p>
    <w:p w14:paraId="403FBD84" w14:textId="77777777" w:rsidR="00CE44DA" w:rsidRDefault="00CE44DA" w:rsidP="00CE44DA">
      <w:pPr>
        <w:pStyle w:val="Bibliografia"/>
      </w:pPr>
      <w:r>
        <w:t>[33]</w:t>
      </w:r>
      <w:r>
        <w:tab/>
        <w:t xml:space="preserve">D. Abrahamová e F. Hlavačka, “Age-related changes of human balance during quiet stance”, </w:t>
      </w:r>
      <w:r>
        <w:rPr>
          <w:i/>
          <w:iCs/>
        </w:rPr>
        <w:t>Physiol. Res.</w:t>
      </w:r>
      <w:r>
        <w:t>, p. 957–964, 2008, doi: 10.33549/physiolres.931238.</w:t>
      </w:r>
    </w:p>
    <w:p w14:paraId="68565727" w14:textId="77777777" w:rsidR="00CE44DA" w:rsidRDefault="00CE44DA" w:rsidP="00CE44DA">
      <w:pPr>
        <w:pStyle w:val="Bibliografia"/>
      </w:pPr>
      <w:r>
        <w:t>[34]</w:t>
      </w:r>
      <w:r>
        <w:tab/>
        <w:t xml:space="preserve">Y. Laufer, “Effect of Age on Characteristics of Forward and Backward Gait at Preferred and Accelerated Walking Speed”, </w:t>
      </w:r>
      <w:r>
        <w:rPr>
          <w:i/>
          <w:iCs/>
        </w:rPr>
        <w:t>J. Gerontol. A. Biol. Sci. Med. Sci.</w:t>
      </w:r>
      <w:r>
        <w:t>, v. 60, n. 5, p. 627–632, maio 2005, doi: 10.1093/gerona/60.5.627.</w:t>
      </w:r>
    </w:p>
    <w:p w14:paraId="535A6A14" w14:textId="77777777" w:rsidR="00CE44DA" w:rsidRDefault="00CE44DA" w:rsidP="00CE44DA">
      <w:pPr>
        <w:pStyle w:val="Bibliografia"/>
      </w:pPr>
      <w:r>
        <w:lastRenderedPageBreak/>
        <w:t>[35]</w:t>
      </w:r>
      <w:r>
        <w:tab/>
        <w:t xml:space="preserve">K. A. Ericsson, R. T. Krampe, e C. Tesch-Römer, “The role of deliberate practice in the acquisition of expert performance.”, </w:t>
      </w:r>
      <w:r>
        <w:rPr>
          <w:i/>
          <w:iCs/>
        </w:rPr>
        <w:t>Psychol. Rev.</w:t>
      </w:r>
      <w:r>
        <w:t>, v. 100, n. 3, p. 363–406, jul. 1993, doi: 10.1037/0033-295X.100.3.363.</w:t>
      </w:r>
    </w:p>
    <w:p w14:paraId="4EA46538" w14:textId="77777777" w:rsidR="00CE44DA" w:rsidRDefault="00CE44DA" w:rsidP="00CE44DA">
      <w:pPr>
        <w:pStyle w:val="Bibliografia"/>
      </w:pPr>
      <w:r>
        <w:t>[36]</w:t>
      </w:r>
      <w:r>
        <w:tab/>
        <w:t xml:space="preserve">R. D. Seidler </w:t>
      </w:r>
      <w:r>
        <w:rPr>
          <w:i/>
          <w:iCs/>
        </w:rPr>
        <w:t>et al.</w:t>
      </w:r>
      <w:r>
        <w:t xml:space="preserve">, “Motor control and aging: Links to age-related brain structural, functional, and biochemical effects”, </w:t>
      </w:r>
      <w:r>
        <w:rPr>
          <w:i/>
          <w:iCs/>
        </w:rPr>
        <w:t>Neurosci. Biobehav. Rev.</w:t>
      </w:r>
      <w:r>
        <w:t>, v. 34, n. 5, p. 721–733, abr. 2010, doi: 10.1016/j.neubiorev.2009.10.005.</w:t>
      </w:r>
    </w:p>
    <w:p w14:paraId="13CBFB06" w14:textId="77777777" w:rsidR="00CE44DA" w:rsidRDefault="00CE44DA" w:rsidP="00CE44DA">
      <w:pPr>
        <w:pStyle w:val="Bibliografia"/>
      </w:pPr>
      <w:r>
        <w:t>[37]</w:t>
      </w:r>
      <w:r>
        <w:tab/>
        <w:t xml:space="preserve">N. F. A. Ambrósio, G. M. Lage, L. E. A. Bicalho, C. R. Couto, I. M. S. Aleixo, e T. Apolinario-Souza, “THE RELATIONSHIP BETWEEN STRENGTH CAPACITY AND MOTOR PERFORMANCE IN THE GYMNASTIC HANDSTAND: A MACHINE LEARNING STUDY”, </w:t>
      </w:r>
      <w:r>
        <w:rPr>
          <w:i/>
          <w:iCs/>
        </w:rPr>
        <w:t>Sci. Gymnast. J.</w:t>
      </w:r>
      <w:r>
        <w:t>, v. 16, n. 2, p. 211–223, jun. 2024, doi: 10.52165/sgj.16.2.211-223.</w:t>
      </w:r>
    </w:p>
    <w:p w14:paraId="1369DB51" w14:textId="77777777" w:rsidR="00CE44DA" w:rsidRDefault="00CE44DA" w:rsidP="00CE44DA">
      <w:pPr>
        <w:pStyle w:val="Bibliografia"/>
      </w:pPr>
      <w:r>
        <w:t>[38]</w:t>
      </w:r>
      <w:r>
        <w:tab/>
        <w:t xml:space="preserve">American College of Sports Medicine, C. Ozemek, A. R. Bonikowske, J. W. Christle, e P. M. Gallo, Org., </w:t>
      </w:r>
      <w:r>
        <w:rPr>
          <w:i/>
          <w:iCs/>
        </w:rPr>
        <w:t>ACSM’s guidelines for exercise testing and prescription</w:t>
      </w:r>
      <w:r>
        <w:t>, Twelfth edition. Philadelphia, PA: Wolters Kluwer, 2026.</w:t>
      </w:r>
    </w:p>
    <w:p w14:paraId="5F0F6680" w14:textId="77777777" w:rsidR="00CE44DA" w:rsidRDefault="00CE44DA" w:rsidP="00CE44DA">
      <w:pPr>
        <w:pStyle w:val="Bibliografia"/>
      </w:pPr>
      <w:r>
        <w:t>[39]</w:t>
      </w:r>
      <w:r>
        <w:tab/>
        <w:t xml:space="preserve">C. N. McLester, B. S. Nickerson, B. M. Kliszczewicz, e J. R. McLester, “Reliability and Agreement of Various InBody Body Composition Analyzers as Compared to Dual-Energy X-Ray Absorptiometry in Healthy Men and Women”, </w:t>
      </w:r>
      <w:r>
        <w:rPr>
          <w:i/>
          <w:iCs/>
        </w:rPr>
        <w:t>J. Clin. Densitom.</w:t>
      </w:r>
      <w:r>
        <w:t>, v. 23, n. 3, p. 443–450, jul. 2020, doi: 10.1016/j.jocd.2018.10.008.</w:t>
      </w:r>
    </w:p>
    <w:p w14:paraId="6CDC1F8E" w14:textId="77777777" w:rsidR="00CE44DA" w:rsidRDefault="00CE44DA" w:rsidP="00CE44DA">
      <w:pPr>
        <w:pStyle w:val="Bibliografia"/>
      </w:pPr>
      <w:r>
        <w:t>[40]</w:t>
      </w:r>
      <w:r>
        <w:tab/>
        <w:t xml:space="preserve">H. C. Roberts </w:t>
      </w:r>
      <w:r>
        <w:rPr>
          <w:i/>
          <w:iCs/>
        </w:rPr>
        <w:t>et al.</w:t>
      </w:r>
      <w:r>
        <w:t xml:space="preserve">, “A review of the measurement of grip strength in clinical and epidemiological studies: towards a standardised approach”, </w:t>
      </w:r>
      <w:r>
        <w:rPr>
          <w:i/>
          <w:iCs/>
        </w:rPr>
        <w:t>Age Ageing</w:t>
      </w:r>
      <w:r>
        <w:t>, v. 40, n. 4, p. 423–429, jul. 2011, doi: 10.1093/ageing/afr051.</w:t>
      </w:r>
    </w:p>
    <w:p w14:paraId="53B3695F" w14:textId="77777777" w:rsidR="00CE44DA" w:rsidRDefault="00CE44DA" w:rsidP="00CE44DA">
      <w:pPr>
        <w:pStyle w:val="Bibliografia"/>
      </w:pPr>
      <w:r>
        <w:t>[41]</w:t>
      </w:r>
      <w:r>
        <w:tab/>
        <w:t xml:space="preserve">R. B. Davis, S. Õunpuu, D. Tyburski, e J. R. Gage, “A gait analysis data collection and reduction technique”, </w:t>
      </w:r>
      <w:r>
        <w:rPr>
          <w:i/>
          <w:iCs/>
        </w:rPr>
        <w:t>Hum. Mov. Sci.</w:t>
      </w:r>
      <w:r>
        <w:t>, v. 10, n. 5, p. 575–587, out. 1991, doi: 10.1016/0167-9457(91)90046-Z.</w:t>
      </w:r>
    </w:p>
    <w:p w14:paraId="24DE32D0" w14:textId="77777777" w:rsidR="00CE44DA" w:rsidRDefault="00CE44DA" w:rsidP="00CE44DA">
      <w:pPr>
        <w:pStyle w:val="Bibliografia"/>
      </w:pPr>
      <w:r>
        <w:t>[42]</w:t>
      </w:r>
      <w:r>
        <w:tab/>
        <w:t xml:space="preserve">M. P. Kadaba, H. K. Ramakrishnan, e M. E. Wootten, “Measurement of lower extremity kinematics during level walking”, </w:t>
      </w:r>
      <w:r>
        <w:rPr>
          <w:i/>
          <w:iCs/>
        </w:rPr>
        <w:t>J. Orthop. Res.</w:t>
      </w:r>
      <w:r>
        <w:t>, v. 8, n. 3, p. 383–392, maio 1990, doi: 10.1002/jor.1100080310.</w:t>
      </w:r>
    </w:p>
    <w:p w14:paraId="7B500C1B" w14:textId="77777777" w:rsidR="00CE44DA" w:rsidRDefault="00CE44DA" w:rsidP="00CE44DA">
      <w:pPr>
        <w:pStyle w:val="Bibliografia"/>
      </w:pPr>
      <w:r>
        <w:t>[43]</w:t>
      </w:r>
      <w:r>
        <w:tab/>
        <w:t xml:space="preserve">J. H. Challis, “A procedure for determining rigid body transformation parameters”, </w:t>
      </w:r>
      <w:r>
        <w:rPr>
          <w:i/>
          <w:iCs/>
        </w:rPr>
        <w:t>J. Biomech.</w:t>
      </w:r>
      <w:r>
        <w:t>, v. 28, n. 6, p. 733–737, jun. 1995, doi: 10.1016/0021-9290(94)00116-L.</w:t>
      </w:r>
    </w:p>
    <w:p w14:paraId="48ED7101" w14:textId="77777777" w:rsidR="00CE44DA" w:rsidRDefault="00CE44DA" w:rsidP="00CE44DA">
      <w:pPr>
        <w:pStyle w:val="Bibliografia"/>
      </w:pPr>
      <w:r>
        <w:t>[44]</w:t>
      </w:r>
      <w:r>
        <w:tab/>
        <w:t xml:space="preserve">W. Kabsch, “A solution for the best rotation to relate two sets of vectors”, </w:t>
      </w:r>
      <w:r>
        <w:rPr>
          <w:i/>
          <w:iCs/>
        </w:rPr>
        <w:t>Acta Crystallogr. Sect. A</w:t>
      </w:r>
      <w:r>
        <w:t>, v. 32, n. 5, p. 922–923, set. 1976, doi: 10.1107/S0567739476001873.</w:t>
      </w:r>
    </w:p>
    <w:p w14:paraId="5814FD51" w14:textId="77777777" w:rsidR="00CE44DA" w:rsidRDefault="00CE44DA" w:rsidP="00CE44DA">
      <w:pPr>
        <w:pStyle w:val="Bibliografia"/>
      </w:pPr>
      <w:r>
        <w:t>[45]</w:t>
      </w:r>
      <w:r>
        <w:tab/>
        <w:t xml:space="preserve">B. Michaud e M. Begon, “ezc3d: An easy C3D file I/O cross-platform solution for C++, Python and MATLAB”, </w:t>
      </w:r>
      <w:r>
        <w:rPr>
          <w:i/>
          <w:iCs/>
        </w:rPr>
        <w:t>J. Open Source Softw.</w:t>
      </w:r>
      <w:r>
        <w:t>, v. 6, n. 58, p. 2911, fev. 2021, doi: 10.21105/joss.02911.</w:t>
      </w:r>
    </w:p>
    <w:p w14:paraId="3846F0FB" w14:textId="77777777" w:rsidR="00CE44DA" w:rsidRDefault="00CE44DA" w:rsidP="00CE44DA">
      <w:pPr>
        <w:pStyle w:val="Bibliografia"/>
      </w:pPr>
      <w:r>
        <w:t>[46]</w:t>
      </w:r>
      <w:r>
        <w:tab/>
        <w:t xml:space="preserve">A. Peters, B. Galna, M. Sangeux, M. Morris, e R. Baker, “Quantification of soft tissue artifact in lower limb human motion analysis: A systematic review”, </w:t>
      </w:r>
      <w:r>
        <w:rPr>
          <w:i/>
          <w:iCs/>
        </w:rPr>
        <w:t>Gait Posture</w:t>
      </w:r>
      <w:r>
        <w:t>, v. 31, n. 1, p. 1–8, jan. 2010, doi: 10.1016/j.gaitpost.2009.09.004.</w:t>
      </w:r>
    </w:p>
    <w:p w14:paraId="14979DE2" w14:textId="77777777" w:rsidR="00CE44DA" w:rsidRDefault="00CE44DA" w:rsidP="00CE44DA">
      <w:pPr>
        <w:pStyle w:val="Bibliografia"/>
      </w:pPr>
      <w:r>
        <w:t>[47]</w:t>
      </w:r>
      <w:r>
        <w:tab/>
        <w:t xml:space="preserve">D. G. E. Robertson, G. E. Caldwell, J. Hamill, G. Kamen, e S. N. Whittlesey, </w:t>
      </w:r>
      <w:r>
        <w:rPr>
          <w:i/>
          <w:iCs/>
        </w:rPr>
        <w:t>Research Methods in Biomechanics</w:t>
      </w:r>
      <w:r>
        <w:t>, 2</w:t>
      </w:r>
      <w:r>
        <w:rPr>
          <w:vertAlign w:val="superscript"/>
        </w:rPr>
        <w:t>o</w:t>
      </w:r>
      <w:r>
        <w:t xml:space="preserve"> ed. Human Kinetics, 2014. doi: 10.5040/9781492595809.</w:t>
      </w:r>
    </w:p>
    <w:p w14:paraId="1790B2A2" w14:textId="77777777" w:rsidR="00CE44DA" w:rsidRDefault="00CE44DA" w:rsidP="00CE44DA">
      <w:pPr>
        <w:pStyle w:val="Bibliografia"/>
      </w:pPr>
      <w:r>
        <w:t>[48]</w:t>
      </w:r>
      <w:r>
        <w:tab/>
        <w:t xml:space="preserve">S. J. Howarth e J. P. Callaghan, “Quantitative assessment of the accuracy for three interpolation techniques in kinematic analysis of human movement”, </w:t>
      </w:r>
      <w:r>
        <w:rPr>
          <w:i/>
          <w:iCs/>
        </w:rPr>
        <w:t>Comput. Methods Biomech. Biomed. Engin.</w:t>
      </w:r>
      <w:r>
        <w:t>, v. 13, n. 6, p. 847–855, dez. 2010, doi: 10.1080/10255841003664701.</w:t>
      </w:r>
    </w:p>
    <w:p w14:paraId="2521A7ED" w14:textId="77777777" w:rsidR="00CE44DA" w:rsidRDefault="00CE44DA" w:rsidP="00CE44DA">
      <w:pPr>
        <w:pStyle w:val="Bibliografia"/>
      </w:pPr>
      <w:r>
        <w:t>[49]</w:t>
      </w:r>
      <w:r>
        <w:tab/>
        <w:t xml:space="preserve">D. Winter, “Human balance and posture control during standing and walking”, </w:t>
      </w:r>
      <w:r>
        <w:rPr>
          <w:i/>
          <w:iCs/>
        </w:rPr>
        <w:t>Gait Posture</w:t>
      </w:r>
      <w:r>
        <w:t>, v. 3, n. 4, p. 193–214, dez. 1995, doi: 10.1016/0966-6362(96)82849-9.</w:t>
      </w:r>
    </w:p>
    <w:p w14:paraId="1733F5FC" w14:textId="77777777" w:rsidR="00CE44DA" w:rsidRDefault="00CE44DA" w:rsidP="00CE44DA">
      <w:pPr>
        <w:pStyle w:val="Bibliografia"/>
      </w:pPr>
      <w:r>
        <w:lastRenderedPageBreak/>
        <w:t>[50]</w:t>
      </w:r>
      <w:r>
        <w:tab/>
        <w:t xml:space="preserve">W. H. Gage, D. A. Winter, J. S. Frank, e A. L. Adkin, “Kinematic and kinetic validity of the inverted pendulum model in quiet standing”, </w:t>
      </w:r>
      <w:r>
        <w:rPr>
          <w:i/>
          <w:iCs/>
        </w:rPr>
        <w:t>Gait Posture</w:t>
      </w:r>
      <w:r>
        <w:t>, v. 19, n. 2, p. 124–132, abr. 2004, doi: 10.1016/S0966-6362(03)00037-7.</w:t>
      </w:r>
    </w:p>
    <w:p w14:paraId="3F707194" w14:textId="77777777" w:rsidR="00CE44DA" w:rsidRDefault="00CE44DA" w:rsidP="00CE44DA">
      <w:pPr>
        <w:pStyle w:val="Bibliografia"/>
      </w:pPr>
      <w:r>
        <w:t>[51]</w:t>
      </w:r>
      <w:r>
        <w:tab/>
        <w:t xml:space="preserve">M. Šenk e L. Chèze, “Rotation sequence as an important factor in shoulder kinematics”, </w:t>
      </w:r>
      <w:r>
        <w:rPr>
          <w:i/>
          <w:iCs/>
        </w:rPr>
        <w:t>Clin. Biomech.</w:t>
      </w:r>
      <w:r>
        <w:t>, v. 21, p. S3–S8, jan. 2006, doi: 10.1016/j.clinbiomech.2005.09.007.</w:t>
      </w:r>
    </w:p>
    <w:p w14:paraId="57C21AF9" w14:textId="77777777" w:rsidR="00CE44DA" w:rsidRDefault="00CE44DA" w:rsidP="00CE44DA">
      <w:pPr>
        <w:pStyle w:val="Bibliografia"/>
      </w:pPr>
      <w:r>
        <w:t>[52]</w:t>
      </w:r>
      <w:r>
        <w:tab/>
        <w:t xml:space="preserve">R. E. Fellin, W. C. Rose, T. D. Royer, e I. S. Davis, “Comparison of methods for kinematic identification of footstrike and toe-off during overground and treadmill running”, </w:t>
      </w:r>
      <w:r>
        <w:rPr>
          <w:i/>
          <w:iCs/>
        </w:rPr>
        <w:t>J. Sci. Med. Sport</w:t>
      </w:r>
      <w:r>
        <w:t>, v. 13, n. 6, p. 646–650, nov. 2010, doi: 10.1016/j.jsams.2010.03.006.</w:t>
      </w:r>
    </w:p>
    <w:p w14:paraId="4C91A4FD" w14:textId="77777777" w:rsidR="00CE44DA" w:rsidRDefault="00CE44DA" w:rsidP="00CE44DA">
      <w:pPr>
        <w:pStyle w:val="Bibliografia"/>
      </w:pPr>
      <w:r>
        <w:t>[53]</w:t>
      </w:r>
      <w:r>
        <w:tab/>
        <w:t xml:space="preserve">J. A. Zeni, J. G. Richards, e J. S. Higginson, “Two simple methods for determining gait events during treadmill and overground walking using kinematic data”, </w:t>
      </w:r>
      <w:r>
        <w:rPr>
          <w:i/>
          <w:iCs/>
        </w:rPr>
        <w:t>Gait Posture</w:t>
      </w:r>
      <w:r>
        <w:t>, v. 27, n. 4, p. 710–714, maio 2008, doi: 10.1016/j.gaitpost.2007.07.007.</w:t>
      </w:r>
    </w:p>
    <w:p w14:paraId="0A735248" w14:textId="77777777" w:rsidR="00CE44DA" w:rsidRDefault="00CE44DA" w:rsidP="00CE44DA">
      <w:pPr>
        <w:pStyle w:val="Bibliografia"/>
      </w:pPr>
      <w:r>
        <w:t>[54]</w:t>
      </w:r>
      <w:r>
        <w:tab/>
        <w:t xml:space="preserve">F. Faul, E. Erdfelder, A.-G. Lang, e A. Buchner, “G*Power 3: A flexible statistical power analysis program for the social, behavioral, and biomedical sciences”, </w:t>
      </w:r>
      <w:r>
        <w:rPr>
          <w:i/>
          <w:iCs/>
        </w:rPr>
        <w:t>Behav. Res. Methods</w:t>
      </w:r>
      <w:r>
        <w:t>, v. 39, n. 2, p. 175–191, maio 2007, doi: 10.3758/BF03193146.</w:t>
      </w:r>
    </w:p>
    <w:p w14:paraId="05285BDE" w14:textId="77777777" w:rsidR="00CE44DA" w:rsidRDefault="00CE44DA" w:rsidP="00CE44DA">
      <w:pPr>
        <w:pStyle w:val="Bibliografia"/>
      </w:pPr>
      <w:r>
        <w:t>[55]</w:t>
      </w:r>
      <w:r>
        <w:tab/>
        <w:t xml:space="preserve">J. Cohen, </w:t>
      </w:r>
      <w:r>
        <w:rPr>
          <w:i/>
          <w:iCs/>
        </w:rPr>
        <w:t>Statistical power analysis for the behavioral sciences</w:t>
      </w:r>
      <w:r>
        <w:t>, 2. ed., Reprint. New York, NY: Psychology Press, 2009.</w:t>
      </w:r>
    </w:p>
    <w:p w14:paraId="7859009A" w14:textId="77777777" w:rsidR="00CE44DA" w:rsidRDefault="00CE44DA" w:rsidP="00CE44DA">
      <w:pPr>
        <w:pStyle w:val="Bibliografia"/>
      </w:pPr>
      <w:r>
        <w:t>[56]</w:t>
      </w:r>
      <w:r>
        <w:tab/>
        <w:t xml:space="preserve">Y. Benjamini e Y. Hochberg, “Controlling the False Discovery Rate: A Practical and Powerful Approach to Multiple Testing”, </w:t>
      </w:r>
      <w:r>
        <w:rPr>
          <w:i/>
          <w:iCs/>
        </w:rPr>
        <w:t>J. R. Stat. Soc. Ser. B Stat. Methodol.</w:t>
      </w:r>
      <w:r>
        <w:t>, v. 57, n. 1, p. 289–300, jan. 1995, doi: 10.1111/j.2517-6161.1995.tb02031.x.</w:t>
      </w:r>
    </w:p>
    <w:p w14:paraId="73BB0823" w14:textId="04EFC897" w:rsidR="00F042A2" w:rsidRPr="00E86841" w:rsidRDefault="0010463D" w:rsidP="000F3F46">
      <w:pPr>
        <w:spacing w:line="360" w:lineRule="auto"/>
        <w:rPr>
          <w:rFonts w:ascii="Times New Roman" w:eastAsia="Times New Roman" w:hAnsi="Times New Roman" w:cs="Times New Roman"/>
          <w:sz w:val="23"/>
          <w:szCs w:val="23"/>
          <w:lang w:val="en-US"/>
        </w:rPr>
      </w:pPr>
      <w:r w:rsidRPr="00E86841">
        <w:rPr>
          <w:rFonts w:ascii="Times New Roman" w:eastAsia="Times New Roman" w:hAnsi="Times New Roman" w:cs="Times New Roman"/>
          <w:sz w:val="23"/>
          <w:szCs w:val="23"/>
          <w:lang w:val="en-US"/>
        </w:rPr>
        <w:fldChar w:fldCharType="end"/>
      </w:r>
    </w:p>
    <w:p w14:paraId="37E02F6D" w14:textId="2E883819" w:rsidR="001D45F0" w:rsidRPr="00E86841" w:rsidRDefault="001D45F0" w:rsidP="000F3F46">
      <w:pPr>
        <w:spacing w:line="360" w:lineRule="auto"/>
        <w:rPr>
          <w:rFonts w:ascii="Times New Roman" w:eastAsia="Times New Roman" w:hAnsi="Times New Roman" w:cs="Times New Roman"/>
          <w:sz w:val="23"/>
          <w:szCs w:val="23"/>
          <w:lang w:val="en-US"/>
        </w:rPr>
      </w:pPr>
    </w:p>
    <w:p w14:paraId="3ADCE635" w14:textId="77777777" w:rsidR="001D45F0" w:rsidRPr="00E86841" w:rsidRDefault="001D45F0" w:rsidP="000F3F46">
      <w:pPr>
        <w:spacing w:line="360" w:lineRule="auto"/>
        <w:rPr>
          <w:rFonts w:ascii="Times New Roman" w:eastAsia="Times New Roman" w:hAnsi="Times New Roman" w:cs="Times New Roman"/>
          <w:lang w:val="en-US"/>
        </w:rPr>
      </w:pPr>
    </w:p>
    <w:sectPr w:rsidR="001D45F0" w:rsidRPr="00E86841">
      <w:headerReference w:type="default" r:id="rId13"/>
      <w:footerReference w:type="default" r:id="rId14"/>
      <w:pgSz w:w="11906" w:h="16838"/>
      <w:pgMar w:top="1418" w:right="1418" w:bottom="1418" w:left="1418"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9BF58" w14:textId="77777777" w:rsidR="00D72ECC" w:rsidRDefault="00D72ECC">
      <w:pPr>
        <w:spacing w:line="240" w:lineRule="auto"/>
      </w:pPr>
      <w:r>
        <w:separator/>
      </w:r>
    </w:p>
  </w:endnote>
  <w:endnote w:type="continuationSeparator" w:id="0">
    <w:p w14:paraId="05E5085C" w14:textId="77777777" w:rsidR="00D72ECC" w:rsidRDefault="00D72E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5D549" w14:textId="77777777" w:rsidR="005A52F2" w:rsidRDefault="005A52F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E278C" w14:textId="77777777" w:rsidR="005A52F2" w:rsidRDefault="005A52F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E2313" w14:textId="77777777" w:rsidR="005A52F2" w:rsidRDefault="005A52F2">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1C4D" w14:textId="77777777" w:rsidR="005A52F2" w:rsidRDefault="005A52F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06D54" w14:textId="77777777" w:rsidR="00D72ECC" w:rsidRDefault="00D72ECC">
      <w:pPr>
        <w:spacing w:line="240" w:lineRule="auto"/>
      </w:pPr>
      <w:r>
        <w:separator/>
      </w:r>
    </w:p>
  </w:footnote>
  <w:footnote w:type="continuationSeparator" w:id="0">
    <w:p w14:paraId="6D71FD26" w14:textId="77777777" w:rsidR="00D72ECC" w:rsidRDefault="00D72E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DA62" w14:textId="77777777" w:rsidR="005A52F2" w:rsidRDefault="005A52F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3EBA" w14:textId="77777777" w:rsidR="005A52F2" w:rsidRDefault="005A52F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97B7D" w14:textId="77777777" w:rsidR="005A52F2" w:rsidRDefault="005A52F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04E8" w14:textId="77777777" w:rsidR="005A52F2" w:rsidRDefault="005D6729">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14:textId="77777777" w:rsidR="005A52F2" w:rsidRDefault="005A52F2">
    <w:pP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E4B7A"/>
    <w:multiLevelType w:val="multilevel"/>
    <w:tmpl w:val="974A8C30"/>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1" w15:restartNumberingAfterBreak="0">
    <w:nsid w:val="0FBD6D0E"/>
    <w:multiLevelType w:val="multilevel"/>
    <w:tmpl w:val="22D2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3879"/>
    <w:multiLevelType w:val="multilevel"/>
    <w:tmpl w:val="8C42384E"/>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 w15:restartNumberingAfterBreak="0">
    <w:nsid w:val="145B166D"/>
    <w:multiLevelType w:val="multilevel"/>
    <w:tmpl w:val="1DC6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C5FD9"/>
    <w:multiLevelType w:val="multilevel"/>
    <w:tmpl w:val="95A69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47ECE"/>
    <w:multiLevelType w:val="multilevel"/>
    <w:tmpl w:val="F5DA4F1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6" w15:restartNumberingAfterBreak="0">
    <w:nsid w:val="25561258"/>
    <w:multiLevelType w:val="multilevel"/>
    <w:tmpl w:val="D1761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F4685"/>
    <w:multiLevelType w:val="multilevel"/>
    <w:tmpl w:val="1DFEE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D0E3A"/>
    <w:multiLevelType w:val="multilevel"/>
    <w:tmpl w:val="D61A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67942"/>
    <w:multiLevelType w:val="multilevel"/>
    <w:tmpl w:val="746E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222D1"/>
    <w:multiLevelType w:val="multilevel"/>
    <w:tmpl w:val="A78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23431"/>
    <w:multiLevelType w:val="multilevel"/>
    <w:tmpl w:val="F836E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B629F"/>
    <w:multiLevelType w:val="multilevel"/>
    <w:tmpl w:val="7D6ADFA4"/>
    <w:lvl w:ilvl="0">
      <w:start w:val="1"/>
      <w:numFmt w:val="decimal"/>
      <w:lvlText w:val="%1"/>
      <w:lvlJc w:val="left"/>
      <w:pPr>
        <w:tabs>
          <w:tab w:val="num" w:pos="0"/>
        </w:tabs>
        <w:ind w:left="780" w:hanging="420"/>
      </w:pPr>
    </w:lvl>
    <w:lvl w:ilvl="1">
      <w:start w:val="3"/>
      <w:numFmt w:val="decimal"/>
      <w:lvlText w:val="%1.%2"/>
      <w:lvlJc w:val="left"/>
      <w:pPr>
        <w:tabs>
          <w:tab w:val="num" w:pos="0"/>
        </w:tabs>
        <w:ind w:left="720" w:hanging="360"/>
      </w:pPr>
      <w:rPr>
        <w:i w:val="0"/>
      </w:rPr>
    </w:lvl>
    <w:lvl w:ilvl="2">
      <w:start w:val="1"/>
      <w:numFmt w:val="decimal"/>
      <w:lvlText w:val="%1.%2.%3"/>
      <w:lvlJc w:val="left"/>
      <w:pPr>
        <w:tabs>
          <w:tab w:val="num" w:pos="0"/>
        </w:tabs>
        <w:ind w:left="1080" w:hanging="720"/>
      </w:pPr>
      <w:rPr>
        <w:i w:val="0"/>
      </w:rPr>
    </w:lvl>
    <w:lvl w:ilvl="3">
      <w:start w:val="1"/>
      <w:numFmt w:val="decimal"/>
      <w:lvlText w:val="%1.%2.%3.%4"/>
      <w:lvlJc w:val="left"/>
      <w:pPr>
        <w:tabs>
          <w:tab w:val="num" w:pos="0"/>
        </w:tabs>
        <w:ind w:left="1080" w:hanging="720"/>
      </w:pPr>
      <w:rPr>
        <w:i w:val="0"/>
      </w:rPr>
    </w:lvl>
    <w:lvl w:ilvl="4">
      <w:start w:val="1"/>
      <w:numFmt w:val="decimal"/>
      <w:lvlText w:val="%1.%2.%3.%4.%5"/>
      <w:lvlJc w:val="left"/>
      <w:pPr>
        <w:tabs>
          <w:tab w:val="num" w:pos="0"/>
        </w:tabs>
        <w:ind w:left="1440" w:hanging="1080"/>
      </w:pPr>
      <w:rPr>
        <w:i w:val="0"/>
      </w:rPr>
    </w:lvl>
    <w:lvl w:ilvl="5">
      <w:start w:val="1"/>
      <w:numFmt w:val="decimal"/>
      <w:lvlText w:val="%1.%2.%3.%4.%5.%6"/>
      <w:lvlJc w:val="left"/>
      <w:pPr>
        <w:tabs>
          <w:tab w:val="num" w:pos="0"/>
        </w:tabs>
        <w:ind w:left="1440" w:hanging="1080"/>
      </w:pPr>
      <w:rPr>
        <w:i w:val="0"/>
      </w:rPr>
    </w:lvl>
    <w:lvl w:ilvl="6">
      <w:start w:val="1"/>
      <w:numFmt w:val="decimal"/>
      <w:lvlText w:val="%1.%2.%3.%4.%5.%6.%7"/>
      <w:lvlJc w:val="left"/>
      <w:pPr>
        <w:tabs>
          <w:tab w:val="num" w:pos="0"/>
        </w:tabs>
        <w:ind w:left="1800" w:hanging="1440"/>
      </w:pPr>
      <w:rPr>
        <w:i w:val="0"/>
      </w:rPr>
    </w:lvl>
    <w:lvl w:ilvl="7">
      <w:start w:val="1"/>
      <w:numFmt w:val="decimal"/>
      <w:lvlText w:val="%1.%2.%3.%4.%5.%6.%7.%8"/>
      <w:lvlJc w:val="left"/>
      <w:pPr>
        <w:tabs>
          <w:tab w:val="num" w:pos="0"/>
        </w:tabs>
        <w:ind w:left="1800" w:hanging="1440"/>
      </w:pPr>
      <w:rPr>
        <w:i w:val="0"/>
      </w:rPr>
    </w:lvl>
    <w:lvl w:ilvl="8">
      <w:start w:val="1"/>
      <w:numFmt w:val="decimal"/>
      <w:lvlText w:val="%1.%2.%3.%4.%5.%6.%7.%8.%9"/>
      <w:lvlJc w:val="left"/>
      <w:pPr>
        <w:tabs>
          <w:tab w:val="num" w:pos="0"/>
        </w:tabs>
        <w:ind w:left="2160" w:hanging="1800"/>
      </w:pPr>
      <w:rPr>
        <w:i w:val="0"/>
      </w:rPr>
    </w:lvl>
  </w:abstractNum>
  <w:abstractNum w:abstractNumId="13" w15:restartNumberingAfterBreak="0">
    <w:nsid w:val="40B65587"/>
    <w:multiLevelType w:val="multilevel"/>
    <w:tmpl w:val="ED40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E4FBB"/>
    <w:multiLevelType w:val="multilevel"/>
    <w:tmpl w:val="F0EE8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315B1"/>
    <w:multiLevelType w:val="multilevel"/>
    <w:tmpl w:val="B9AA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97177"/>
    <w:multiLevelType w:val="multilevel"/>
    <w:tmpl w:val="5932608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7" w15:restartNumberingAfterBreak="0">
    <w:nsid w:val="55CF21D3"/>
    <w:multiLevelType w:val="multilevel"/>
    <w:tmpl w:val="A8AC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8164BA"/>
    <w:multiLevelType w:val="multilevel"/>
    <w:tmpl w:val="1442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CC0664"/>
    <w:multiLevelType w:val="multilevel"/>
    <w:tmpl w:val="C46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055DF"/>
    <w:multiLevelType w:val="multilevel"/>
    <w:tmpl w:val="02BAD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C35B9"/>
    <w:multiLevelType w:val="multilevel"/>
    <w:tmpl w:val="6B2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5"/>
  </w:num>
  <w:num w:numId="4">
    <w:abstractNumId w:val="16"/>
  </w:num>
  <w:num w:numId="5">
    <w:abstractNumId w:val="3"/>
  </w:num>
  <w:num w:numId="6">
    <w:abstractNumId w:val="18"/>
  </w:num>
  <w:num w:numId="7">
    <w:abstractNumId w:val="1"/>
  </w:num>
  <w:num w:numId="8">
    <w:abstractNumId w:val="11"/>
  </w:num>
  <w:num w:numId="9">
    <w:abstractNumId w:val="9"/>
  </w:num>
  <w:num w:numId="10">
    <w:abstractNumId w:val="7"/>
  </w:num>
  <w:num w:numId="11">
    <w:abstractNumId w:val="4"/>
  </w:num>
  <w:num w:numId="12">
    <w:abstractNumId w:val="14"/>
  </w:num>
  <w:num w:numId="13">
    <w:abstractNumId w:val="6"/>
  </w:num>
  <w:num w:numId="14">
    <w:abstractNumId w:val="20"/>
  </w:num>
  <w:num w:numId="15">
    <w:abstractNumId w:val="15"/>
  </w:num>
  <w:num w:numId="16">
    <w:abstractNumId w:val="10"/>
  </w:num>
  <w:num w:numId="17">
    <w:abstractNumId w:val="21"/>
  </w:num>
  <w:num w:numId="18">
    <w:abstractNumId w:val="8"/>
  </w:num>
  <w:num w:numId="19">
    <w:abstractNumId w:val="19"/>
  </w:num>
  <w:num w:numId="20">
    <w:abstractNumId w:val="13"/>
  </w:num>
  <w:num w:numId="21">
    <w:abstractNumId w:val="17"/>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A2"/>
    <w:rsid w:val="000045D4"/>
    <w:rsid w:val="000055E4"/>
    <w:rsid w:val="00040667"/>
    <w:rsid w:val="0004107A"/>
    <w:rsid w:val="00041FB1"/>
    <w:rsid w:val="00071FF8"/>
    <w:rsid w:val="0009091A"/>
    <w:rsid w:val="000C7F68"/>
    <w:rsid w:val="000E0685"/>
    <w:rsid w:val="000E300C"/>
    <w:rsid w:val="000F3F46"/>
    <w:rsid w:val="000F763C"/>
    <w:rsid w:val="0010463D"/>
    <w:rsid w:val="00106348"/>
    <w:rsid w:val="0011061E"/>
    <w:rsid w:val="001261C5"/>
    <w:rsid w:val="00131A68"/>
    <w:rsid w:val="00141DFC"/>
    <w:rsid w:val="0014269C"/>
    <w:rsid w:val="0015659F"/>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5ED8"/>
    <w:rsid w:val="00284AFC"/>
    <w:rsid w:val="00286251"/>
    <w:rsid w:val="002942AC"/>
    <w:rsid w:val="002A0B65"/>
    <w:rsid w:val="002F21E3"/>
    <w:rsid w:val="003210DC"/>
    <w:rsid w:val="003473D8"/>
    <w:rsid w:val="00354F99"/>
    <w:rsid w:val="00355B29"/>
    <w:rsid w:val="00371144"/>
    <w:rsid w:val="00377BA5"/>
    <w:rsid w:val="00390C51"/>
    <w:rsid w:val="003A2A0F"/>
    <w:rsid w:val="003A2EA2"/>
    <w:rsid w:val="003A72E6"/>
    <w:rsid w:val="003D7058"/>
    <w:rsid w:val="004056E8"/>
    <w:rsid w:val="004303C6"/>
    <w:rsid w:val="00432FCE"/>
    <w:rsid w:val="00435A20"/>
    <w:rsid w:val="004720E6"/>
    <w:rsid w:val="0047315F"/>
    <w:rsid w:val="004E779F"/>
    <w:rsid w:val="00517AF8"/>
    <w:rsid w:val="00540721"/>
    <w:rsid w:val="00544E6A"/>
    <w:rsid w:val="00561E5E"/>
    <w:rsid w:val="005648D6"/>
    <w:rsid w:val="005935D2"/>
    <w:rsid w:val="00593855"/>
    <w:rsid w:val="005A52F2"/>
    <w:rsid w:val="005D00CE"/>
    <w:rsid w:val="005D6729"/>
    <w:rsid w:val="005E0C8F"/>
    <w:rsid w:val="005F5C2B"/>
    <w:rsid w:val="00607081"/>
    <w:rsid w:val="00627A07"/>
    <w:rsid w:val="00656343"/>
    <w:rsid w:val="006662F0"/>
    <w:rsid w:val="006B08BC"/>
    <w:rsid w:val="006E021D"/>
    <w:rsid w:val="006E5C8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E1461"/>
    <w:rsid w:val="009F38D8"/>
    <w:rsid w:val="00A0517D"/>
    <w:rsid w:val="00A40F5C"/>
    <w:rsid w:val="00A4607B"/>
    <w:rsid w:val="00A729A5"/>
    <w:rsid w:val="00A87FEA"/>
    <w:rsid w:val="00AB6822"/>
    <w:rsid w:val="00AC390A"/>
    <w:rsid w:val="00AF5C84"/>
    <w:rsid w:val="00AF7BFE"/>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72ECC"/>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D4AB7"/>
    <w:rsid w:val="00EF326D"/>
    <w:rsid w:val="00F042A2"/>
    <w:rsid w:val="00F135DF"/>
    <w:rsid w:val="00F23CCE"/>
    <w:rsid w:val="00F34807"/>
    <w:rsid w:val="00F47C9E"/>
    <w:rsid w:val="00F52E51"/>
    <w:rsid w:val="00F943CD"/>
    <w:rsid w:val="00FA68B4"/>
    <w:rsid w:val="00FC53FE"/>
    <w:rsid w:val="00FD18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A1B8"/>
  <w15:docId w15:val="{E90AC42F-3650-4DD5-810A-A7518249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2A2"/>
    <w:pPr>
      <w:suppressAutoHyphens/>
      <w:spacing w:after="0" w:line="480" w:lineRule="auto"/>
      <w:jc w:val="both"/>
    </w:pPr>
    <w:rPr>
      <w:rFonts w:ascii="Arial" w:eastAsia="Arial" w:hAnsi="Arial" w:cs="Arial"/>
      <w:sz w:val="24"/>
      <w:szCs w:val="24"/>
      <w:lang w:eastAsia="pt-BR"/>
    </w:rPr>
  </w:style>
  <w:style w:type="paragraph" w:styleId="Ttulo1">
    <w:name w:val="heading 1"/>
    <w:basedOn w:val="Normal"/>
    <w:next w:val="Normal"/>
    <w:link w:val="Ttulo1Char"/>
    <w:uiPriority w:val="9"/>
    <w:qFormat/>
    <w:rsid w:val="00F042A2"/>
    <w:pPr>
      <w:keepNext/>
      <w:tabs>
        <w:tab w:val="left" w:pos="90"/>
      </w:tabs>
      <w:spacing w:before="240" w:after="60"/>
      <w:jc w:val="left"/>
      <w:outlineLvl w:val="0"/>
    </w:pPr>
    <w:rPr>
      <w:b/>
    </w:rPr>
  </w:style>
  <w:style w:type="paragraph" w:styleId="Ttulo2">
    <w:name w:val="heading 2"/>
    <w:basedOn w:val="Normal"/>
    <w:next w:val="Normal"/>
    <w:link w:val="Ttulo2Char"/>
    <w:uiPriority w:val="9"/>
    <w:semiHidden/>
    <w:unhideWhenUsed/>
    <w:qFormat/>
    <w:rsid w:val="00B226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1F7D1D"/>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har"/>
    <w:uiPriority w:val="9"/>
    <w:unhideWhenUsed/>
    <w:qFormat/>
    <w:rsid w:val="00D2234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42A2"/>
    <w:rPr>
      <w:rFonts w:ascii="Arial" w:eastAsia="Arial" w:hAnsi="Arial" w:cs="Arial"/>
      <w:b/>
      <w:sz w:val="24"/>
      <w:szCs w:val="24"/>
      <w:lang w:eastAsia="pt-BR"/>
    </w:rPr>
  </w:style>
  <w:style w:type="character" w:styleId="Forte">
    <w:name w:val="Strong"/>
    <w:uiPriority w:val="22"/>
    <w:qFormat/>
    <w:rsid w:val="00F042A2"/>
    <w:rPr>
      <w:b/>
      <w:bCs/>
    </w:rPr>
  </w:style>
  <w:style w:type="paragraph" w:styleId="Corpodetexto">
    <w:name w:val="Body Text"/>
    <w:basedOn w:val="Normal"/>
    <w:link w:val="CorpodetextoChar"/>
    <w:rsid w:val="00F042A2"/>
    <w:pPr>
      <w:spacing w:after="140" w:line="276" w:lineRule="auto"/>
    </w:pPr>
  </w:style>
  <w:style w:type="character" w:customStyle="1" w:styleId="CorpodetextoChar">
    <w:name w:val="Corpo de texto Char"/>
    <w:basedOn w:val="Fontepargpadro"/>
    <w:link w:val="Corpodetexto"/>
    <w:rsid w:val="00F042A2"/>
    <w:rPr>
      <w:rFonts w:ascii="Arial" w:eastAsia="Arial" w:hAnsi="Arial" w:cs="Arial"/>
      <w:sz w:val="24"/>
      <w:szCs w:val="24"/>
      <w:lang w:eastAsia="pt-BR"/>
    </w:rPr>
  </w:style>
  <w:style w:type="paragraph" w:styleId="Cabealho">
    <w:name w:val="header"/>
    <w:basedOn w:val="Normal"/>
    <w:link w:val="CabealhoChar"/>
    <w:rsid w:val="00F042A2"/>
  </w:style>
  <w:style w:type="character" w:customStyle="1" w:styleId="CabealhoChar">
    <w:name w:val="Cabeçalho Char"/>
    <w:basedOn w:val="Fontepargpadro"/>
    <w:link w:val="Cabealho"/>
    <w:rsid w:val="00F042A2"/>
    <w:rPr>
      <w:rFonts w:ascii="Arial" w:eastAsia="Arial" w:hAnsi="Arial" w:cs="Arial"/>
      <w:sz w:val="24"/>
      <w:szCs w:val="24"/>
      <w:lang w:eastAsia="pt-BR"/>
    </w:rPr>
  </w:style>
  <w:style w:type="paragraph" w:styleId="Rodap">
    <w:name w:val="footer"/>
    <w:basedOn w:val="Normal"/>
    <w:link w:val="RodapChar"/>
    <w:rsid w:val="00F042A2"/>
  </w:style>
  <w:style w:type="character" w:customStyle="1" w:styleId="RodapChar">
    <w:name w:val="Rodapé Char"/>
    <w:basedOn w:val="Fontepargpadro"/>
    <w:link w:val="Rodap"/>
    <w:rsid w:val="00F042A2"/>
    <w:rPr>
      <w:rFonts w:ascii="Arial" w:eastAsia="Arial" w:hAnsi="Arial" w:cs="Arial"/>
      <w:sz w:val="24"/>
      <w:szCs w:val="24"/>
      <w:lang w:eastAsia="pt-BR"/>
    </w:rPr>
  </w:style>
  <w:style w:type="paragraph" w:styleId="Bibliografia">
    <w:name w:val="Bibliography"/>
    <w:basedOn w:val="Normal"/>
    <w:next w:val="Normal"/>
    <w:uiPriority w:val="37"/>
    <w:unhideWhenUsed/>
    <w:rsid w:val="0010463D"/>
    <w:pPr>
      <w:tabs>
        <w:tab w:val="left" w:pos="384"/>
      </w:tabs>
      <w:spacing w:line="240" w:lineRule="auto"/>
      <w:ind w:left="384" w:hanging="384"/>
    </w:pPr>
  </w:style>
  <w:style w:type="character" w:customStyle="1" w:styleId="Ttulo2Char">
    <w:name w:val="Título 2 Char"/>
    <w:basedOn w:val="Fontepargpadro"/>
    <w:link w:val="Ttulo2"/>
    <w:uiPriority w:val="9"/>
    <w:semiHidden/>
    <w:rsid w:val="00B22601"/>
    <w:rPr>
      <w:rFonts w:asciiTheme="majorHAnsi" w:eastAsiaTheme="majorEastAsia" w:hAnsiTheme="majorHAnsi" w:cstheme="majorBidi"/>
      <w:color w:val="2F5496" w:themeColor="accent1" w:themeShade="BF"/>
      <w:sz w:val="26"/>
      <w:szCs w:val="26"/>
      <w:lang w:eastAsia="pt-BR"/>
    </w:rPr>
  </w:style>
  <w:style w:type="paragraph" w:styleId="NormalWeb">
    <w:name w:val="Normal (Web)"/>
    <w:basedOn w:val="Normal"/>
    <w:uiPriority w:val="99"/>
    <w:unhideWhenUsed/>
    <w:rsid w:val="000055E4"/>
    <w:pPr>
      <w:suppressAutoHyphens w:val="0"/>
      <w:spacing w:before="100" w:beforeAutospacing="1" w:after="100" w:afterAutospacing="1" w:line="240" w:lineRule="auto"/>
      <w:jc w:val="left"/>
    </w:pPr>
    <w:rPr>
      <w:rFonts w:ascii="Times New Roman" w:eastAsia="Times New Roman" w:hAnsi="Times New Roman" w:cs="Times New Roman"/>
    </w:rPr>
  </w:style>
  <w:style w:type="character" w:customStyle="1" w:styleId="Ttulo4Char">
    <w:name w:val="Título 4 Char"/>
    <w:basedOn w:val="Fontepargpadro"/>
    <w:link w:val="Ttulo4"/>
    <w:uiPriority w:val="9"/>
    <w:rsid w:val="00D22345"/>
    <w:rPr>
      <w:rFonts w:asciiTheme="majorHAnsi" w:eastAsiaTheme="majorEastAsia" w:hAnsiTheme="majorHAnsi" w:cstheme="majorBidi"/>
      <w:i/>
      <w:iCs/>
      <w:color w:val="2F5496" w:themeColor="accent1" w:themeShade="BF"/>
      <w:sz w:val="24"/>
      <w:szCs w:val="24"/>
      <w:lang w:eastAsia="pt-BR"/>
    </w:rPr>
  </w:style>
  <w:style w:type="character" w:customStyle="1" w:styleId="Ttulo3Char">
    <w:name w:val="Título 3 Char"/>
    <w:basedOn w:val="Fontepargpadro"/>
    <w:link w:val="Ttulo3"/>
    <w:uiPriority w:val="9"/>
    <w:semiHidden/>
    <w:rsid w:val="001F7D1D"/>
    <w:rPr>
      <w:rFonts w:asciiTheme="majorHAnsi" w:eastAsiaTheme="majorEastAsia" w:hAnsiTheme="majorHAnsi" w:cstheme="majorBidi"/>
      <w:color w:val="1F3763" w:themeColor="accent1" w:themeShade="7F"/>
      <w:sz w:val="24"/>
      <w:szCs w:val="24"/>
      <w:lang w:eastAsia="pt-BR"/>
    </w:rPr>
  </w:style>
  <w:style w:type="character" w:customStyle="1" w:styleId="citation-238">
    <w:name w:val="citation-238"/>
    <w:basedOn w:val="Fontepargpadro"/>
    <w:rsid w:val="001F7D1D"/>
  </w:style>
  <w:style w:type="character" w:customStyle="1" w:styleId="citation-237">
    <w:name w:val="citation-237"/>
    <w:basedOn w:val="Fontepargpadro"/>
    <w:rsid w:val="001F7D1D"/>
  </w:style>
  <w:style w:type="character" w:customStyle="1" w:styleId="citation-236">
    <w:name w:val="citation-236"/>
    <w:basedOn w:val="Fontepargpadro"/>
    <w:rsid w:val="001F7D1D"/>
  </w:style>
  <w:style w:type="character" w:customStyle="1" w:styleId="citation-235">
    <w:name w:val="citation-235"/>
    <w:basedOn w:val="Fontepargpadro"/>
    <w:rsid w:val="001F7D1D"/>
  </w:style>
  <w:style w:type="character" w:customStyle="1" w:styleId="citation-234">
    <w:name w:val="citation-234"/>
    <w:basedOn w:val="Fontepargpadro"/>
    <w:rsid w:val="001F7D1D"/>
  </w:style>
  <w:style w:type="character" w:customStyle="1" w:styleId="citation-233">
    <w:name w:val="citation-233"/>
    <w:basedOn w:val="Fontepargpadro"/>
    <w:rsid w:val="001F7D1D"/>
  </w:style>
  <w:style w:type="character" w:customStyle="1" w:styleId="citation-232">
    <w:name w:val="citation-232"/>
    <w:basedOn w:val="Fontepargpadro"/>
    <w:rsid w:val="001F7D1D"/>
  </w:style>
  <w:style w:type="character" w:customStyle="1" w:styleId="citation-231">
    <w:name w:val="citation-231"/>
    <w:basedOn w:val="Fontepargpadro"/>
    <w:rsid w:val="001F7D1D"/>
  </w:style>
  <w:style w:type="character" w:customStyle="1" w:styleId="citation-230">
    <w:name w:val="citation-230"/>
    <w:basedOn w:val="Fontepargpadro"/>
    <w:rsid w:val="001F7D1D"/>
  </w:style>
  <w:style w:type="character" w:customStyle="1" w:styleId="citation-229">
    <w:name w:val="citation-229"/>
    <w:basedOn w:val="Fontepargpadro"/>
    <w:rsid w:val="001F7D1D"/>
  </w:style>
  <w:style w:type="character" w:customStyle="1" w:styleId="citation-228">
    <w:name w:val="citation-228"/>
    <w:basedOn w:val="Fontepargpadro"/>
    <w:rsid w:val="001F7D1D"/>
  </w:style>
  <w:style w:type="character" w:customStyle="1" w:styleId="citation-227">
    <w:name w:val="citation-227"/>
    <w:basedOn w:val="Fontepargpadro"/>
    <w:rsid w:val="001F7D1D"/>
  </w:style>
  <w:style w:type="character" w:customStyle="1" w:styleId="citation-226">
    <w:name w:val="citation-226"/>
    <w:basedOn w:val="Fontepargpadro"/>
    <w:rsid w:val="001F7D1D"/>
  </w:style>
  <w:style w:type="character" w:customStyle="1" w:styleId="citation-225">
    <w:name w:val="citation-225"/>
    <w:basedOn w:val="Fontepargpadro"/>
    <w:rsid w:val="001F7D1D"/>
  </w:style>
  <w:style w:type="character" w:customStyle="1" w:styleId="citation-224">
    <w:name w:val="citation-224"/>
    <w:basedOn w:val="Fontepargpadro"/>
    <w:rsid w:val="001F7D1D"/>
  </w:style>
  <w:style w:type="character" w:customStyle="1" w:styleId="citation-223">
    <w:name w:val="citation-223"/>
    <w:basedOn w:val="Fontepargpadro"/>
    <w:rsid w:val="001F7D1D"/>
  </w:style>
  <w:style w:type="character" w:customStyle="1" w:styleId="citation-222">
    <w:name w:val="citation-222"/>
    <w:basedOn w:val="Fontepargpadro"/>
    <w:rsid w:val="001F7D1D"/>
  </w:style>
  <w:style w:type="character" w:customStyle="1" w:styleId="citation-221">
    <w:name w:val="citation-221"/>
    <w:basedOn w:val="Fontepargpadro"/>
    <w:rsid w:val="001F7D1D"/>
  </w:style>
  <w:style w:type="character" w:customStyle="1" w:styleId="citation-220">
    <w:name w:val="citation-220"/>
    <w:basedOn w:val="Fontepargpadro"/>
    <w:rsid w:val="001F7D1D"/>
  </w:style>
  <w:style w:type="character" w:customStyle="1" w:styleId="citation-219">
    <w:name w:val="citation-219"/>
    <w:basedOn w:val="Fontepargpadro"/>
    <w:rsid w:val="001F7D1D"/>
  </w:style>
  <w:style w:type="character" w:customStyle="1" w:styleId="citation-218">
    <w:name w:val="citation-218"/>
    <w:basedOn w:val="Fontepargpadro"/>
    <w:rsid w:val="001F7D1D"/>
  </w:style>
  <w:style w:type="character" w:customStyle="1" w:styleId="citation-217">
    <w:name w:val="citation-217"/>
    <w:basedOn w:val="Fontepargpadro"/>
    <w:rsid w:val="001F7D1D"/>
  </w:style>
  <w:style w:type="character" w:customStyle="1" w:styleId="citation-216">
    <w:name w:val="citation-216"/>
    <w:basedOn w:val="Fontepargpadro"/>
    <w:rsid w:val="001F7D1D"/>
  </w:style>
  <w:style w:type="character" w:customStyle="1" w:styleId="citation-215">
    <w:name w:val="citation-215"/>
    <w:basedOn w:val="Fontepargpadro"/>
    <w:rsid w:val="001F7D1D"/>
  </w:style>
  <w:style w:type="character" w:customStyle="1" w:styleId="citation-214">
    <w:name w:val="citation-214"/>
    <w:basedOn w:val="Fontepargpadro"/>
    <w:rsid w:val="001F7D1D"/>
  </w:style>
  <w:style w:type="character" w:customStyle="1" w:styleId="citation-213">
    <w:name w:val="citation-213"/>
    <w:basedOn w:val="Fontepargpadro"/>
    <w:rsid w:val="001F7D1D"/>
  </w:style>
  <w:style w:type="paragraph" w:styleId="PargrafodaLista">
    <w:name w:val="List Paragraph"/>
    <w:basedOn w:val="Normal"/>
    <w:uiPriority w:val="34"/>
    <w:qFormat/>
    <w:rsid w:val="00CD0CA1"/>
    <w:pPr>
      <w:ind w:left="720"/>
      <w:contextualSpacing/>
    </w:pPr>
  </w:style>
  <w:style w:type="character" w:styleId="nfase">
    <w:name w:val="Emphasis"/>
    <w:basedOn w:val="Fontepargpadro"/>
    <w:uiPriority w:val="20"/>
    <w:qFormat/>
    <w:rsid w:val="000F3F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74249">
      <w:bodyDiv w:val="1"/>
      <w:marLeft w:val="0"/>
      <w:marRight w:val="0"/>
      <w:marTop w:val="0"/>
      <w:marBottom w:val="0"/>
      <w:divBdr>
        <w:top w:val="none" w:sz="0" w:space="0" w:color="auto"/>
        <w:left w:val="none" w:sz="0" w:space="0" w:color="auto"/>
        <w:bottom w:val="none" w:sz="0" w:space="0" w:color="auto"/>
        <w:right w:val="none" w:sz="0" w:space="0" w:color="auto"/>
      </w:divBdr>
    </w:div>
    <w:div w:id="139271148">
      <w:bodyDiv w:val="1"/>
      <w:marLeft w:val="0"/>
      <w:marRight w:val="0"/>
      <w:marTop w:val="0"/>
      <w:marBottom w:val="0"/>
      <w:divBdr>
        <w:top w:val="none" w:sz="0" w:space="0" w:color="auto"/>
        <w:left w:val="none" w:sz="0" w:space="0" w:color="auto"/>
        <w:bottom w:val="none" w:sz="0" w:space="0" w:color="auto"/>
        <w:right w:val="none" w:sz="0" w:space="0" w:color="auto"/>
      </w:divBdr>
    </w:div>
    <w:div w:id="276379348">
      <w:bodyDiv w:val="1"/>
      <w:marLeft w:val="0"/>
      <w:marRight w:val="0"/>
      <w:marTop w:val="0"/>
      <w:marBottom w:val="0"/>
      <w:divBdr>
        <w:top w:val="none" w:sz="0" w:space="0" w:color="auto"/>
        <w:left w:val="none" w:sz="0" w:space="0" w:color="auto"/>
        <w:bottom w:val="none" w:sz="0" w:space="0" w:color="auto"/>
        <w:right w:val="none" w:sz="0" w:space="0" w:color="auto"/>
      </w:divBdr>
      <w:divsChild>
        <w:div w:id="1539930194">
          <w:marLeft w:val="45"/>
          <w:marRight w:val="0"/>
          <w:marTop w:val="0"/>
          <w:marBottom w:val="0"/>
          <w:divBdr>
            <w:top w:val="none" w:sz="0" w:space="0" w:color="auto"/>
            <w:left w:val="none" w:sz="0" w:space="0" w:color="auto"/>
            <w:bottom w:val="none" w:sz="0" w:space="0" w:color="auto"/>
            <w:right w:val="none" w:sz="0" w:space="0" w:color="auto"/>
          </w:divBdr>
        </w:div>
      </w:divsChild>
    </w:div>
    <w:div w:id="746728482">
      <w:bodyDiv w:val="1"/>
      <w:marLeft w:val="0"/>
      <w:marRight w:val="0"/>
      <w:marTop w:val="0"/>
      <w:marBottom w:val="0"/>
      <w:divBdr>
        <w:top w:val="none" w:sz="0" w:space="0" w:color="auto"/>
        <w:left w:val="none" w:sz="0" w:space="0" w:color="auto"/>
        <w:bottom w:val="none" w:sz="0" w:space="0" w:color="auto"/>
        <w:right w:val="none" w:sz="0" w:space="0" w:color="auto"/>
      </w:divBdr>
    </w:div>
    <w:div w:id="843476938">
      <w:bodyDiv w:val="1"/>
      <w:marLeft w:val="0"/>
      <w:marRight w:val="0"/>
      <w:marTop w:val="0"/>
      <w:marBottom w:val="0"/>
      <w:divBdr>
        <w:top w:val="none" w:sz="0" w:space="0" w:color="auto"/>
        <w:left w:val="none" w:sz="0" w:space="0" w:color="auto"/>
        <w:bottom w:val="none" w:sz="0" w:space="0" w:color="auto"/>
        <w:right w:val="none" w:sz="0" w:space="0" w:color="auto"/>
      </w:divBdr>
    </w:div>
    <w:div w:id="1293826648">
      <w:bodyDiv w:val="1"/>
      <w:marLeft w:val="0"/>
      <w:marRight w:val="0"/>
      <w:marTop w:val="0"/>
      <w:marBottom w:val="0"/>
      <w:divBdr>
        <w:top w:val="none" w:sz="0" w:space="0" w:color="auto"/>
        <w:left w:val="none" w:sz="0" w:space="0" w:color="auto"/>
        <w:bottom w:val="none" w:sz="0" w:space="0" w:color="auto"/>
        <w:right w:val="none" w:sz="0" w:space="0" w:color="auto"/>
      </w:divBdr>
    </w:div>
    <w:div w:id="1435514365">
      <w:bodyDiv w:val="1"/>
      <w:marLeft w:val="0"/>
      <w:marRight w:val="0"/>
      <w:marTop w:val="0"/>
      <w:marBottom w:val="0"/>
      <w:divBdr>
        <w:top w:val="none" w:sz="0" w:space="0" w:color="auto"/>
        <w:left w:val="none" w:sz="0" w:space="0" w:color="auto"/>
        <w:bottom w:val="none" w:sz="0" w:space="0" w:color="auto"/>
        <w:right w:val="none" w:sz="0" w:space="0" w:color="auto"/>
      </w:divBdr>
    </w:div>
    <w:div w:id="1462723903">
      <w:bodyDiv w:val="1"/>
      <w:marLeft w:val="0"/>
      <w:marRight w:val="0"/>
      <w:marTop w:val="0"/>
      <w:marBottom w:val="0"/>
      <w:divBdr>
        <w:top w:val="none" w:sz="0" w:space="0" w:color="auto"/>
        <w:left w:val="none" w:sz="0" w:space="0" w:color="auto"/>
        <w:bottom w:val="none" w:sz="0" w:space="0" w:color="auto"/>
        <w:right w:val="none" w:sz="0" w:space="0" w:color="auto"/>
      </w:divBdr>
    </w:div>
    <w:div w:id="1696037702">
      <w:bodyDiv w:val="1"/>
      <w:marLeft w:val="0"/>
      <w:marRight w:val="0"/>
      <w:marTop w:val="0"/>
      <w:marBottom w:val="0"/>
      <w:divBdr>
        <w:top w:val="none" w:sz="0" w:space="0" w:color="auto"/>
        <w:left w:val="none" w:sz="0" w:space="0" w:color="auto"/>
        <w:bottom w:val="none" w:sz="0" w:space="0" w:color="auto"/>
        <w:right w:val="none" w:sz="0" w:space="0" w:color="auto"/>
      </w:divBdr>
    </w:div>
    <w:div w:id="1754668092">
      <w:bodyDiv w:val="1"/>
      <w:marLeft w:val="0"/>
      <w:marRight w:val="0"/>
      <w:marTop w:val="0"/>
      <w:marBottom w:val="0"/>
      <w:divBdr>
        <w:top w:val="none" w:sz="0" w:space="0" w:color="auto"/>
        <w:left w:val="none" w:sz="0" w:space="0" w:color="auto"/>
        <w:bottom w:val="none" w:sz="0" w:space="0" w:color="auto"/>
        <w:right w:val="none" w:sz="0" w:space="0" w:color="auto"/>
      </w:divBdr>
    </w:div>
    <w:div w:id="1844591539">
      <w:bodyDiv w:val="1"/>
      <w:marLeft w:val="0"/>
      <w:marRight w:val="0"/>
      <w:marTop w:val="0"/>
      <w:marBottom w:val="0"/>
      <w:divBdr>
        <w:top w:val="none" w:sz="0" w:space="0" w:color="auto"/>
        <w:left w:val="none" w:sz="0" w:space="0" w:color="auto"/>
        <w:bottom w:val="none" w:sz="0" w:space="0" w:color="auto"/>
        <w:right w:val="none" w:sz="0" w:space="0" w:color="auto"/>
      </w:divBdr>
    </w:div>
    <w:div w:id="1873615199">
      <w:bodyDiv w:val="1"/>
      <w:marLeft w:val="0"/>
      <w:marRight w:val="0"/>
      <w:marTop w:val="0"/>
      <w:marBottom w:val="0"/>
      <w:divBdr>
        <w:top w:val="none" w:sz="0" w:space="0" w:color="auto"/>
        <w:left w:val="none" w:sz="0" w:space="0" w:color="auto"/>
        <w:bottom w:val="none" w:sz="0" w:space="0" w:color="auto"/>
        <w:right w:val="none" w:sz="0" w:space="0" w:color="auto"/>
      </w:divBdr>
    </w:div>
    <w:div w:id="1884442449">
      <w:bodyDiv w:val="1"/>
      <w:marLeft w:val="0"/>
      <w:marRight w:val="0"/>
      <w:marTop w:val="0"/>
      <w:marBottom w:val="0"/>
      <w:divBdr>
        <w:top w:val="none" w:sz="0" w:space="0" w:color="auto"/>
        <w:left w:val="none" w:sz="0" w:space="0" w:color="auto"/>
        <w:bottom w:val="none" w:sz="0" w:space="0" w:color="auto"/>
        <w:right w:val="none" w:sz="0" w:space="0" w:color="auto"/>
      </w:divBdr>
    </w:div>
    <w:div w:id="1891113251">
      <w:bodyDiv w:val="1"/>
      <w:marLeft w:val="0"/>
      <w:marRight w:val="0"/>
      <w:marTop w:val="0"/>
      <w:marBottom w:val="0"/>
      <w:divBdr>
        <w:top w:val="none" w:sz="0" w:space="0" w:color="auto"/>
        <w:left w:val="none" w:sz="0" w:space="0" w:color="auto"/>
        <w:bottom w:val="none" w:sz="0" w:space="0" w:color="auto"/>
        <w:right w:val="none" w:sz="0" w:space="0" w:color="auto"/>
      </w:divBdr>
    </w:div>
    <w:div w:id="195972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1778</TotalTime>
  <Pages>32</Pages>
  <Words>41847</Words>
  <Characters>225979</Characters>
  <Application>Microsoft Office Word</Application>
  <DocSecurity>0</DocSecurity>
  <Lines>1883</Lines>
  <Paragraphs>534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cp:lastPrinted>2025-09-30T19:41:00Z</cp:lastPrinted>
  <dcterms:created xsi:type="dcterms:W3CDTF">2026-03-10T23:05:00Z</dcterms:created>
  <dcterms:modified xsi:type="dcterms:W3CDTF">2026-07-28T20:25:00Z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id="kS1m3SdB"/&gt;&lt;style id="http://www.zotero.org/styles/ieee" locale="pt-BR"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