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CE80"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4"/>
        </w:rPr>
        <w:t>TERMO DE CONSENTIMENTO LIVRE E ESCLARECIDO – TCLE</w:t>
      </w:r>
      <w:r>
        <w:rPr>
          <w:rFonts w:ascii="Times New Roman" w:hAnsi="Times New Roman"/>
          <w:b/>
          <w:sz w:val="24"/>
        </w:rPr>
        <w:br w:type="textWrapping"/>
      </w:r>
      <w:r>
        <w:rPr>
          <w:rFonts w:ascii="Times New Roman" w:hAnsi="Times New Roman"/>
          <w:sz w:val="23"/>
        </w:rPr>
        <w:t>(Conselho Nacional de Saúde, Resoluções 466/12 e 510/16)</w:t>
      </w:r>
    </w:p>
    <w:p w14:paraId="7719DCE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 xml:space="preserve">O(a) Sr(a) está sendo convidado(a) a participar de uma pesquisa de Mestrado intitulada “ANÁLISE DE FATORES ASSOCIADOS AO DESEMPENHO NO </w:t>
      </w:r>
      <w:r>
        <w:rPr>
          <w:rFonts w:ascii="Times New Roman" w:hAnsi="Times New Roman"/>
          <w:i/>
          <w:iCs/>
          <w:sz w:val="23"/>
        </w:rPr>
        <w:t xml:space="preserve">HANDSTAND </w:t>
      </w:r>
      <w:r>
        <w:rPr>
          <w:rFonts w:ascii="Times New Roman" w:hAnsi="Times New Roman"/>
          <w:sz w:val="23"/>
        </w:rPr>
        <w:t xml:space="preserve">E </w:t>
      </w:r>
      <w:r>
        <w:rPr>
          <w:rFonts w:ascii="Times New Roman" w:hAnsi="Times New Roman"/>
          <w:i/>
          <w:iCs/>
          <w:sz w:val="23"/>
        </w:rPr>
        <w:t>HANDSTAND WALK</w:t>
      </w:r>
      <w:r>
        <w:rPr>
          <w:rFonts w:ascii="Times New Roman" w:hAnsi="Times New Roman"/>
          <w:sz w:val="23"/>
        </w:rPr>
        <w:t xml:space="preserve">”, que será desenvolvida por Guilherme de Paula Lemos, sob a orientação do Prof. Dr. Matheus Machado Gomes. O objetivo da referida pesquisa é investigar os fatores preditores do desempenho no </w:t>
      </w:r>
      <w:r>
        <w:rPr>
          <w:rFonts w:ascii="Times New Roman" w:hAnsi="Times New Roman"/>
          <w:i/>
          <w:iCs/>
          <w:sz w:val="23"/>
        </w:rPr>
        <w:t xml:space="preserve">handstand </w:t>
      </w:r>
      <w:r>
        <w:rPr>
          <w:rFonts w:ascii="Times New Roman" w:hAnsi="Times New Roman"/>
          <w:sz w:val="23"/>
        </w:rPr>
        <w:t xml:space="preserve">(parada de mãos) e no </w:t>
      </w:r>
      <w:r>
        <w:rPr>
          <w:rFonts w:ascii="Times New Roman" w:hAnsi="Times New Roman"/>
          <w:i/>
          <w:iCs/>
          <w:sz w:val="23"/>
        </w:rPr>
        <w:t xml:space="preserve">handstand walk </w:t>
      </w:r>
      <w:r>
        <w:rPr>
          <w:rFonts w:ascii="Times New Roman" w:hAnsi="Times New Roman"/>
          <w:sz w:val="23"/>
        </w:rPr>
        <w:t>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42C6C3B4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412FBD21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 xml:space="preserve">Durante sua participação, você comparecerá a duas sessões de avaliação em dias distintos na EEFERP-USP, com intervalo de até 7 dias e duração média de 60 minutos cada. Na Sessão 1 (Laboratório de Cineantropometria e Desempenho Humano - LaCiDH), após assepsia da pele com álcool 70%, será realizada a avaliação da composição corporal por bioimpedância elétrica tetrapolar utilizando eletrodos adesivos descartáveis e hipoalergênicos (exigindo jejum prévio de 4 horas, esvaziamento da bexiga e abstenção de álcool e cafeína nas 24 horas anteriores). Na sequência, serão realizados os testes de força de membros superiores na seguinte ordem: (1) teste de força de preensão manual em dinamômetro portátil; (2) teste de força isométrica máxima dos flexores do punho em dinamômetro isocinético computadorizado, permanecendo sentado(a) com o antebraço estabilizado em uma calha acolchoada; (3) teste progressivo de carga máxima (1-RM) no exercício </w:t>
      </w:r>
      <w:r>
        <w:rPr>
          <w:rFonts w:ascii="Times New Roman" w:hAnsi="Times New Roman"/>
          <w:i/>
          <w:iCs/>
          <w:sz w:val="23"/>
        </w:rPr>
        <w:t xml:space="preserve">Shoulder Press </w:t>
      </w:r>
      <w:r>
        <w:rPr>
          <w:rFonts w:ascii="Times New Roman" w:hAnsi="Times New Roman"/>
          <w:sz w:val="23"/>
        </w:rPr>
        <w:t>em pé com barra livre; e (4) teste de resistência muscular sustentando a parada de mãos com apoio dos pés na parede (</w:t>
      </w:r>
      <w:r>
        <w:rPr>
          <w:rFonts w:ascii="Times New Roman" w:hAnsi="Times New Roman"/>
          <w:i/>
          <w:iCs/>
          <w:sz w:val="23"/>
        </w:rPr>
        <w:t>wall</w:t>
      </w:r>
      <w:r>
        <w:rPr>
          <w:rFonts w:ascii="Times New Roman" w:hAnsi="Times New Roman"/>
          <w:sz w:val="23"/>
        </w:rPr>
        <w:t>-</w:t>
      </w:r>
      <w:r>
        <w:rPr>
          <w:rFonts w:ascii="Times New Roman" w:hAnsi="Times New Roman"/>
          <w:i/>
          <w:iCs/>
          <w:sz w:val="23"/>
        </w:rPr>
        <w:t>supported</w:t>
      </w:r>
      <w:r>
        <w:rPr>
          <w:rFonts w:ascii="Times New Roman" w:hAnsi="Times New Roman"/>
          <w:sz w:val="23"/>
        </w:rPr>
        <w:t>) até a fadiga. Na Sessão 2 (Laboratório de Biomecânica e Controle Motor - LaBioCoM), serão fixados marcadores reflexivos corporais com fitas adesivas descartáveis e hipoalergênicas. Esclarece-se que o sistema de câmeras tridimensional (Vicon) captura exclusivamente o reflexo luminoso desses marcadores para gerar um modelo matemático de esqueleto digital (nuvem de pontos), não gravando imagens faciais identificáveis e preservando integralmente o seu anonimato nos termos da Lei Geral de Proteção de Dados (LGPD). Após aquecimento padronizado, serão realizados: (1) teste de equilíbrio estático na parada de mãos sobre uma plataforma de força no solo, composto por três tentativas com entrada assistida pelo pesquisador e três tentativas livres; e (2) teste de caminhada sobre as mãos ao longo do piso plano do laboratório, com cinco tentativas em linha reta buscando a maior distância (limite de 4 metros a cada tentativa), intercaladas por intervalos de descanso de 90 segundos.</w:t>
      </w:r>
    </w:p>
    <w:p w14:paraId="1B35991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 xml:space="preserve"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</w:t>
      </w:r>
      <w:bookmarkStart w:id="0" w:name="_GoBack"/>
      <w:r>
        <w:rPr>
          <w:rFonts w:ascii="Times New Roman" w:hAnsi="Times New Roman"/>
          <w:i/>
          <w:iCs/>
          <w:sz w:val="23"/>
        </w:rPr>
        <w:t>handstand</w:t>
      </w:r>
      <w:bookmarkEnd w:id="0"/>
      <w:r>
        <w:rPr>
          <w:rFonts w:ascii="Times New Roman" w:hAnsi="Times New Roman"/>
          <w:sz w:val="23"/>
        </w:rPr>
        <w:t>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6467972F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592A872B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</w:p>
    <w:p w14:paraId="5542CEA9">
      <w:pPr>
        <w:spacing w:before="80" w:after="20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Escola de Educação Física e Esporte de Ribeirão Preto (EEFERP – USP) _____/_____/_____</w:t>
      </w:r>
    </w:p>
    <w:p w14:paraId="06FB469E">
      <w:pPr>
        <w:spacing w:before="80" w:after="200"/>
        <w:jc w:val="center"/>
        <w:rPr>
          <w:rFonts w:ascii="Times New Roman" w:hAnsi="Times New Roman"/>
          <w:sz w:val="22"/>
        </w:rPr>
      </w:pPr>
    </w:p>
    <w:p w14:paraId="40B2D013">
      <w:pPr>
        <w:spacing w:before="40" w:after="80"/>
        <w:jc w:val="center"/>
      </w:pPr>
      <w:r>
        <w:rPr>
          <w:rFonts w:ascii="Times New Roman" w:hAnsi="Times New Roman"/>
          <w:b/>
          <w:sz w:val="22"/>
        </w:rPr>
        <w:t>Dados sobre a Pesquisa:</w:t>
      </w:r>
    </w:p>
    <w:p w14:paraId="0467A003"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Título do Projeto: </w:t>
      </w:r>
      <w:r>
        <w:rPr>
          <w:rFonts w:ascii="Times New Roman" w:hAnsi="Times New Roman"/>
          <w:sz w:val="21"/>
        </w:rPr>
        <w:t>ANÁLISE DE FATORES ASSOCIADOS AO DESEMPENHO NO HANDSTAND E HANDSTAND WALK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782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20" w:type="dxa"/>
              <w:left w:w="20" w:type="dxa"/>
              <w:bottom w:w="20" w:type="dxa"/>
              <w:right w:w="60" w:type="dxa"/>
            </w:tcMar>
          </w:tcPr>
          <w:p w14:paraId="39459C3A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Guilherme de Paula Lemos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34C13B4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Aluno de Mestrado</w:t>
            </w:r>
          </w:p>
          <w:p w14:paraId="0D02A323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1D866BC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3B43C7F1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98122-2356</w:t>
            </w:r>
          </w:p>
          <w:p w14:paraId="24600370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guilherme.lemos@usp.br</w:t>
            </w:r>
          </w:p>
        </w:tc>
        <w:tc>
          <w:tcPr>
            <w:tcW w:w="4819" w:type="dxa"/>
            <w:tcMar>
              <w:top w:w="20" w:type="dxa"/>
              <w:left w:w="60" w:type="dxa"/>
              <w:bottom w:w="20" w:type="dxa"/>
              <w:right w:w="20" w:type="dxa"/>
            </w:tcMar>
          </w:tcPr>
          <w:p w14:paraId="6A113256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Matheus Machado Gomes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C494972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Orientador Responsável / Professor Doutor</w:t>
            </w:r>
          </w:p>
          <w:p w14:paraId="43980BA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429204C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679B1ECE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3315-8776</w:t>
            </w:r>
          </w:p>
          <w:p w14:paraId="66CC0C9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mmgomes@usp.br</w:t>
            </w:r>
          </w:p>
        </w:tc>
      </w:tr>
    </w:tbl>
    <w:p w14:paraId="1C9DE239">
      <w:pPr>
        <w:spacing w:before="160" w:after="80"/>
      </w:pPr>
      <w:r>
        <w:rPr>
          <w:rFonts w:ascii="Times New Roman" w:hAnsi="Times New Roman"/>
          <w:b/>
          <w:sz w:val="21"/>
        </w:rPr>
        <w:t>Dados do(a) participante da pesquisa:</w:t>
      </w:r>
    </w:p>
    <w:p w14:paraId="788B743E">
      <w:pPr>
        <w:spacing w:before="0" w:after="60"/>
      </w:pPr>
      <w:r>
        <w:rPr>
          <w:rFonts w:ascii="Times New Roman" w:hAnsi="Times New Roman"/>
          <w:sz w:val="21"/>
        </w:rPr>
        <w:t xml:space="preserve">Nome completo: </w:t>
      </w:r>
      <w:r>
        <w:rPr>
          <w:rFonts w:ascii="Times New Roman" w:hAnsi="Times New Roman"/>
          <w:sz w:val="20"/>
        </w:rPr>
        <w:t>__________________________________________________________________________________</w:t>
      </w:r>
    </w:p>
    <w:p w14:paraId="3EFC821D">
      <w:pPr>
        <w:spacing w:before="0" w:after="240"/>
      </w:pPr>
      <w:r>
        <w:rPr>
          <w:rFonts w:ascii="Times New Roman" w:hAnsi="Times New Roman"/>
          <w:sz w:val="21"/>
        </w:rPr>
        <w:t>Data de Nascimento: _____/_____/_____      Telefone para contato: ___________________________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D0A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40" w:type="dxa"/>
              <w:left w:w="20" w:type="dxa"/>
              <w:bottom w:w="20" w:type="dxa"/>
              <w:right w:w="40" w:type="dxa"/>
            </w:tcMar>
          </w:tcPr>
          <w:p w14:paraId="0E753E3C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Pesquisador(a) Responsável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20" w:type="dxa"/>
              <w:right w:w="20" w:type="dxa"/>
            </w:tcMar>
          </w:tcPr>
          <w:p w14:paraId="26AF9BA6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Participante</w:t>
            </w:r>
          </w:p>
        </w:tc>
      </w:tr>
    </w:tbl>
    <w:p w14:paraId="7F7E9A08"/>
    <w:sectPr>
      <w:headerReference r:id="rId5" w:type="default"/>
      <w:footerReference r:id="rId6" w:type="default"/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688A3">
    <w:pPr>
      <w:pStyle w:val="27"/>
    </w:pPr>
  </w:p>
  <w:tbl>
    <w:tblPr>
      <w:tblStyle w:val="12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76"/>
      <w:gridCol w:w="1531"/>
      <w:gridCol w:w="1531"/>
    </w:tblGrid>
    <w:tr w14:paraId="055056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76" w:type="dxa"/>
          <w:tcMar>
            <w:top w:w="40" w:type="dxa"/>
            <w:left w:w="40" w:type="dxa"/>
            <w:bottom w:w="40" w:type="dxa"/>
            <w:right w:w="100" w:type="dxa"/>
          </w:tcMar>
        </w:tcPr>
        <w:p w14:paraId="0D6A6434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Comitê de Ética em Pesquisa – Escola de Educação Física e Esporte de Ribeirão Preto</w:t>
          </w:r>
        </w:p>
        <w:p w14:paraId="6B328987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Av. Bandeirantes, 3900 – Monte Alegre – CEP: 14040-907 – Ribeirão Preto – SP</w:t>
          </w:r>
        </w:p>
        <w:p w14:paraId="6C616CAC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www.eeferp.usp.br | cep90@usp.br | (16) 3315-0494</w:t>
          </w:r>
        </w:p>
        <w:p w14:paraId="0F488C53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Atendimento presencial: terças-feiras e quintas-feiras das 08:30 às 11:30.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28BAD813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Pesquisador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0D73BE99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Participante</w:t>
          </w:r>
        </w:p>
      </w:tc>
    </w:tr>
  </w:tbl>
  <w:p w14:paraId="6C01BCC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A586A">
    <w:pPr>
      <w:pStyle w:val="25"/>
      <w:spacing w:after="0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NUMPAGES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17363"/>
    <w:rsid w:val="621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1018</Words>
  <Characters>6147</Characters>
  <Lines>0</Lines>
  <Paragraphs>0</Paragraphs>
  <TotalTime>0</TotalTime>
  <ScaleCrop>false</ScaleCrop>
  <LinksUpToDate>false</LinksUpToDate>
  <CharactersWithSpaces>7141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2026-09-10T16:58:51Z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FBD145616E354C0FACAC122B6BDF8ABD_12</vt:lpwstr>
  </property>
</Properties>
</file>