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4</w:t>
      </w:r>
    </w:p>
    <w:p>
      <w:r>
        <w:rPr>
          <w:rStyle w:val="Strong"/>
        </w:rPr>
        <w:t>Q63: Descreva experiências positivas:</w:t>
      </w:r>
    </w:p>
    <w:p>
      <w:r>
        <w:t>A: 8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9</w:t>
      </w:r>
    </w:p>
    <w:p>
      <w:r>
        <w:rPr>
          <w:rStyle w:val="Strong"/>
        </w:rPr>
        <w:t>Q65: Você possui sugestões</w:t>
      </w:r>
    </w:p>
    <w:p>
      <w:r>
        <w:t>A: 9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9 ela facilita as atividades que são necessárias do dia a dia.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