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Muito interessante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Sim. Manuseio</w:t>
      </w:r>
    </w:p>
    <w:p>
      <w:r>
        <w:rPr>
          <w:rStyle w:val="Strong"/>
        </w:rPr>
        <w:t>Q65: Você possui sugestões</w:t>
      </w:r>
    </w:p>
    <w:p>
      <w:r>
        <w:t>A: Uso em maior frequência no cotidiano do ensino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NÃO.  A INTERAÇÃO INTERHUMANA AINDA,PRA MIM, É  A MAIS IMPORTANTE.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