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Nenhuma a ser relatada</w:t>
      </w:r>
    </w:p>
    <w:p>
      <w:r>
        <w:rPr>
          <w:rStyle w:val="Strong"/>
        </w:rPr>
        <w:t>Q63: Descreva experiências positivas:</w:t>
      </w:r>
    </w:p>
    <w:p>
      <w:r>
        <w:t>A: Me diverti e desafiei a mim mesmo com os quebra-cabeças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Em alguns momentos, as peças ficavam presas à minha mão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