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Durante a interação com os objetos, as vezes o objeto piscava u mudava se posição de forma brusca e inesperada. O feedback de toque e a interação de segurar o objeto poderia ser mais enfática. A tarefa parecia mais ser relacionada a noção espacial. Pessoas que não têm essa habilidade pode se decepcionar com o sistema e gerar viés na pesquisa.</w:t>
      </w:r>
    </w:p>
    <w:p>
      <w:r>
        <w:rPr>
          <w:rStyle w:val="Strong"/>
        </w:rPr>
        <w:t>Q63: Descreva experiências positivas:</w:t>
      </w:r>
    </w:p>
    <w:p>
      <w:r>
        <w:t>A: Divertido e bem apresentado na tela.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Não.</w:t>
      </w:r>
    </w:p>
    <w:p>
      <w:r>
        <w:rPr>
          <w:rStyle w:val="Strong"/>
        </w:rPr>
        <w:t>Q65: Você possui sugestões</w:t>
      </w:r>
    </w:p>
    <w:p>
      <w:r>
        <w:t>A: Nao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Não sei dizer. Os gestos não ar podem gerar desconforto após interações mais linhas.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