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Falta de colisão com outros objetos físicos em volta, só havia interação com a ponta dos dedos indicador e polegar</w:t>
      </w:r>
    </w:p>
    <w:p>
      <w:r>
        <w:rPr>
          <w:rStyle w:val="Strong"/>
        </w:rPr>
        <w:t>Q63: Descreva experiências positivas:</w:t>
      </w:r>
    </w:p>
    <w:p>
      <w:r>
        <w:t>A: Me diverti e foi uma experiência bem &amp;#34;futurista&amp;#34;, bem coisa de filme do Homem de Ferro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