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às vezes a hit box era grande demais e aí acabava atrapalhando a montar o quebra cabeça.</w:t>
      </w:r>
    </w:p>
    <w:p>
      <w:r>
        <w:rPr>
          <w:rStyle w:val="Strong"/>
        </w:rPr>
        <w:t>Q63: Descreva experiências positivas:</w:t>
      </w:r>
    </w:p>
    <w:p>
      <w:r>
        <w:t>A: foi divertido. uma evolução mesmo para todas as areas. pratico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nao</w:t>
      </w:r>
    </w:p>
    <w:p>
      <w:r>
        <w:rPr>
          <w:rStyle w:val="Strong"/>
        </w:rPr>
        <w:t>Q65: Você possui sugestões</w:t>
      </w:r>
    </w:p>
    <w:p>
      <w:r>
        <w:t>A: poderia diminuir um pouco a hit box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se torna divertido pela novidade e pela musica de fundo, além de ser realidade misturada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