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Tive dificuldade para segurar os objetos virtuais.</w:t>
      </w:r>
    </w:p>
    <w:p>
      <w:r>
        <w:rPr>
          <w:rStyle w:val="Strong"/>
        </w:rPr>
        <w:t>Q63: Descreva experiências positivas:</w:t>
      </w:r>
    </w:p>
    <w:p>
      <w:r>
        <w:t>A: Tudo mais foi muito divertido.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Ver questão 2.</w:t>
      </w:r>
    </w:p>
    <w:p>
      <w:r>
        <w:rPr>
          <w:rStyle w:val="Strong"/>
        </w:rPr>
        <w:t>Q65: Você possui sugestões</w:t>
      </w:r>
    </w:p>
    <w:p>
      <w:r>
        <w:t>A: Não tenho experiência suficiente para tanto.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Nunca utilizei nenhuma além desta.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