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Style w:val="Strong"/>
        </w:rPr>
        <w:t>Q62: Descreva experiências negativas: Reveja as sentenças em que você não concordou totalmente para relembrar.</w:t>
      </w:r>
    </w:p>
    <w:p>
      <w:r>
        <w:t>A: Por vezes os objetos não foram responsivos ao meu toque ou gesto (ficaram presos na minha mão ou eu movia a área do quebra cabeça ao invés dos objetos)</w:t>
      </w:r>
    </w:p>
    <w:p>
      <w:r>
        <w:rPr>
          <w:rStyle w:val="Strong"/>
        </w:rPr>
        <w:t>Q63: Descreva experiências positivas:</w:t>
      </w:r>
    </w:p>
    <w:p>
      <w:r>
        <w:t>A: Ambiente muito agradável (música, conforto ao usar), interessante e uma ótima maneira de introduzir a realidade mista.</w:t>
      </w:r>
    </w:p>
    <w:p>
      <w:r>
        <w:rPr>
          <w:rStyle w:val="Strong"/>
        </w:rPr>
        <w:t>Q64: Você enfrentou problemas ou dificuldades durante o uso da solução holográfica? Se sim</w:t>
      </w:r>
    </w:p>
    <w:p>
      <w:r>
        <w:t>A: Por vezes os objetos não foram responsivos ao meu toque ou gesto (ficaram presos na minha mão ou eu movia a área do quebra cabeça ao invés dos objetos)</w:t>
      </w:r>
    </w:p>
    <w:p>
      <w:r>
        <w:rPr>
          <w:rStyle w:val="Strong"/>
        </w:rPr>
        <w:t>Q65: Você possui sugestões</w:t>
      </w:r>
    </w:p>
    <w:p>
      <w:r>
        <w:t>A: Não.</w:t>
      </w:r>
    </w:p>
    <w:p>
      <w:r>
        <w:rPr>
          <w:rStyle w:val="Strong"/>
        </w:rPr>
        <w:t>Q66: Você considera que esta solução holográfica é melhor que outras soluções para a mesma atividade? Por quê?</w:t>
      </w:r>
    </w:p>
    <w:p>
      <w:r>
        <w:t>A: Sim.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