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Distorção da imagem representada do ambiente ao redor das mãos. Manter as mãos e braços muito elevados.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Interpretou erroneamente alguns movimentos das mãos levando ao reinício da tarefa.</w:t>
      </w:r>
    </w:p>
    <w:p>
      <w:r>
        <w:rPr>
          <w:rStyle w:val="Strong"/>
        </w:rPr>
        <w:t>Q65: Você possui sugestões</w:t>
      </w:r>
    </w:p>
    <w:p>
      <w:r>
        <w:t>A: Melhorar efeitos de distorção ao redor de objetos e principalmente das mãos do usuário.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