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óculos fica um pouco desconfortável depois de alguns minutos o usando</w:t>
      </w:r>
    </w:p>
    <w:p>
      <w:r>
        <w:rPr>
          <w:rStyle w:val="Strong"/>
        </w:rPr>
        <w:t>Q63: Descreva experiências positivas:</w:t>
      </w:r>
    </w:p>
    <w:p>
      <w:r>
        <w:t>A: A interação do jogocom o mundo real realmente era impressionante e dava vontade de continuar jogando por horas.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o óculos puxava a pele próxima aos olhos um pouco forte, mesmo estando ajustado ao tamanho da minha cabeça</w:t>
      </w:r>
    </w:p>
    <w:p>
      <w:r>
        <w:rPr>
          <w:rStyle w:val="Strong"/>
        </w:rPr>
        <w:t>Q65: Você possui sugestões</w:t>
      </w:r>
    </w:p>
    <w:p>
      <w:r>
        <w:t>A: Nenhuma, a experiência foi muito boa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 solução é boa com relação a entretenimento e educação mas nunca com relação ao profissional, pois ficar horas com ele no rosto certamente geraria um desconforto muito grande.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