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a interação não funcionava da forma como esperada.</w:t>
      </w:r>
    </w:p>
    <w:p>
      <w:r>
        <w:rPr>
          <w:rStyle w:val="Strong"/>
        </w:rPr>
        <w:t>Q63: Descreva experiências positivas:</w:t>
      </w:r>
    </w:p>
    <w:p>
      <w:r>
        <w:t>A: Bem interativo,</w:t>
        <w:br/>
        <w:t xml:space="preserve">Interessante, </w:t>
        <w:br/>
        <w:t>Cumpre o que promete.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Algumas dificuldades de girar as peças.</w:t>
      </w:r>
    </w:p>
    <w:p>
      <w:r>
        <w:rPr>
          <w:rStyle w:val="Strong"/>
        </w:rPr>
        <w:t>Q65: Você possui sugestões</w:t>
      </w:r>
    </w:p>
    <w:p>
      <w:r>
        <w:t>A: Sei que ainda está em desenvolvimento, mas seria crucial um software mais responsivo.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sim, uma vez que torna a interação humano-máquina mais fácil.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