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as vezes, alguns objetos não funcionavam da forma como eu esperava, principalmente quando um tocava o outro. também, quando eu girava muito a mão, o objeto soltava ou era trocado por outro, ou até mesmo girava de uma forma inesperada</w:t>
      </w:r>
    </w:p>
    <w:p>
      <w:r>
        <w:rPr>
          <w:rStyle w:val="Strong"/>
        </w:rPr>
        <w:t>Q63: Descreva experiências positivas:</w:t>
      </w:r>
    </w:p>
    <w:p>
      <w:r>
        <w:t>A: gostei muito do retorno visual que a interface me proporcionou, e também gostei de poder usar minhas duas mão sem que uma atrapalhasse a outra, que é um problema comum em outras interfaces VR que utilizei no passado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senti falta de ter mais controles que não dependessem unicamente de eu girar as peças como se faz na vida real.</w:t>
      </w:r>
    </w:p>
    <w:p>
      <w:r>
        <w:rPr>
          <w:rStyle w:val="Strong"/>
        </w:rPr>
        <w:t>Q65: Você possui sugestões</w:t>
      </w:r>
    </w:p>
    <w:p>
      <w:r>
        <w:t>A: gostaria que houvessem controles extras como levantar um dedo segurando a peça ou girar o ambiente deslizando as duas mãos.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como falei anteriormente, uma mão atrapalhar a outra é extremamente frustrante.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