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Alguns comandos de virar as peças eram um pouco estranhos inicialmente. E também ao segurar nas peças era preciso as vezes fechar a mão por completo e não no entorno da peça.</w:t>
      </w:r>
    </w:p>
    <w:p>
      <w:r>
        <w:rPr>
          <w:rStyle w:val="Strong"/>
        </w:rPr>
        <w:t>Q63: Descreva experiências positivas:</w:t>
      </w:r>
    </w:p>
    <w:p>
      <w:r>
        <w:t>A: Ótima e divertida experiência . Me deu muita vontade de adquirir o equipamento. Contato e rastreamento das mãos são ótimos.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Mais no virar as peças as vezes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facilidade e interatividade.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