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apenas um pouco de falta de precisão na captação no movimento de pinça feito com  mão para interagir com objetos</w:t>
      </w:r>
    </w:p>
    <w:p>
      <w:r>
        <w:rPr>
          <w:rStyle w:val="Strong"/>
        </w:rPr>
        <w:t>Q63: Descreva experiências positivas:</w:t>
      </w:r>
    </w:p>
    <w:p>
      <w:r>
        <w:t>A: usar headsets vr sempre é uma experiencia agradável e que me entretém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só a leve falta de precisão nos movimentos de pinça</w:t>
      </w:r>
    </w:p>
    <w:p>
      <w:r>
        <w:rPr>
          <w:rStyle w:val="Strong"/>
        </w:rPr>
        <w:t>Q65: Você possui sugestões</w:t>
      </w:r>
    </w:p>
    <w:p>
      <w:r>
        <w:t>A: negativo, acho que a experiencia em si é muito bem executada e direcionada tanto para usuários novos quanto experientes de realidade virtual/mista/aumentada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mais por preferencia do que de fato por pontos positivos em maior número. Apesar de ter preferencia e acreditar muito no potencial de headsets de rv/ra/rm eles atualmente tem sim alguns obstáculos que impedem que sejam altamente implementados em mais funções diárias, como a praticidade por portar um headset nem sempre é muito confortável e prático, e também o problema atual de duração de bateria com o óculos em modo autônomo e longe de uma tomada ou bateria externa extra.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