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Falta responsividade ao rotacionar os objetos e seria muito bom poder manipular o mesmo objeto com as duas mãos</w:t>
      </w:r>
    </w:p>
    <w:p>
      <w:r>
        <w:rPr>
          <w:rStyle w:val="Strong"/>
        </w:rPr>
        <w:t>Q63: Descreva experiências positivas:</w:t>
      </w:r>
    </w:p>
    <w:p>
      <w:r>
        <w:t>A: A capacidade de deixar as coisas &amp;#34;flutuando&amp;#34; e também poder visualizar de qualquer ângulo que seja mais confortável são melhorias significativas na &amp;#34;qualidade de vida&amp;#34;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O tracking das mãos deixaram a desejar principalmente rotacionando os objetos</w:t>
      </w:r>
    </w:p>
    <w:p>
      <w:r>
        <w:rPr>
          <w:rStyle w:val="Strong"/>
        </w:rPr>
        <w:t>Q65: Você possui sugestões</w:t>
      </w:r>
    </w:p>
    <w:p>
      <w:r>
        <w:t>A: A capacidade de manipular um mesmo objeto com as duas mãos seria ótimo e no geral aprimorar o hand tracking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Para a montagem de quebra cabeças 3d essa solução não é a melhor na minha opinião pois sentir com as mãos as peças ajuda na agilidade para realizar a tarefa,  porém os objetos flutuando ajudam na organização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