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Q63: Descreva experiências positivas:</w:t>
      </w:r>
    </w:p>
    <w:p>
      <w:r>
        <w:t>A: Gosto de inovações. Experimentar e testar novas possibilidades tecnológicas me interessam muito. Acho que a interação indivíduo-tecnologia é o futuro do ensino-aprendizagem.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Sim. Não tenho familiaridade nenhuma com esse tipo de equipamento/tecnologia.</w:t>
      </w:r>
    </w:p>
    <w:p>
      <w:r>
        <w:rPr>
          <w:rStyle w:val="Strong"/>
        </w:rPr>
        <w:t>Q65: Você possui sugestões</w:t>
      </w:r>
    </w:p>
    <w:p>
      <w:r>
        <w:t>A: Testar sempre mais.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Sim. Não sou fã de games, mas passaria horas jogando em algo assim.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