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rPr>
        <w:t>Q62: Descreva experiências negativas: Reveja as sentenças em que você não concordou totalmente para relembrar.</w:t>
      </w:r>
    </w:p>
    <w:p>
      <w:r>
        <w:t>A: Quando vai chegando nas fases mais difíceis da um pequeno sentimento de raiva que nenhum peça se encaixa. Em algum momento o holograma se moveu e não consegui voltar para o centro e tive que me virar de lado na cadeira para usar as peças.</w:t>
      </w:r>
    </w:p>
    <w:p>
      <w:r>
        <w:rPr>
          <w:rStyle w:val="Strong"/>
        </w:rPr>
        <w:t>Q63: Descreva experiências positivas:</w:t>
      </w:r>
    </w:p>
    <w:p>
      <w:r>
        <w:t>A: Adorei a música pra acalmar, também achei interessante por ser um jogo de nostalgia e estamos acostumados a joga-lo no computador, ao poder utilizar no formato mais &amp;#34;real&amp;#34; foi bem mais proveitoso. Poder girar as peças e inserir na caixa foi muito gratificante.</w:t>
      </w:r>
    </w:p>
    <w:p>
      <w:r>
        <w:rPr>
          <w:rStyle w:val="Strong"/>
        </w:rPr>
        <w:t>Q64: Você enfrentou problemas ou dificuldades durante o uso da solução holográfica? Se sim</w:t>
      </w:r>
    </w:p>
    <w:p>
      <w:r>
        <w:t>A: Uma pequena dificuldade quando joguei um peça pro lado sem perceber e ai o holograma inteiro se mudou para o meu lado esquerdo e não achei o botão para retornar ao centro.</w:t>
      </w:r>
    </w:p>
    <w:p>
      <w:r>
        <w:rPr>
          <w:rStyle w:val="Strong"/>
        </w:rPr>
        <w:t>Q65: Você possui sugestões</w:t>
      </w:r>
    </w:p>
    <w:p>
      <w:r>
        <w:t>A: Sugiro talvez ser realizado em pé para poder ficar girando em torno da caixa, em cima de uma mesa para ter uma experiência melhor em colocar as peças dentro da caixa.</w:t>
      </w:r>
    </w:p>
    <w:p>
      <w:r>
        <w:rPr>
          <w:rStyle w:val="Strong"/>
        </w:rPr>
        <w:t>Q66: Você considera que esta solução holográfica é melhor que outras soluções para a mesma atividade? Por quê?</w:t>
      </w:r>
    </w:p>
    <w:p>
      <w:r>
        <w:t>A: Sim, parecia mais real e achei mais fácil para inserir as peças dentro da caixa.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