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algumas peças precisavam ser tocadas por mais de duas vezes para serem selecionadas</w:t>
      </w:r>
    </w:p>
    <w:p>
      <w:r>
        <w:rPr>
          <w:rStyle w:val="Strong"/>
        </w:rPr>
        <w:t>Q63: Descreva experiências positivas:</w:t>
      </w:r>
    </w:p>
    <w:p>
      <w:r>
        <w:t>A: interação maneira, achei muito legal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ao tocar algumas peças não era solucionadas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nunca testei outras para compara-las.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