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ações não foram muito responsivas, em alguns momentos ocorriam ações que eu não quis fazer e em outros ações que eu quis fazer não se concretizavam.</w:t>
      </w:r>
    </w:p>
    <w:p>
      <w:r>
        <w:rPr>
          <w:rStyle w:val="Strong"/>
        </w:rPr>
        <w:t>Q63: Descreva experiências positivas:</w:t>
      </w:r>
    </w:p>
    <w:p>
      <w:r>
        <w:t>A: É bem cativante, com elementos que fazem o cérebro agir, possui cores agradáveis, e sons que auxiliam em dar mais realismo. A interação e a física são bem intuitivas e pouco frustrantes e os movimentos tendem a ser suaves.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Uma forma de reiniciar seria interessante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permite realizar as ações num ambiente virtual e requer menos esforço físico.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