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4B" w:rsidRDefault="005A764B" w:rsidP="005A764B">
      <w:pPr>
        <w:pStyle w:val="Requisito"/>
      </w:pPr>
      <w:r>
        <w:t xml:space="preserve">[UC001] </w:t>
      </w:r>
      <w:r>
        <w:rPr>
          <w:iCs/>
        </w:rPr>
        <w:t xml:space="preserve">Cadastrar Usuário </w:t>
      </w:r>
    </w:p>
    <w:tbl>
      <w:tblPr>
        <w:tblW w:w="93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1"/>
        <w:gridCol w:w="5245"/>
      </w:tblGrid>
      <w:tr w:rsidR="005A764B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 xml:space="preserve">Caso de Uso 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5A764B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Ator Principal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Paciente</w:t>
            </w:r>
          </w:p>
        </w:tc>
      </w:tr>
      <w:tr w:rsidR="005A764B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Atores Secundários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Profissional da Saúde</w:t>
            </w:r>
          </w:p>
        </w:tc>
      </w:tr>
      <w:tr w:rsidR="005A764B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Resumo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Este caso de uso descreve o processo de cadastrar os dados e senha do paciente.</w:t>
            </w:r>
          </w:p>
        </w:tc>
      </w:tr>
      <w:tr w:rsidR="005A764B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Pré-condição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O cadastro precisa ser confirmado via e-mail</w:t>
            </w:r>
          </w:p>
        </w:tc>
      </w:tr>
      <w:tr w:rsidR="005A764B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Pós-condição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Cadastro do perfil liberado</w:t>
            </w:r>
          </w:p>
        </w:tc>
      </w:tr>
      <w:tr w:rsidR="005A764B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Ações do ator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Ações do Sistema</w:t>
            </w:r>
          </w:p>
        </w:tc>
      </w:tr>
      <w:tr w:rsidR="005A764B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 xml:space="preserve">1 Iniciar cadastro 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5A764B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Pr="00D90452" w:rsidRDefault="005A764B" w:rsidP="001B1D58">
            <w:pPr>
              <w:spacing w:line="288" w:lineRule="atLeast"/>
              <w:rPr>
                <w:rFonts w:ascii="inherit" w:hAnsi="inherit"/>
                <w:szCs w:val="20"/>
              </w:rPr>
            </w:pPr>
            <w:r>
              <w:rPr>
                <w:rFonts w:ascii="inherit" w:hAnsi="inherit"/>
                <w:szCs w:val="20"/>
              </w:rPr>
              <w:t>2 Preencher dados e criar senha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5A764B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3 Validar usuário via e-mail</w:t>
            </w:r>
          </w:p>
        </w:tc>
      </w:tr>
      <w:tr w:rsidR="005A764B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5A764B" w:rsidRDefault="005A764B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4 Cadastro efetuado</w:t>
            </w:r>
          </w:p>
        </w:tc>
      </w:tr>
    </w:tbl>
    <w:p w:rsidR="00563F9E" w:rsidRDefault="00563F9E"/>
    <w:p w:rsidR="002F6597" w:rsidRDefault="002F6597" w:rsidP="002F6597">
      <w:pPr>
        <w:pStyle w:val="Requisito"/>
      </w:pPr>
      <w:bookmarkStart w:id="0" w:name="_Hlk146377560"/>
      <w:r>
        <w:t xml:space="preserve">[UC002] </w:t>
      </w:r>
      <w:r>
        <w:rPr>
          <w:iCs/>
        </w:rPr>
        <w:t>Acessar Cadastro</w:t>
      </w:r>
    </w:p>
    <w:tbl>
      <w:tblPr>
        <w:tblW w:w="93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1"/>
        <w:gridCol w:w="5245"/>
      </w:tblGrid>
      <w:tr w:rsidR="002F6597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 xml:space="preserve">Caso de Uso 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2F6597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Ator Principal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Paciente</w:t>
            </w:r>
          </w:p>
        </w:tc>
      </w:tr>
      <w:tr w:rsidR="002F6597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Atores Secundários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Profissional da Saúde</w:t>
            </w:r>
          </w:p>
        </w:tc>
      </w:tr>
      <w:tr w:rsidR="002F6597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Resumo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Este caso de uso descreve o processo de acessar o perfil do paciente.</w:t>
            </w:r>
          </w:p>
        </w:tc>
      </w:tr>
      <w:tr w:rsidR="002F6597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Pré-condição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O paciente deve preencher o seu CPF e senha solicitados pelo sistema</w:t>
            </w:r>
          </w:p>
        </w:tc>
      </w:tr>
      <w:tr w:rsidR="002F6597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Pós-condição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O paciente acessa o seu perfil e está apto a agendamentos e consultas</w:t>
            </w:r>
          </w:p>
        </w:tc>
      </w:tr>
      <w:tr w:rsidR="002F6597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Ações do ator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Ações do Sistema</w:t>
            </w:r>
          </w:p>
        </w:tc>
      </w:tr>
      <w:tr w:rsidR="002F6597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lastRenderedPageBreak/>
              <w:t>1 Acessar a tela de login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2F6597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Pr="00D90452" w:rsidRDefault="002F6597" w:rsidP="001B1D58">
            <w:pPr>
              <w:spacing w:line="288" w:lineRule="atLeast"/>
              <w:rPr>
                <w:rFonts w:ascii="inherit" w:hAnsi="inherit"/>
                <w:szCs w:val="20"/>
              </w:rPr>
            </w:pP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2 Solicitar CPF e Senha</w:t>
            </w:r>
          </w:p>
        </w:tc>
      </w:tr>
      <w:tr w:rsidR="002F6597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3 Preencher CPF e Senha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2F6597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4 Acessar o Perfil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2F6597" w:rsidRDefault="002F6597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bookmarkEnd w:id="0"/>
    </w:tbl>
    <w:p w:rsidR="002F6597" w:rsidRDefault="002F6597"/>
    <w:p w:rsidR="00EE5DB6" w:rsidRDefault="00EE5DB6" w:rsidP="00EE5DB6">
      <w:pPr>
        <w:pStyle w:val="Requisito"/>
      </w:pPr>
      <w:r>
        <w:t xml:space="preserve">[UC003] </w:t>
      </w:r>
      <w:r>
        <w:rPr>
          <w:iCs/>
        </w:rPr>
        <w:t>Agendar Consulta</w:t>
      </w:r>
    </w:p>
    <w:tbl>
      <w:tblPr>
        <w:tblW w:w="93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1"/>
        <w:gridCol w:w="5245"/>
      </w:tblGrid>
      <w:tr w:rsidR="00EE5DB6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 xml:space="preserve">Caso de Uso 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EE5DB6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Ator Principal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Paciente</w:t>
            </w:r>
          </w:p>
        </w:tc>
      </w:tr>
      <w:tr w:rsidR="00EE5DB6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Atores Secundários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Profissional da Saúde</w:t>
            </w:r>
          </w:p>
        </w:tc>
      </w:tr>
      <w:tr w:rsidR="00EE5DB6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Resumo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Este caso de uso descreve o processo de agendar consultas nos horários disponíveis.</w:t>
            </w:r>
          </w:p>
        </w:tc>
      </w:tr>
      <w:tr w:rsidR="00EE5DB6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Pré-condição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Deve haver horários disponíveis para a consulta</w:t>
            </w:r>
          </w:p>
        </w:tc>
      </w:tr>
      <w:tr w:rsidR="00EE5DB6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Pós-condição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 xml:space="preserve">Consulta marcada no horário disponível optado pelo paciente  </w:t>
            </w:r>
          </w:p>
        </w:tc>
      </w:tr>
      <w:tr w:rsidR="00EE5DB6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Ações do ator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Ações do Sistema</w:t>
            </w:r>
          </w:p>
        </w:tc>
      </w:tr>
      <w:tr w:rsidR="00EE5DB6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1 Selecionar data, dia e hora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EE5DB6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Pr="00D90452" w:rsidRDefault="00EE5DB6" w:rsidP="001B1D58">
            <w:pPr>
              <w:spacing w:line="288" w:lineRule="atLeast"/>
              <w:rPr>
                <w:rFonts w:ascii="inherit" w:hAnsi="inherit"/>
                <w:szCs w:val="20"/>
              </w:rPr>
            </w:pP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2 Confirmar disponibilidade do horário</w:t>
            </w:r>
          </w:p>
        </w:tc>
      </w:tr>
      <w:tr w:rsidR="00EE5DB6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3 Confirmar agendamento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EE5DB6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EE5DB6" w:rsidRDefault="00EE5DB6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4 Consulta agendada</w:t>
            </w:r>
          </w:p>
        </w:tc>
      </w:tr>
    </w:tbl>
    <w:p w:rsidR="00EE5DB6" w:rsidRDefault="00EE5DB6"/>
    <w:p w:rsidR="0010283A" w:rsidRDefault="0010283A" w:rsidP="0010283A">
      <w:pPr>
        <w:pStyle w:val="Requisito"/>
      </w:pPr>
      <w:r>
        <w:t xml:space="preserve">[UC004] </w:t>
      </w:r>
      <w:r>
        <w:rPr>
          <w:iCs/>
        </w:rPr>
        <w:t>Consultar Exames e Receitas</w:t>
      </w:r>
    </w:p>
    <w:tbl>
      <w:tblPr>
        <w:tblW w:w="936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1"/>
        <w:gridCol w:w="5245"/>
      </w:tblGrid>
      <w:tr w:rsidR="0010283A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 xml:space="preserve">Caso de Uso 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10283A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Ator Principal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Paciente</w:t>
            </w:r>
          </w:p>
        </w:tc>
      </w:tr>
      <w:tr w:rsidR="0010283A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Atores Secundários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Profissional da Saúde</w:t>
            </w:r>
          </w:p>
        </w:tc>
      </w:tr>
      <w:tr w:rsidR="0010283A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lastRenderedPageBreak/>
              <w:t>Resumo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Este caso de uso descreve o processo de consultar o exame feito pelo paciente e sua receita prescrita por um profissional da saúde.</w:t>
            </w:r>
          </w:p>
        </w:tc>
      </w:tr>
      <w:tr w:rsidR="0010283A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Pré-condição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Ter passado por consulta e ter feito os exames.</w:t>
            </w:r>
          </w:p>
        </w:tc>
      </w:tr>
      <w:tr w:rsidR="0010283A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Pós-condição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 xml:space="preserve">Acesso aos exames e receitas prescritas pelo profissional da saúde  </w:t>
            </w:r>
          </w:p>
        </w:tc>
      </w:tr>
      <w:tr w:rsidR="0010283A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Ações do ator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Ações do Sistema</w:t>
            </w:r>
          </w:p>
        </w:tc>
      </w:tr>
      <w:tr w:rsidR="0010283A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1 Verificar a disponibilidade dos exames e receitas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10283A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Pr="00D90452" w:rsidRDefault="0010283A" w:rsidP="001B1D58">
            <w:pPr>
              <w:spacing w:line="288" w:lineRule="atLeast"/>
              <w:rPr>
                <w:rFonts w:ascii="inherit" w:hAnsi="inherit"/>
                <w:szCs w:val="20"/>
              </w:rPr>
            </w:pP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2 Atualiza a informação dos exames e receitas</w:t>
            </w:r>
          </w:p>
        </w:tc>
      </w:tr>
      <w:tr w:rsidR="0010283A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 xml:space="preserve">3 Efetua o download dos arquivos 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9F9F9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  <w:tr w:rsidR="0010283A" w:rsidTr="001B1D58">
        <w:tc>
          <w:tcPr>
            <w:tcW w:w="4121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  <w:r>
              <w:rPr>
                <w:rFonts w:ascii="inherit" w:hAnsi="inherit"/>
                <w:color w:val="444444"/>
              </w:rPr>
              <w:t>4 Visualiza o exame/receita</w:t>
            </w:r>
          </w:p>
        </w:tc>
        <w:tc>
          <w:tcPr>
            <w:tcW w:w="5245" w:type="dxa"/>
            <w:tcBorders>
              <w:top w:val="outset" w:sz="2" w:space="0" w:color="auto"/>
              <w:left w:val="outset" w:sz="2" w:space="0" w:color="auto"/>
              <w:bottom w:val="single" w:sz="6" w:space="0" w:color="DDDDDD"/>
              <w:right w:val="outset" w:sz="2" w:space="0" w:color="auto"/>
            </w:tcBorders>
            <w:shd w:val="clear" w:color="auto" w:fill="FFFFFF"/>
            <w:tcMar>
              <w:top w:w="152" w:type="dxa"/>
              <w:left w:w="152" w:type="dxa"/>
              <w:bottom w:w="152" w:type="dxa"/>
              <w:right w:w="152" w:type="dxa"/>
            </w:tcMar>
            <w:vAlign w:val="bottom"/>
            <w:hideMark/>
          </w:tcPr>
          <w:p w:rsidR="0010283A" w:rsidRDefault="0010283A" w:rsidP="001B1D58">
            <w:pPr>
              <w:spacing w:line="288" w:lineRule="atLeast"/>
              <w:rPr>
                <w:rFonts w:ascii="inherit" w:hAnsi="inherit"/>
                <w:color w:val="444444"/>
              </w:rPr>
            </w:pPr>
          </w:p>
        </w:tc>
      </w:tr>
    </w:tbl>
    <w:p w:rsidR="0010283A" w:rsidRDefault="0010283A" w:rsidP="0010283A"/>
    <w:p w:rsidR="00EE5DB6" w:rsidRDefault="00EE5DB6">
      <w:bookmarkStart w:id="1" w:name="_GoBack"/>
      <w:bookmarkEnd w:id="1"/>
    </w:p>
    <w:sectPr w:rsidR="00EE5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4B"/>
    <w:rsid w:val="0010283A"/>
    <w:rsid w:val="002F6597"/>
    <w:rsid w:val="00563F9E"/>
    <w:rsid w:val="005A764B"/>
    <w:rsid w:val="00E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2E19"/>
  <w15:chartTrackingRefBased/>
  <w15:docId w15:val="{CBF532EA-C806-4786-BAF4-FF16CA45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76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rsid w:val="005A764B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</w:pPr>
    <w:rPr>
      <w:rFonts w:ascii="Arial" w:eastAsia="Times New Roman" w:hAnsi="Arial" w:cs="Times New Roman"/>
      <w:b/>
      <w:color w:val="auto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76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Fabiula</dc:creator>
  <cp:keywords/>
  <dc:description/>
  <cp:lastModifiedBy>Fabiula</cp:lastModifiedBy>
  <cp:revision>1</cp:revision>
  <dcterms:created xsi:type="dcterms:W3CDTF">2023-09-23T18:47:00Z</dcterms:created>
  <dcterms:modified xsi:type="dcterms:W3CDTF">2023-09-23T19:32:00Z</dcterms:modified>
</cp:coreProperties>
</file>